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9E" w:rsidRPr="00C10980" w:rsidRDefault="007C3C9E" w:rsidP="005879CA">
      <w:pPr>
        <w:pStyle w:val="ConsPlusNormal"/>
        <w:ind w:left="5387"/>
        <w:outlineLvl w:val="0"/>
        <w:rPr>
          <w:rFonts w:ascii="Times New Roman" w:hAnsi="Times New Roman" w:cs="Times New Roman"/>
          <w:sz w:val="28"/>
          <w:szCs w:val="28"/>
        </w:rPr>
      </w:pPr>
      <w:r w:rsidRPr="00C10980">
        <w:rPr>
          <w:rFonts w:ascii="Times New Roman" w:hAnsi="Times New Roman" w:cs="Times New Roman"/>
          <w:sz w:val="28"/>
          <w:szCs w:val="28"/>
        </w:rPr>
        <w:t>Приложение</w:t>
      </w:r>
    </w:p>
    <w:p w:rsidR="007C3C9E" w:rsidRPr="00C10980" w:rsidRDefault="007C3C9E" w:rsidP="005879CA">
      <w:pPr>
        <w:spacing w:after="0" w:line="240" w:lineRule="auto"/>
        <w:rPr>
          <w:rFonts w:ascii="Times New Roman" w:hAnsi="Times New Roman" w:cs="Times New Roman"/>
          <w:sz w:val="28"/>
          <w:szCs w:val="28"/>
        </w:rPr>
      </w:pPr>
    </w:p>
    <w:p w:rsidR="00EA5534" w:rsidRPr="00C10980" w:rsidRDefault="00460CB1" w:rsidP="005879CA">
      <w:pPr>
        <w:pStyle w:val="ConsPlusNormal"/>
        <w:ind w:left="5387"/>
        <w:outlineLvl w:val="0"/>
        <w:rPr>
          <w:rFonts w:ascii="Times New Roman" w:hAnsi="Times New Roman" w:cs="Times New Roman"/>
          <w:sz w:val="28"/>
          <w:szCs w:val="28"/>
        </w:rPr>
      </w:pPr>
      <w:r w:rsidRPr="00C10980">
        <w:rPr>
          <w:rFonts w:ascii="Times New Roman" w:hAnsi="Times New Roman" w:cs="Times New Roman"/>
          <w:sz w:val="28"/>
          <w:szCs w:val="28"/>
        </w:rPr>
        <w:t>УТВЕРЖДЕН</w:t>
      </w:r>
      <w:r w:rsidR="00B06645" w:rsidRPr="00C10980">
        <w:rPr>
          <w:rFonts w:ascii="Times New Roman" w:hAnsi="Times New Roman" w:cs="Times New Roman"/>
          <w:sz w:val="28"/>
          <w:szCs w:val="28"/>
        </w:rPr>
        <w:t>Ы</w:t>
      </w:r>
    </w:p>
    <w:p w:rsidR="007C3C9E" w:rsidRPr="00C10980" w:rsidRDefault="007C3C9E" w:rsidP="005879CA">
      <w:pPr>
        <w:spacing w:after="0" w:line="240" w:lineRule="auto"/>
        <w:rPr>
          <w:rFonts w:ascii="Times New Roman" w:hAnsi="Times New Roman" w:cs="Times New Roman"/>
          <w:sz w:val="28"/>
          <w:szCs w:val="28"/>
        </w:rPr>
      </w:pPr>
    </w:p>
    <w:p w:rsidR="00460CB1" w:rsidRPr="00C10980" w:rsidRDefault="000C6D60" w:rsidP="005879CA">
      <w:pPr>
        <w:pStyle w:val="ConsPlusNormal"/>
        <w:ind w:left="5387"/>
        <w:rPr>
          <w:rFonts w:ascii="Times New Roman" w:hAnsi="Times New Roman" w:cs="Times New Roman"/>
          <w:sz w:val="28"/>
          <w:szCs w:val="28"/>
        </w:rPr>
      </w:pPr>
      <w:r w:rsidRPr="00C10980">
        <w:rPr>
          <w:rFonts w:ascii="Times New Roman" w:hAnsi="Times New Roman" w:cs="Times New Roman"/>
          <w:sz w:val="28"/>
          <w:szCs w:val="28"/>
        </w:rPr>
        <w:t>п</w:t>
      </w:r>
      <w:r w:rsidR="00460CB1" w:rsidRPr="00C10980">
        <w:rPr>
          <w:rFonts w:ascii="Times New Roman" w:hAnsi="Times New Roman" w:cs="Times New Roman"/>
          <w:sz w:val="28"/>
          <w:szCs w:val="28"/>
        </w:rPr>
        <w:t>остановлением</w:t>
      </w:r>
      <w:r w:rsidR="007C3C9E" w:rsidRPr="00C10980">
        <w:rPr>
          <w:rFonts w:ascii="Times New Roman" w:hAnsi="Times New Roman" w:cs="Times New Roman"/>
          <w:sz w:val="28"/>
          <w:szCs w:val="28"/>
        </w:rPr>
        <w:t xml:space="preserve"> </w:t>
      </w:r>
      <w:r w:rsidR="00460CB1" w:rsidRPr="00C10980">
        <w:rPr>
          <w:rFonts w:ascii="Times New Roman" w:hAnsi="Times New Roman" w:cs="Times New Roman"/>
          <w:sz w:val="28"/>
          <w:szCs w:val="28"/>
        </w:rPr>
        <w:t xml:space="preserve">Правительства </w:t>
      </w:r>
      <w:r w:rsidR="007C3C9E" w:rsidRPr="00C10980">
        <w:rPr>
          <w:rFonts w:ascii="Times New Roman" w:hAnsi="Times New Roman" w:cs="Times New Roman"/>
          <w:sz w:val="28"/>
          <w:szCs w:val="28"/>
        </w:rPr>
        <w:t xml:space="preserve">Кировской </w:t>
      </w:r>
      <w:r w:rsidR="00460CB1" w:rsidRPr="00C10980">
        <w:rPr>
          <w:rFonts w:ascii="Times New Roman" w:hAnsi="Times New Roman" w:cs="Times New Roman"/>
          <w:sz w:val="28"/>
          <w:szCs w:val="28"/>
        </w:rPr>
        <w:t>области</w:t>
      </w:r>
    </w:p>
    <w:p w:rsidR="00852B1D" w:rsidRPr="00C10980" w:rsidRDefault="00460CB1" w:rsidP="00852B1D">
      <w:pPr>
        <w:pStyle w:val="ConsPlusNormal"/>
        <w:ind w:left="5387"/>
        <w:contextualSpacing/>
        <w:rPr>
          <w:rFonts w:ascii="Times New Roman" w:hAnsi="Times New Roman" w:cs="Times New Roman"/>
          <w:sz w:val="28"/>
          <w:szCs w:val="28"/>
        </w:rPr>
      </w:pPr>
      <w:proofErr w:type="gramStart"/>
      <w:r w:rsidRPr="00C10980">
        <w:rPr>
          <w:rFonts w:ascii="Times New Roman" w:hAnsi="Times New Roman" w:cs="Times New Roman"/>
          <w:sz w:val="28"/>
          <w:szCs w:val="28"/>
        </w:rPr>
        <w:t>от</w:t>
      </w:r>
      <w:proofErr w:type="gramEnd"/>
      <w:r w:rsidRPr="00C10980">
        <w:rPr>
          <w:rFonts w:ascii="Times New Roman" w:hAnsi="Times New Roman" w:cs="Times New Roman"/>
          <w:sz w:val="28"/>
          <w:szCs w:val="28"/>
        </w:rPr>
        <w:t xml:space="preserve"> </w:t>
      </w:r>
      <w:r w:rsidR="00F27E2F">
        <w:rPr>
          <w:rFonts w:ascii="Times New Roman" w:hAnsi="Times New Roman" w:cs="Times New Roman"/>
          <w:sz w:val="28"/>
          <w:szCs w:val="28"/>
        </w:rPr>
        <w:t xml:space="preserve">30.01.2023 </w:t>
      </w:r>
      <w:r w:rsidR="00D460FA" w:rsidRPr="00C10980">
        <w:rPr>
          <w:rFonts w:ascii="Times New Roman" w:hAnsi="Times New Roman" w:cs="Times New Roman"/>
          <w:sz w:val="28"/>
          <w:szCs w:val="28"/>
        </w:rPr>
        <w:t xml:space="preserve">  </w:t>
      </w:r>
      <w:r w:rsidR="00FF4282" w:rsidRPr="00C10980">
        <w:rPr>
          <w:rFonts w:ascii="Times New Roman" w:hAnsi="Times New Roman" w:cs="Times New Roman"/>
          <w:sz w:val="28"/>
          <w:szCs w:val="28"/>
        </w:rPr>
        <w:t xml:space="preserve"> </w:t>
      </w:r>
      <w:r w:rsidRPr="00C10980">
        <w:rPr>
          <w:rFonts w:ascii="Times New Roman" w:hAnsi="Times New Roman" w:cs="Times New Roman"/>
          <w:sz w:val="28"/>
          <w:szCs w:val="28"/>
        </w:rPr>
        <w:t xml:space="preserve">№ </w:t>
      </w:r>
      <w:r w:rsidR="00F27E2F">
        <w:rPr>
          <w:rFonts w:ascii="Times New Roman" w:hAnsi="Times New Roman" w:cs="Times New Roman"/>
          <w:sz w:val="28"/>
          <w:szCs w:val="28"/>
        </w:rPr>
        <w:t>34-П</w:t>
      </w:r>
    </w:p>
    <w:p w:rsidR="00FF4282" w:rsidRPr="00C10980" w:rsidRDefault="00FF4282" w:rsidP="00852B1D">
      <w:pPr>
        <w:pStyle w:val="ConsPlusNormal"/>
        <w:ind w:left="5387"/>
        <w:contextualSpacing/>
        <w:rPr>
          <w:rFonts w:ascii="Times New Roman" w:hAnsi="Times New Roman" w:cs="Times New Roman"/>
          <w:sz w:val="72"/>
          <w:szCs w:val="72"/>
        </w:rPr>
      </w:pPr>
    </w:p>
    <w:p w:rsidR="00460CB1" w:rsidRPr="00C10980" w:rsidRDefault="00E04605" w:rsidP="00852B1D">
      <w:pPr>
        <w:pStyle w:val="ConsPlusTitle"/>
        <w:contextualSpacing/>
        <w:jc w:val="center"/>
        <w:rPr>
          <w:rFonts w:ascii="Times New Roman" w:hAnsi="Times New Roman" w:cs="Times New Roman"/>
          <w:sz w:val="28"/>
          <w:szCs w:val="28"/>
        </w:rPr>
      </w:pPr>
      <w:bookmarkStart w:id="0" w:name="P44"/>
      <w:bookmarkEnd w:id="0"/>
      <w:r w:rsidRPr="00C10980">
        <w:rPr>
          <w:rFonts w:ascii="Times New Roman" w:hAnsi="Times New Roman" w:cs="Times New Roman"/>
          <w:sz w:val="28"/>
          <w:szCs w:val="28"/>
        </w:rPr>
        <w:t>ИЗМЕНЕНИЯ</w:t>
      </w:r>
    </w:p>
    <w:p w:rsidR="005879CA" w:rsidRPr="00C10980" w:rsidRDefault="00E04605" w:rsidP="00966D0F">
      <w:pPr>
        <w:pStyle w:val="ConsPlusTitle"/>
        <w:contextualSpacing/>
        <w:jc w:val="center"/>
        <w:rPr>
          <w:rFonts w:ascii="Times New Roman" w:hAnsi="Times New Roman" w:cs="Times New Roman"/>
          <w:sz w:val="28"/>
          <w:szCs w:val="28"/>
        </w:rPr>
      </w:pPr>
      <w:r w:rsidRPr="00C10980">
        <w:rPr>
          <w:rFonts w:ascii="Times New Roman" w:hAnsi="Times New Roman" w:cs="Times New Roman"/>
          <w:sz w:val="28"/>
          <w:szCs w:val="28"/>
        </w:rPr>
        <w:t xml:space="preserve">в государственной программе </w:t>
      </w:r>
      <w:r w:rsidR="005879CA" w:rsidRPr="00C10980">
        <w:rPr>
          <w:rFonts w:ascii="Times New Roman" w:hAnsi="Times New Roman" w:cs="Times New Roman"/>
          <w:sz w:val="28"/>
          <w:szCs w:val="28"/>
        </w:rPr>
        <w:t>Кировской области</w:t>
      </w:r>
    </w:p>
    <w:p w:rsidR="003810F7" w:rsidRPr="00C10980" w:rsidRDefault="00F026DC" w:rsidP="00EB6420">
      <w:pPr>
        <w:pStyle w:val="ConsPlusTitle"/>
        <w:spacing w:after="480"/>
        <w:contextualSpacing/>
        <w:jc w:val="center"/>
        <w:rPr>
          <w:rFonts w:ascii="Times New Roman" w:hAnsi="Times New Roman" w:cs="Times New Roman"/>
          <w:sz w:val="28"/>
          <w:szCs w:val="28"/>
        </w:rPr>
      </w:pPr>
      <w:r w:rsidRPr="00C10980">
        <w:rPr>
          <w:rFonts w:ascii="Times New Roman" w:hAnsi="Times New Roman" w:cs="Times New Roman"/>
          <w:sz w:val="28"/>
          <w:szCs w:val="28"/>
        </w:rPr>
        <w:t>«</w:t>
      </w:r>
      <w:r w:rsidR="00B2428D" w:rsidRPr="00C10980">
        <w:rPr>
          <w:rFonts w:ascii="Times New Roman" w:hAnsi="Times New Roman" w:cs="Times New Roman"/>
          <w:sz w:val="28"/>
          <w:szCs w:val="28"/>
        </w:rPr>
        <w:t>Социальная поддержка и социальное обслуживание граждан</w:t>
      </w:r>
      <w:r w:rsidRPr="00C10980">
        <w:rPr>
          <w:rFonts w:ascii="Times New Roman" w:hAnsi="Times New Roman" w:cs="Times New Roman"/>
          <w:sz w:val="28"/>
          <w:szCs w:val="28"/>
        </w:rPr>
        <w:t>»</w:t>
      </w:r>
    </w:p>
    <w:p w:rsidR="00BF1B67" w:rsidRPr="00C10980" w:rsidRDefault="00BF1B67" w:rsidP="005A739D">
      <w:pPr>
        <w:pStyle w:val="ConsPlusNormal"/>
        <w:numPr>
          <w:ilvl w:val="0"/>
          <w:numId w:val="38"/>
        </w:numPr>
        <w:spacing w:line="480" w:lineRule="exact"/>
        <w:ind w:left="0" w:firstLine="709"/>
        <w:contextualSpacing/>
        <w:jc w:val="both"/>
        <w:rPr>
          <w:rFonts w:ascii="Times New Roman" w:hAnsi="Times New Roman" w:cs="Times New Roman"/>
          <w:sz w:val="28"/>
          <w:szCs w:val="28"/>
        </w:rPr>
      </w:pPr>
      <w:r w:rsidRPr="00C10980">
        <w:rPr>
          <w:rFonts w:ascii="Times New Roman" w:hAnsi="Times New Roman" w:cs="Times New Roman"/>
          <w:sz w:val="28"/>
          <w:szCs w:val="28"/>
        </w:rPr>
        <w:t>По всему тексту Государственной программы слова «Пенсионный фонд Российской Федерации» заменить словами «</w:t>
      </w:r>
      <w:r w:rsidR="005A739D" w:rsidRPr="00C10980">
        <w:rPr>
          <w:rFonts w:ascii="Times New Roman" w:hAnsi="Times New Roman" w:cs="Times New Roman"/>
          <w:sz w:val="28"/>
          <w:szCs w:val="28"/>
        </w:rPr>
        <w:t xml:space="preserve">Фонд пенсионного </w:t>
      </w:r>
      <w:r w:rsidR="005A739D" w:rsidRPr="00C10980">
        <w:rPr>
          <w:rFonts w:ascii="Times New Roman" w:hAnsi="Times New Roman" w:cs="Times New Roman"/>
          <w:sz w:val="28"/>
          <w:szCs w:val="28"/>
        </w:rPr>
        <w:br/>
        <w:t>и социального страхования Российской Федерации</w:t>
      </w:r>
      <w:r w:rsidRPr="00C10980">
        <w:rPr>
          <w:rFonts w:ascii="Times New Roman" w:hAnsi="Times New Roman" w:cs="Times New Roman"/>
          <w:sz w:val="28"/>
          <w:szCs w:val="28"/>
        </w:rPr>
        <w:t>»</w:t>
      </w:r>
      <w:r w:rsidR="005A739D" w:rsidRPr="00C10980">
        <w:rPr>
          <w:rFonts w:ascii="Times New Roman" w:hAnsi="Times New Roman" w:cs="Times New Roman"/>
          <w:sz w:val="28"/>
          <w:szCs w:val="28"/>
        </w:rPr>
        <w:t xml:space="preserve"> </w:t>
      </w:r>
      <w:r w:rsidRPr="00C10980">
        <w:rPr>
          <w:rFonts w:ascii="Times New Roman" w:hAnsi="Times New Roman" w:cs="Times New Roman"/>
          <w:sz w:val="28"/>
          <w:szCs w:val="28"/>
        </w:rPr>
        <w:t>в соответствующем падеже.</w:t>
      </w:r>
    </w:p>
    <w:p w:rsidR="00973C64" w:rsidRPr="00C10980" w:rsidRDefault="00EB6420" w:rsidP="005A739D">
      <w:pPr>
        <w:pStyle w:val="ConsPlusNormal"/>
        <w:numPr>
          <w:ilvl w:val="0"/>
          <w:numId w:val="38"/>
        </w:numPr>
        <w:spacing w:line="480" w:lineRule="exact"/>
        <w:ind w:left="0" w:firstLine="709"/>
        <w:contextualSpacing/>
        <w:jc w:val="both"/>
        <w:rPr>
          <w:rFonts w:ascii="Times New Roman" w:hAnsi="Times New Roman" w:cs="Times New Roman"/>
          <w:sz w:val="28"/>
          <w:szCs w:val="28"/>
        </w:rPr>
      </w:pPr>
      <w:r w:rsidRPr="00C10980">
        <w:rPr>
          <w:rFonts w:ascii="Times New Roman" w:hAnsi="Times New Roman" w:cs="Times New Roman"/>
          <w:sz w:val="28"/>
          <w:szCs w:val="28"/>
        </w:rPr>
        <w:t xml:space="preserve">Раздел </w:t>
      </w:r>
      <w:r w:rsidR="00610741" w:rsidRPr="00C10980">
        <w:rPr>
          <w:rFonts w:ascii="Times New Roman" w:hAnsi="Times New Roman" w:cs="Times New Roman"/>
          <w:sz w:val="28"/>
          <w:szCs w:val="28"/>
        </w:rPr>
        <w:t xml:space="preserve">«Ресурсное обеспечение Государственной программы» </w:t>
      </w:r>
      <w:r w:rsidR="006365F0" w:rsidRPr="00C10980">
        <w:rPr>
          <w:rFonts w:ascii="Times New Roman" w:hAnsi="Times New Roman" w:cs="Times New Roman"/>
          <w:sz w:val="28"/>
          <w:szCs w:val="28"/>
        </w:rPr>
        <w:t>паспорта</w:t>
      </w:r>
      <w:r w:rsidRPr="00C10980">
        <w:rPr>
          <w:rFonts w:ascii="Times New Roman" w:hAnsi="Times New Roman" w:cs="Times New Roman"/>
          <w:sz w:val="28"/>
          <w:szCs w:val="28"/>
        </w:rPr>
        <w:t xml:space="preserve"> Государственной программы </w:t>
      </w:r>
      <w:r w:rsidR="00973C64" w:rsidRPr="00C10980">
        <w:rPr>
          <w:rFonts w:ascii="Times New Roman" w:hAnsi="Times New Roman" w:cs="Times New Roman"/>
          <w:sz w:val="28"/>
          <w:szCs w:val="28"/>
        </w:rPr>
        <w:t>изложить</w:t>
      </w:r>
      <w:r w:rsidR="002D15B3" w:rsidRPr="00C10980">
        <w:rPr>
          <w:rFonts w:ascii="Times New Roman" w:hAnsi="Times New Roman" w:cs="Times New Roman"/>
          <w:sz w:val="28"/>
          <w:szCs w:val="28"/>
        </w:rPr>
        <w:t xml:space="preserve"> </w:t>
      </w:r>
      <w:r w:rsidR="00973C64" w:rsidRPr="00C10980">
        <w:rPr>
          <w:rFonts w:ascii="Times New Roman" w:hAnsi="Times New Roman" w:cs="Times New Roman"/>
          <w:sz w:val="28"/>
          <w:szCs w:val="28"/>
        </w:rPr>
        <w:t>в следующей редакции:</w:t>
      </w:r>
    </w:p>
    <w:p w:rsidR="000618B6" w:rsidRPr="00C10980" w:rsidRDefault="000618B6" w:rsidP="00A16365">
      <w:pPr>
        <w:pStyle w:val="ConsPlusNormal"/>
        <w:ind w:left="709"/>
        <w:contextualSpacing/>
        <w:jc w:val="both"/>
        <w:rPr>
          <w:rFonts w:ascii="Times New Roman" w:hAnsi="Times New Roman" w:cs="Times New Roman"/>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943"/>
      </w:tblGrid>
      <w:tr w:rsidR="00BB779D" w:rsidRPr="00C10980" w:rsidTr="002D15B3">
        <w:trPr>
          <w:trHeight w:val="3545"/>
        </w:trPr>
        <w:tc>
          <w:tcPr>
            <w:tcW w:w="1398" w:type="pct"/>
          </w:tcPr>
          <w:p w:rsidR="002D15B3" w:rsidRPr="00C10980" w:rsidRDefault="006365F0" w:rsidP="00B157D5">
            <w:pPr>
              <w:spacing w:after="0" w:line="240" w:lineRule="auto"/>
              <w:rPr>
                <w:rFonts w:ascii="Times New Roman" w:hAnsi="Times New Roman" w:cs="Times New Roman"/>
                <w:strike/>
                <w:sz w:val="28"/>
                <w:szCs w:val="28"/>
              </w:rPr>
            </w:pPr>
            <w:r w:rsidRPr="00C10980">
              <w:rPr>
                <w:rFonts w:ascii="Times New Roman" w:hAnsi="Times New Roman" w:cs="Times New Roman"/>
                <w:sz w:val="28"/>
                <w:szCs w:val="28"/>
              </w:rPr>
              <w:t>«</w:t>
            </w:r>
            <w:r w:rsidR="002D15B3" w:rsidRPr="00C10980">
              <w:rPr>
                <w:rFonts w:ascii="Times New Roman" w:hAnsi="Times New Roman" w:cs="Times New Roman"/>
                <w:sz w:val="28"/>
                <w:szCs w:val="28"/>
              </w:rPr>
              <w:t>Ресурсное обеспечение</w:t>
            </w:r>
            <w:r w:rsidR="002D15B3" w:rsidRPr="00C10980">
              <w:rPr>
                <w:rFonts w:ascii="Times New Roman" w:hAnsi="Times New Roman" w:cs="Times New Roman"/>
                <w:sz w:val="28"/>
                <w:szCs w:val="28"/>
              </w:rPr>
              <w:br/>
              <w:t>Государственной программы</w:t>
            </w:r>
          </w:p>
        </w:tc>
        <w:tc>
          <w:tcPr>
            <w:tcW w:w="3602" w:type="pct"/>
          </w:tcPr>
          <w:p w:rsidR="002D15B3" w:rsidRPr="00C10980" w:rsidRDefault="002D15B3" w:rsidP="00B157D5">
            <w:pPr>
              <w:pStyle w:val="ConsPlusNormal"/>
              <w:jc w:val="both"/>
              <w:rPr>
                <w:rFonts w:ascii="Times New Roman" w:hAnsi="Times New Roman" w:cs="Times New Roman"/>
                <w:sz w:val="28"/>
                <w:szCs w:val="28"/>
              </w:rPr>
            </w:pPr>
            <w:r w:rsidRPr="00C10980">
              <w:rPr>
                <w:rFonts w:ascii="Times New Roman" w:hAnsi="Times New Roman" w:cs="Times New Roman"/>
                <w:sz w:val="28"/>
                <w:szCs w:val="28"/>
              </w:rPr>
              <w:t>объем финансового обеспечения Г</w:t>
            </w:r>
            <w:r w:rsidR="006E5FBF" w:rsidRPr="00C10980">
              <w:rPr>
                <w:rFonts w:ascii="Times New Roman" w:hAnsi="Times New Roman" w:cs="Times New Roman"/>
                <w:sz w:val="28"/>
                <w:szCs w:val="28"/>
              </w:rPr>
              <w:t>осударс</w:t>
            </w:r>
            <w:r w:rsidR="00523446" w:rsidRPr="00C10980">
              <w:rPr>
                <w:rFonts w:ascii="Times New Roman" w:hAnsi="Times New Roman" w:cs="Times New Roman"/>
                <w:sz w:val="28"/>
                <w:szCs w:val="28"/>
              </w:rPr>
              <w:t xml:space="preserve">твенной программы – </w:t>
            </w:r>
            <w:r w:rsidR="00DC1FE8" w:rsidRPr="00C10980">
              <w:rPr>
                <w:rFonts w:ascii="Times New Roman" w:hAnsi="Times New Roman" w:cs="Times New Roman"/>
                <w:sz w:val="28"/>
                <w:szCs w:val="28"/>
              </w:rPr>
              <w:t>125603521,09</w:t>
            </w:r>
            <w:r w:rsidR="007142B2" w:rsidRPr="00C10980">
              <w:rPr>
                <w:rFonts w:ascii="Times New Roman" w:hAnsi="Times New Roman" w:cs="Times New Roman"/>
                <w:sz w:val="28"/>
                <w:szCs w:val="28"/>
              </w:rPr>
              <w:t xml:space="preserve"> </w:t>
            </w:r>
            <w:r w:rsidRPr="00C10980">
              <w:rPr>
                <w:rFonts w:ascii="Times New Roman" w:hAnsi="Times New Roman" w:cs="Times New Roman"/>
                <w:sz w:val="28"/>
                <w:szCs w:val="28"/>
              </w:rPr>
              <w:t>тыс. рублей, в том числе:</w:t>
            </w:r>
          </w:p>
          <w:p w:rsidR="002D15B3" w:rsidRPr="00C10980" w:rsidRDefault="002D15B3" w:rsidP="00B157D5">
            <w:pPr>
              <w:pStyle w:val="ConsPlusNormal"/>
              <w:jc w:val="both"/>
              <w:rPr>
                <w:rFonts w:ascii="Times New Roman" w:hAnsi="Times New Roman" w:cs="Times New Roman"/>
                <w:sz w:val="28"/>
                <w:szCs w:val="28"/>
              </w:rPr>
            </w:pPr>
            <w:r w:rsidRPr="00C10980">
              <w:rPr>
                <w:rFonts w:ascii="Times New Roman" w:hAnsi="Times New Roman" w:cs="Times New Roman"/>
                <w:sz w:val="28"/>
                <w:szCs w:val="28"/>
              </w:rPr>
              <w:t xml:space="preserve">средства федерального бюджета – </w:t>
            </w:r>
            <w:r w:rsidR="00DC1FE8" w:rsidRPr="00C10980">
              <w:rPr>
                <w:rFonts w:ascii="Times New Roman" w:hAnsi="Times New Roman" w:cs="Times New Roman"/>
                <w:sz w:val="28"/>
                <w:szCs w:val="28"/>
              </w:rPr>
              <w:t>44665868,21</w:t>
            </w:r>
            <w:r w:rsidR="007142B2" w:rsidRPr="00C10980">
              <w:rPr>
                <w:rFonts w:ascii="Times New Roman" w:hAnsi="Times New Roman" w:cs="Times New Roman"/>
                <w:sz w:val="28"/>
                <w:szCs w:val="28"/>
              </w:rPr>
              <w:t xml:space="preserve"> </w:t>
            </w:r>
            <w:r w:rsidRPr="00C10980">
              <w:rPr>
                <w:rFonts w:ascii="Times New Roman" w:hAnsi="Times New Roman" w:cs="Times New Roman"/>
                <w:sz w:val="28"/>
                <w:szCs w:val="28"/>
              </w:rPr>
              <w:t>тыс. рублей;</w:t>
            </w:r>
          </w:p>
          <w:p w:rsidR="002D15B3" w:rsidRPr="00C10980" w:rsidRDefault="002D15B3" w:rsidP="00B157D5">
            <w:pPr>
              <w:pStyle w:val="ConsPlusNormal"/>
              <w:jc w:val="both"/>
              <w:rPr>
                <w:rFonts w:ascii="Times New Roman" w:hAnsi="Times New Roman" w:cs="Times New Roman"/>
                <w:sz w:val="28"/>
                <w:szCs w:val="28"/>
              </w:rPr>
            </w:pPr>
            <w:r w:rsidRPr="00C10980">
              <w:rPr>
                <w:rFonts w:ascii="Times New Roman" w:hAnsi="Times New Roman" w:cs="Times New Roman"/>
                <w:sz w:val="28"/>
                <w:szCs w:val="28"/>
              </w:rPr>
              <w:t xml:space="preserve">средства областного бюджета – </w:t>
            </w:r>
            <w:r w:rsidR="00DC1FE8" w:rsidRPr="00C10980">
              <w:rPr>
                <w:rFonts w:ascii="Times New Roman" w:hAnsi="Times New Roman" w:cs="Times New Roman"/>
                <w:sz w:val="28"/>
                <w:szCs w:val="28"/>
              </w:rPr>
              <w:t>77990425,18</w:t>
            </w:r>
            <w:r w:rsidR="007142B2" w:rsidRPr="00C10980">
              <w:rPr>
                <w:rFonts w:ascii="Times New Roman" w:hAnsi="Times New Roman" w:cs="Times New Roman"/>
                <w:sz w:val="28"/>
                <w:szCs w:val="28"/>
              </w:rPr>
              <w:t xml:space="preserve"> </w:t>
            </w:r>
            <w:r w:rsidRPr="00C10980">
              <w:rPr>
                <w:rFonts w:ascii="Times New Roman" w:hAnsi="Times New Roman" w:cs="Times New Roman"/>
                <w:sz w:val="28"/>
                <w:szCs w:val="28"/>
              </w:rPr>
              <w:t>тыс. рублей;</w:t>
            </w:r>
          </w:p>
          <w:p w:rsidR="002D15B3" w:rsidRPr="00C10980" w:rsidRDefault="002D15B3" w:rsidP="005A739D">
            <w:pPr>
              <w:pStyle w:val="ConsPlusNormal"/>
              <w:jc w:val="both"/>
              <w:rPr>
                <w:rFonts w:ascii="Times New Roman" w:hAnsi="Times New Roman" w:cs="Times New Roman"/>
                <w:sz w:val="28"/>
                <w:szCs w:val="28"/>
              </w:rPr>
            </w:pPr>
            <w:r w:rsidRPr="00C10980">
              <w:rPr>
                <w:rFonts w:ascii="Times New Roman" w:hAnsi="Times New Roman" w:cs="Times New Roman"/>
                <w:sz w:val="28"/>
                <w:szCs w:val="28"/>
              </w:rPr>
              <w:t xml:space="preserve">средства </w:t>
            </w:r>
            <w:r w:rsidR="005A739D" w:rsidRPr="00C10980">
              <w:rPr>
                <w:rFonts w:ascii="Times New Roman" w:hAnsi="Times New Roman" w:cs="Times New Roman"/>
                <w:sz w:val="28"/>
                <w:szCs w:val="28"/>
              </w:rPr>
              <w:t xml:space="preserve">Фонда пенсионного и социального страхования Российской Федерации </w:t>
            </w:r>
            <w:r w:rsidR="004140B7" w:rsidRPr="00C10980">
              <w:rPr>
                <w:rFonts w:ascii="Times New Roman" w:hAnsi="Times New Roman" w:cs="Times New Roman"/>
                <w:sz w:val="28"/>
                <w:szCs w:val="28"/>
              </w:rPr>
              <w:t>–</w:t>
            </w:r>
            <w:r w:rsidR="00044C61" w:rsidRPr="00C10980">
              <w:rPr>
                <w:rFonts w:ascii="Times New Roman" w:hAnsi="Times New Roman" w:cs="Times New Roman"/>
                <w:sz w:val="28"/>
                <w:szCs w:val="28"/>
              </w:rPr>
              <w:t xml:space="preserve"> </w:t>
            </w:r>
            <w:r w:rsidR="00C24912" w:rsidRPr="00C10980">
              <w:rPr>
                <w:rFonts w:ascii="Times New Roman" w:hAnsi="Times New Roman" w:cs="Times New Roman"/>
                <w:sz w:val="28"/>
                <w:szCs w:val="28"/>
              </w:rPr>
              <w:t xml:space="preserve">4417,41 </w:t>
            </w:r>
            <w:r w:rsidRPr="00C10980">
              <w:rPr>
                <w:rFonts w:ascii="Times New Roman" w:hAnsi="Times New Roman" w:cs="Times New Roman"/>
                <w:sz w:val="28"/>
                <w:szCs w:val="28"/>
              </w:rPr>
              <w:t>тыс. рублей;</w:t>
            </w:r>
          </w:p>
          <w:p w:rsidR="002D15B3" w:rsidRPr="00C10980" w:rsidRDefault="002D15B3" w:rsidP="006E5FBF">
            <w:pPr>
              <w:pStyle w:val="ConsPlusNormal"/>
              <w:jc w:val="both"/>
              <w:rPr>
                <w:rFonts w:ascii="Times New Roman" w:hAnsi="Times New Roman" w:cs="Times New Roman"/>
                <w:sz w:val="28"/>
                <w:szCs w:val="28"/>
              </w:rPr>
            </w:pPr>
            <w:r w:rsidRPr="00C10980">
              <w:rPr>
                <w:rFonts w:ascii="Times New Roman" w:hAnsi="Times New Roman" w:cs="Times New Roman"/>
                <w:sz w:val="28"/>
                <w:szCs w:val="28"/>
              </w:rPr>
              <w:t>средства местных бюджетов – 193,20 тыс. рублей; средства ин</w:t>
            </w:r>
            <w:r w:rsidR="00BC6E06" w:rsidRPr="00C10980">
              <w:rPr>
                <w:rFonts w:ascii="Times New Roman" w:hAnsi="Times New Roman" w:cs="Times New Roman"/>
                <w:sz w:val="28"/>
                <w:szCs w:val="28"/>
              </w:rPr>
              <w:t>ых вне</w:t>
            </w:r>
            <w:r w:rsidR="006E5FBF" w:rsidRPr="00C10980">
              <w:rPr>
                <w:rFonts w:ascii="Times New Roman" w:hAnsi="Times New Roman" w:cs="Times New Roman"/>
                <w:sz w:val="28"/>
                <w:szCs w:val="28"/>
              </w:rPr>
              <w:t>бюджетных источников –</w:t>
            </w:r>
            <w:r w:rsidR="006E5FBF" w:rsidRPr="00C10980">
              <w:rPr>
                <w:rFonts w:ascii="Times New Roman" w:hAnsi="Times New Roman" w:cs="Times New Roman"/>
                <w:sz w:val="28"/>
                <w:szCs w:val="28"/>
              </w:rPr>
              <w:br/>
            </w:r>
            <w:r w:rsidR="00D7528C" w:rsidRPr="00C10980">
              <w:rPr>
                <w:rFonts w:ascii="Times New Roman" w:hAnsi="Times New Roman" w:cs="Times New Roman"/>
                <w:sz w:val="28"/>
                <w:szCs w:val="28"/>
              </w:rPr>
              <w:t>2942617,09</w:t>
            </w:r>
            <w:r w:rsidR="00C24912" w:rsidRPr="00C10980">
              <w:rPr>
                <w:rFonts w:ascii="Times New Roman" w:hAnsi="Times New Roman" w:cs="Times New Roman"/>
                <w:sz w:val="28"/>
                <w:szCs w:val="28"/>
              </w:rPr>
              <w:t xml:space="preserve"> </w:t>
            </w:r>
            <w:r w:rsidR="00483321" w:rsidRPr="00C10980">
              <w:rPr>
                <w:rFonts w:ascii="Times New Roman" w:hAnsi="Times New Roman" w:cs="Times New Roman"/>
                <w:sz w:val="28"/>
                <w:szCs w:val="28"/>
              </w:rPr>
              <w:t>тыс. рублей</w:t>
            </w:r>
            <w:r w:rsidR="006365F0" w:rsidRPr="00C10980">
              <w:rPr>
                <w:rFonts w:ascii="Times New Roman" w:hAnsi="Times New Roman" w:cs="Times New Roman"/>
                <w:sz w:val="28"/>
                <w:szCs w:val="28"/>
              </w:rPr>
              <w:t>».</w:t>
            </w:r>
          </w:p>
        </w:tc>
      </w:tr>
    </w:tbl>
    <w:p w:rsidR="00252CDA" w:rsidRPr="00C10980" w:rsidRDefault="00252CDA" w:rsidP="004929F0">
      <w:pPr>
        <w:widowControl w:val="0"/>
        <w:tabs>
          <w:tab w:val="left" w:pos="0"/>
        </w:tabs>
        <w:spacing w:after="0" w:line="240" w:lineRule="auto"/>
        <w:jc w:val="both"/>
        <w:rPr>
          <w:rFonts w:ascii="Times New Roman" w:eastAsia="Times New Roman" w:hAnsi="Times New Roman" w:cs="Times New Roman"/>
          <w:sz w:val="28"/>
          <w:szCs w:val="28"/>
          <w:lang w:eastAsia="ru-RU"/>
        </w:rPr>
      </w:pPr>
    </w:p>
    <w:p w:rsidR="00E6505B" w:rsidRPr="00C10980" w:rsidRDefault="00CD6510" w:rsidP="00BF1B67">
      <w:pPr>
        <w:pStyle w:val="ab"/>
        <w:widowControl w:val="0"/>
        <w:numPr>
          <w:ilvl w:val="0"/>
          <w:numId w:val="38"/>
        </w:numPr>
        <w:tabs>
          <w:tab w:val="left" w:pos="142"/>
          <w:tab w:val="left" w:pos="1134"/>
        </w:tabs>
        <w:spacing w:after="0" w:line="360" w:lineRule="auto"/>
        <w:ind w:left="0" w:firstLine="709"/>
        <w:jc w:val="both"/>
        <w:rPr>
          <w:rFonts w:ascii="Times New Roman" w:eastAsia="Times New Roman" w:hAnsi="Times New Roman" w:cs="Times New Roman"/>
          <w:sz w:val="28"/>
          <w:szCs w:val="28"/>
          <w:lang w:eastAsia="ru-RU"/>
        </w:rPr>
      </w:pPr>
      <w:r w:rsidRPr="00C10980">
        <w:rPr>
          <w:rFonts w:ascii="Times New Roman" w:eastAsia="Times New Roman" w:hAnsi="Times New Roman" w:cs="Times New Roman"/>
          <w:sz w:val="28"/>
          <w:szCs w:val="28"/>
          <w:lang w:eastAsia="ru-RU"/>
        </w:rPr>
        <w:t>В п</w:t>
      </w:r>
      <w:r w:rsidR="00473A77" w:rsidRPr="00C10980">
        <w:rPr>
          <w:rFonts w:ascii="Times New Roman" w:eastAsia="Times New Roman" w:hAnsi="Times New Roman" w:cs="Times New Roman"/>
          <w:sz w:val="28"/>
          <w:szCs w:val="28"/>
          <w:lang w:eastAsia="ru-RU"/>
        </w:rPr>
        <w:t>ункт</w:t>
      </w:r>
      <w:r w:rsidRPr="00C10980">
        <w:rPr>
          <w:rFonts w:ascii="Times New Roman" w:eastAsia="Times New Roman" w:hAnsi="Times New Roman" w:cs="Times New Roman"/>
          <w:sz w:val="28"/>
          <w:szCs w:val="28"/>
          <w:lang w:eastAsia="ru-RU"/>
        </w:rPr>
        <w:t>е</w:t>
      </w:r>
      <w:r w:rsidR="00473A77" w:rsidRPr="00C10980">
        <w:rPr>
          <w:rFonts w:ascii="Times New Roman" w:eastAsia="Times New Roman" w:hAnsi="Times New Roman" w:cs="Times New Roman"/>
          <w:sz w:val="28"/>
          <w:szCs w:val="28"/>
          <w:lang w:eastAsia="ru-RU"/>
        </w:rPr>
        <w:t xml:space="preserve"> 3.1 раздела 3 «Обобщенная характеристика отдельных мероприятий, проектов Государственной программы»</w:t>
      </w:r>
      <w:r w:rsidRPr="00C10980">
        <w:rPr>
          <w:rFonts w:ascii="Times New Roman" w:eastAsia="Times New Roman" w:hAnsi="Times New Roman" w:cs="Times New Roman"/>
          <w:sz w:val="28"/>
          <w:szCs w:val="28"/>
          <w:lang w:eastAsia="ru-RU"/>
        </w:rPr>
        <w:t>:</w:t>
      </w:r>
    </w:p>
    <w:p w:rsidR="00CC179F" w:rsidRPr="00C10980" w:rsidRDefault="00E6505B" w:rsidP="00BF1B67">
      <w:pPr>
        <w:pStyle w:val="ab"/>
        <w:widowControl w:val="0"/>
        <w:numPr>
          <w:ilvl w:val="1"/>
          <w:numId w:val="47"/>
        </w:numPr>
        <w:tabs>
          <w:tab w:val="left" w:pos="142"/>
          <w:tab w:val="left" w:pos="1134"/>
        </w:tabs>
        <w:spacing w:after="0" w:line="360" w:lineRule="auto"/>
        <w:ind w:left="0" w:firstLine="709"/>
        <w:jc w:val="both"/>
        <w:rPr>
          <w:rFonts w:ascii="Times New Roman" w:eastAsia="Times New Roman" w:hAnsi="Times New Roman" w:cs="Times New Roman"/>
          <w:sz w:val="28"/>
          <w:szCs w:val="28"/>
          <w:lang w:eastAsia="ru-RU"/>
        </w:rPr>
      </w:pPr>
      <w:r w:rsidRPr="00C10980">
        <w:rPr>
          <w:rFonts w:ascii="Times New Roman" w:eastAsia="Times New Roman" w:hAnsi="Times New Roman" w:cs="Times New Roman"/>
          <w:sz w:val="28"/>
          <w:szCs w:val="28"/>
          <w:lang w:eastAsia="ru-RU"/>
        </w:rPr>
        <w:t xml:space="preserve"> </w:t>
      </w:r>
      <w:r w:rsidR="00CC179F" w:rsidRPr="00C10980">
        <w:rPr>
          <w:rFonts w:ascii="Times New Roman" w:eastAsia="Times New Roman" w:hAnsi="Times New Roman" w:cs="Times New Roman"/>
          <w:sz w:val="28"/>
          <w:szCs w:val="28"/>
          <w:lang w:eastAsia="ru-RU"/>
        </w:rPr>
        <w:t>Абзац первый изложить в следующей редакции:</w:t>
      </w:r>
    </w:p>
    <w:p w:rsidR="00BF1B67" w:rsidRPr="00C10980" w:rsidRDefault="00CC179F" w:rsidP="00BF1B67">
      <w:pPr>
        <w:pStyle w:val="ab"/>
        <w:widowControl w:val="0"/>
        <w:tabs>
          <w:tab w:val="left" w:pos="142"/>
          <w:tab w:val="left" w:pos="1134"/>
        </w:tabs>
        <w:spacing w:after="0" w:line="360" w:lineRule="auto"/>
        <w:ind w:left="0" w:firstLine="709"/>
        <w:jc w:val="both"/>
        <w:rPr>
          <w:rFonts w:ascii="Times New Roman" w:eastAsia="Times New Roman" w:hAnsi="Times New Roman" w:cs="Times New Roman"/>
          <w:sz w:val="28"/>
          <w:szCs w:val="28"/>
          <w:lang w:eastAsia="ru-RU"/>
        </w:rPr>
      </w:pPr>
      <w:r w:rsidRPr="00C10980">
        <w:rPr>
          <w:rFonts w:ascii="Times New Roman" w:eastAsia="Times New Roman" w:hAnsi="Times New Roman" w:cs="Times New Roman"/>
          <w:sz w:val="28"/>
          <w:szCs w:val="28"/>
          <w:lang w:eastAsia="ru-RU"/>
        </w:rPr>
        <w:t xml:space="preserve">«3.1. На решение задачи «Повышение качества жизни граждан, нуждающихся в социальной поддержке и социальном обслуживании» </w:t>
      </w:r>
      <w:r w:rsidRPr="00C10980">
        <w:rPr>
          <w:rFonts w:ascii="Times New Roman" w:eastAsia="Times New Roman" w:hAnsi="Times New Roman" w:cs="Times New Roman"/>
          <w:sz w:val="28"/>
          <w:szCs w:val="28"/>
          <w:lang w:eastAsia="ru-RU"/>
        </w:rPr>
        <w:lastRenderedPageBreak/>
        <w:t>направлена реализация подпрограммы «Социальное обслуживание граждан» согласно приложению № 3, отдельных мероприятий «Предоставление мер социальной поддержки гражданам», «Налоговые расходы», «Содействие сохранению качества жизни граждан пожилого возраста», «Обеспечение создания условий для реализации Государственной программы», регионального проекта «Финансовая поддержка семей при рождении детей в Кировской обл</w:t>
      </w:r>
      <w:r w:rsidR="0008631E" w:rsidRPr="00C10980">
        <w:rPr>
          <w:rFonts w:ascii="Times New Roman" w:eastAsia="Times New Roman" w:hAnsi="Times New Roman" w:cs="Times New Roman"/>
          <w:sz w:val="28"/>
          <w:szCs w:val="28"/>
          <w:lang w:eastAsia="ru-RU"/>
        </w:rPr>
        <w:t>асти» (с 2020 года по 2024 год) и</w:t>
      </w:r>
      <w:r w:rsidRPr="00C10980">
        <w:rPr>
          <w:rFonts w:ascii="Times New Roman" w:eastAsia="Times New Roman" w:hAnsi="Times New Roman" w:cs="Times New Roman"/>
          <w:sz w:val="28"/>
          <w:szCs w:val="28"/>
          <w:lang w:eastAsia="ru-RU"/>
        </w:rPr>
        <w:t xml:space="preserve"> регионального проекта «Системная поддержка и повышение качества жизни граждан старшего поколения </w:t>
      </w:r>
      <w:r w:rsidRPr="00C10980">
        <w:rPr>
          <w:rFonts w:ascii="Times New Roman" w:eastAsia="Times New Roman" w:hAnsi="Times New Roman" w:cs="Times New Roman"/>
          <w:sz w:val="28"/>
          <w:szCs w:val="28"/>
          <w:lang w:eastAsia="ru-RU"/>
        </w:rPr>
        <w:br/>
        <w:t>в Кировской обла</w:t>
      </w:r>
      <w:r w:rsidR="0008631E" w:rsidRPr="00C10980">
        <w:rPr>
          <w:rFonts w:ascii="Times New Roman" w:eastAsia="Times New Roman" w:hAnsi="Times New Roman" w:cs="Times New Roman"/>
          <w:sz w:val="28"/>
          <w:szCs w:val="28"/>
          <w:lang w:eastAsia="ru-RU"/>
        </w:rPr>
        <w:t>сти» (с 2020 года по 2024 год)».</w:t>
      </w:r>
    </w:p>
    <w:p w:rsidR="006E6976" w:rsidRPr="00C10980" w:rsidRDefault="00BF1B67" w:rsidP="00BF1B67">
      <w:pPr>
        <w:pStyle w:val="ab"/>
        <w:widowControl w:val="0"/>
        <w:tabs>
          <w:tab w:val="left" w:pos="142"/>
          <w:tab w:val="left" w:pos="1134"/>
        </w:tabs>
        <w:spacing w:after="0" w:line="360" w:lineRule="auto"/>
        <w:ind w:left="0" w:firstLine="709"/>
        <w:jc w:val="both"/>
        <w:rPr>
          <w:rFonts w:ascii="Times New Roman" w:eastAsia="Times New Roman" w:hAnsi="Times New Roman" w:cs="Times New Roman"/>
          <w:sz w:val="28"/>
          <w:szCs w:val="28"/>
          <w:lang w:eastAsia="ru-RU"/>
        </w:rPr>
      </w:pPr>
      <w:r w:rsidRPr="00C10980">
        <w:rPr>
          <w:rFonts w:ascii="Times New Roman" w:eastAsia="Times New Roman" w:hAnsi="Times New Roman" w:cs="Times New Roman"/>
          <w:sz w:val="28"/>
          <w:szCs w:val="28"/>
          <w:lang w:eastAsia="ru-RU"/>
        </w:rPr>
        <w:t xml:space="preserve">3.2. </w:t>
      </w:r>
      <w:r w:rsidR="00CD6510" w:rsidRPr="00C10980">
        <w:rPr>
          <w:rFonts w:ascii="Times New Roman" w:eastAsia="Times New Roman" w:hAnsi="Times New Roman" w:cs="Times New Roman"/>
          <w:sz w:val="28"/>
          <w:szCs w:val="28"/>
          <w:lang w:eastAsia="ru-RU"/>
        </w:rPr>
        <w:t>Подпункт 3.1.</w:t>
      </w:r>
      <w:r w:rsidR="00FD14B7" w:rsidRPr="00C10980">
        <w:rPr>
          <w:rFonts w:ascii="Times New Roman" w:eastAsia="Times New Roman" w:hAnsi="Times New Roman" w:cs="Times New Roman"/>
          <w:sz w:val="28"/>
          <w:szCs w:val="28"/>
          <w:lang w:eastAsia="ru-RU"/>
        </w:rPr>
        <w:t>5</w:t>
      </w:r>
      <w:r w:rsidR="00CD6510" w:rsidRPr="00C10980">
        <w:rPr>
          <w:rFonts w:ascii="Times New Roman" w:eastAsia="Times New Roman" w:hAnsi="Times New Roman" w:cs="Times New Roman"/>
          <w:sz w:val="28"/>
          <w:szCs w:val="28"/>
          <w:lang w:eastAsia="ru-RU"/>
        </w:rPr>
        <w:t xml:space="preserve"> </w:t>
      </w:r>
      <w:r w:rsidR="004929F0" w:rsidRPr="00C10980">
        <w:rPr>
          <w:rFonts w:ascii="Times New Roman" w:eastAsia="Times New Roman" w:hAnsi="Times New Roman" w:cs="Times New Roman"/>
          <w:sz w:val="28"/>
          <w:szCs w:val="28"/>
          <w:lang w:eastAsia="ru-RU"/>
        </w:rPr>
        <w:t xml:space="preserve">дополнить абзацем следующего содержания: </w:t>
      </w:r>
    </w:p>
    <w:p w:rsidR="004929F0" w:rsidRPr="00C10980" w:rsidRDefault="00054D35" w:rsidP="004300CE">
      <w:pPr>
        <w:pStyle w:val="ab"/>
        <w:widowControl w:val="0"/>
        <w:tabs>
          <w:tab w:val="left" w:pos="142"/>
          <w:tab w:val="left" w:pos="1134"/>
        </w:tabs>
        <w:spacing w:after="0" w:line="360" w:lineRule="auto"/>
        <w:ind w:left="0" w:firstLine="709"/>
        <w:jc w:val="both"/>
        <w:rPr>
          <w:rFonts w:ascii="Times New Roman" w:eastAsia="Times New Roman" w:hAnsi="Times New Roman" w:cs="Times New Roman"/>
          <w:sz w:val="28"/>
          <w:szCs w:val="28"/>
          <w:lang w:eastAsia="ru-RU"/>
        </w:rPr>
      </w:pPr>
      <w:r w:rsidRPr="00C10980">
        <w:rPr>
          <w:rFonts w:ascii="Times New Roman" w:eastAsia="Times New Roman" w:hAnsi="Times New Roman" w:cs="Times New Roman"/>
          <w:sz w:val="28"/>
          <w:szCs w:val="28"/>
          <w:lang w:eastAsia="ru-RU"/>
        </w:rPr>
        <w:t>«</w:t>
      </w:r>
      <w:r w:rsidR="004673E1" w:rsidRPr="00C10980">
        <w:rPr>
          <w:rFonts w:ascii="Times New Roman" w:eastAsia="Times New Roman" w:hAnsi="Times New Roman" w:cs="Times New Roman"/>
          <w:sz w:val="28"/>
          <w:szCs w:val="28"/>
          <w:lang w:eastAsia="ru-RU"/>
        </w:rPr>
        <w:t>обеспечение работников</w:t>
      </w:r>
      <w:r w:rsidRPr="00C10980">
        <w:rPr>
          <w:rFonts w:ascii="Times New Roman" w:eastAsia="Times New Roman" w:hAnsi="Times New Roman" w:cs="Times New Roman"/>
          <w:sz w:val="28"/>
          <w:szCs w:val="28"/>
          <w:lang w:eastAsia="ru-RU"/>
        </w:rPr>
        <w:t xml:space="preserve"> </w:t>
      </w:r>
      <w:r w:rsidR="004673E1" w:rsidRPr="00C10980">
        <w:rPr>
          <w:rFonts w:ascii="Times New Roman" w:eastAsia="Times New Roman" w:hAnsi="Times New Roman" w:cs="Times New Roman"/>
          <w:sz w:val="28"/>
          <w:szCs w:val="28"/>
          <w:lang w:eastAsia="ru-RU"/>
        </w:rPr>
        <w:t xml:space="preserve">областных государственных учреждений </w:t>
      </w:r>
      <w:r w:rsidR="004929F0" w:rsidRPr="00C10980">
        <w:rPr>
          <w:rFonts w:ascii="Times New Roman" w:eastAsia="Times New Roman" w:hAnsi="Times New Roman" w:cs="Times New Roman"/>
          <w:sz w:val="28"/>
          <w:szCs w:val="28"/>
          <w:lang w:eastAsia="ru-RU"/>
        </w:rPr>
        <w:t>социального обслуживания</w:t>
      </w:r>
      <w:r w:rsidR="004673E1" w:rsidRPr="00C10980">
        <w:rPr>
          <w:rFonts w:ascii="Times New Roman" w:eastAsia="Times New Roman" w:hAnsi="Times New Roman" w:cs="Times New Roman"/>
          <w:sz w:val="28"/>
          <w:szCs w:val="28"/>
          <w:lang w:eastAsia="ru-RU"/>
        </w:rPr>
        <w:t xml:space="preserve"> служебными жилыми помещениями</w:t>
      </w:r>
      <w:r w:rsidR="00C34CEE" w:rsidRPr="00C10980">
        <w:rPr>
          <w:rFonts w:ascii="Times New Roman" w:eastAsia="Times New Roman" w:hAnsi="Times New Roman" w:cs="Times New Roman"/>
          <w:sz w:val="28"/>
          <w:szCs w:val="28"/>
          <w:lang w:eastAsia="ru-RU"/>
        </w:rPr>
        <w:t xml:space="preserve"> </w:t>
      </w:r>
      <w:r w:rsidR="00E6505B" w:rsidRPr="00C10980">
        <w:rPr>
          <w:rFonts w:ascii="Times New Roman" w:eastAsia="Times New Roman" w:hAnsi="Times New Roman" w:cs="Times New Roman"/>
          <w:sz w:val="28"/>
          <w:szCs w:val="28"/>
          <w:lang w:eastAsia="ru-RU"/>
        </w:rPr>
        <w:br/>
      </w:r>
      <w:r w:rsidR="00C34CEE" w:rsidRPr="00C10980">
        <w:rPr>
          <w:rFonts w:ascii="Times New Roman" w:eastAsia="Times New Roman" w:hAnsi="Times New Roman" w:cs="Times New Roman"/>
          <w:sz w:val="28"/>
          <w:szCs w:val="28"/>
          <w:lang w:eastAsia="ru-RU"/>
        </w:rPr>
        <w:t>(с 2023 года)»</w:t>
      </w:r>
      <w:r w:rsidR="004929F0" w:rsidRPr="00C10980">
        <w:rPr>
          <w:rFonts w:ascii="Times New Roman" w:eastAsia="Times New Roman" w:hAnsi="Times New Roman" w:cs="Times New Roman"/>
          <w:sz w:val="28"/>
          <w:szCs w:val="28"/>
          <w:lang w:eastAsia="ru-RU"/>
        </w:rPr>
        <w:t>.</w:t>
      </w:r>
    </w:p>
    <w:p w:rsidR="00CC179F" w:rsidRPr="00C10980" w:rsidRDefault="00BF1B67" w:rsidP="00BF1B67">
      <w:pPr>
        <w:pStyle w:val="ab"/>
        <w:widowControl w:val="0"/>
        <w:tabs>
          <w:tab w:val="left" w:pos="142"/>
          <w:tab w:val="left" w:pos="1134"/>
        </w:tabs>
        <w:spacing w:after="0" w:line="360" w:lineRule="auto"/>
        <w:ind w:left="709"/>
        <w:jc w:val="both"/>
        <w:rPr>
          <w:rFonts w:ascii="Times New Roman" w:eastAsia="Times New Roman" w:hAnsi="Times New Roman" w:cs="Times New Roman"/>
          <w:sz w:val="28"/>
          <w:szCs w:val="28"/>
          <w:lang w:eastAsia="ru-RU"/>
        </w:rPr>
      </w:pPr>
      <w:r w:rsidRPr="00C10980">
        <w:rPr>
          <w:rFonts w:ascii="Times New Roman" w:hAnsi="Times New Roman" w:cs="Times New Roman"/>
          <w:sz w:val="28"/>
          <w:szCs w:val="28"/>
        </w:rPr>
        <w:t>3.3.</w:t>
      </w:r>
      <w:r w:rsidR="00E6505B" w:rsidRPr="00C10980">
        <w:rPr>
          <w:rFonts w:ascii="Times New Roman" w:hAnsi="Times New Roman" w:cs="Times New Roman"/>
          <w:sz w:val="28"/>
          <w:szCs w:val="28"/>
        </w:rPr>
        <w:t xml:space="preserve"> </w:t>
      </w:r>
      <w:r w:rsidR="004300CE" w:rsidRPr="00C10980">
        <w:rPr>
          <w:rFonts w:ascii="Times New Roman" w:hAnsi="Times New Roman" w:cs="Times New Roman"/>
          <w:sz w:val="28"/>
          <w:szCs w:val="28"/>
        </w:rPr>
        <w:t xml:space="preserve">В </w:t>
      </w:r>
      <w:r w:rsidR="00CC179F" w:rsidRPr="00C10980">
        <w:rPr>
          <w:rFonts w:ascii="Times New Roman" w:hAnsi="Times New Roman" w:cs="Times New Roman"/>
          <w:sz w:val="28"/>
          <w:szCs w:val="28"/>
        </w:rPr>
        <w:t>п</w:t>
      </w:r>
      <w:r w:rsidR="00E6505B" w:rsidRPr="00C10980">
        <w:rPr>
          <w:rFonts w:ascii="Times New Roman" w:hAnsi="Times New Roman" w:cs="Times New Roman"/>
          <w:sz w:val="28"/>
          <w:szCs w:val="28"/>
        </w:rPr>
        <w:t>одпункт</w:t>
      </w:r>
      <w:r w:rsidR="004300CE" w:rsidRPr="00C10980">
        <w:rPr>
          <w:rFonts w:ascii="Times New Roman" w:hAnsi="Times New Roman" w:cs="Times New Roman"/>
          <w:sz w:val="28"/>
          <w:szCs w:val="28"/>
        </w:rPr>
        <w:t>е</w:t>
      </w:r>
      <w:r w:rsidR="00CC179F" w:rsidRPr="00C10980">
        <w:rPr>
          <w:rFonts w:ascii="Times New Roman" w:hAnsi="Times New Roman" w:cs="Times New Roman"/>
          <w:sz w:val="28"/>
          <w:szCs w:val="28"/>
        </w:rPr>
        <w:t xml:space="preserve"> 3.1.6</w:t>
      </w:r>
      <w:r w:rsidR="004300CE" w:rsidRPr="00C10980">
        <w:rPr>
          <w:rFonts w:ascii="Times New Roman" w:hAnsi="Times New Roman" w:cs="Times New Roman"/>
          <w:sz w:val="28"/>
          <w:szCs w:val="28"/>
        </w:rPr>
        <w:t>:</w:t>
      </w:r>
    </w:p>
    <w:p w:rsidR="004300CE" w:rsidRPr="00C10980" w:rsidRDefault="004300CE" w:rsidP="00BF1B67">
      <w:pPr>
        <w:pStyle w:val="ab"/>
        <w:widowControl w:val="0"/>
        <w:numPr>
          <w:ilvl w:val="2"/>
          <w:numId w:val="48"/>
        </w:numPr>
        <w:tabs>
          <w:tab w:val="left" w:pos="142"/>
          <w:tab w:val="left" w:pos="1134"/>
        </w:tabs>
        <w:spacing w:after="0" w:line="360" w:lineRule="auto"/>
        <w:jc w:val="both"/>
        <w:rPr>
          <w:rFonts w:ascii="Times New Roman" w:eastAsia="Times New Roman" w:hAnsi="Times New Roman" w:cs="Times New Roman"/>
          <w:sz w:val="28"/>
          <w:szCs w:val="28"/>
          <w:lang w:eastAsia="ru-RU"/>
        </w:rPr>
      </w:pPr>
      <w:r w:rsidRPr="00C10980">
        <w:rPr>
          <w:rFonts w:ascii="Times New Roman" w:hAnsi="Times New Roman" w:cs="Times New Roman"/>
          <w:sz w:val="28"/>
          <w:szCs w:val="28"/>
        </w:rPr>
        <w:t>Абзацы первый и второй изложить в следующей редакции:</w:t>
      </w:r>
    </w:p>
    <w:p w:rsidR="00852965" w:rsidRPr="00C10980" w:rsidRDefault="009B04BD" w:rsidP="004300CE">
      <w:pPr>
        <w:pStyle w:val="ab"/>
        <w:widowControl w:val="0"/>
        <w:tabs>
          <w:tab w:val="left" w:pos="142"/>
          <w:tab w:val="left" w:pos="1134"/>
        </w:tabs>
        <w:spacing w:after="0" w:line="360" w:lineRule="auto"/>
        <w:ind w:left="0" w:firstLine="709"/>
        <w:jc w:val="both"/>
        <w:rPr>
          <w:rFonts w:ascii="Times New Roman" w:eastAsia="Times New Roman" w:hAnsi="Times New Roman" w:cs="Times New Roman"/>
          <w:sz w:val="28"/>
          <w:szCs w:val="28"/>
          <w:lang w:eastAsia="ru-RU"/>
        </w:rPr>
      </w:pPr>
      <w:r w:rsidRPr="00C10980">
        <w:rPr>
          <w:rFonts w:ascii="Times New Roman" w:eastAsia="Times New Roman" w:hAnsi="Times New Roman" w:cs="Times New Roman"/>
          <w:sz w:val="28"/>
          <w:szCs w:val="28"/>
          <w:lang w:eastAsia="ru-RU"/>
        </w:rPr>
        <w:t>«</w:t>
      </w:r>
      <w:r w:rsidR="00CC179F" w:rsidRPr="00C10980">
        <w:rPr>
          <w:rFonts w:ascii="Times New Roman" w:eastAsia="Times New Roman" w:hAnsi="Times New Roman" w:cs="Times New Roman"/>
          <w:sz w:val="28"/>
          <w:szCs w:val="28"/>
          <w:lang w:eastAsia="ru-RU"/>
        </w:rPr>
        <w:t>3.1.6. В рамках реализации регионального проекта «Финансовая поддержка семей при рождении детей в Кировской области»</w:t>
      </w:r>
      <w:r w:rsidRPr="00C10980">
        <w:rPr>
          <w:rFonts w:ascii="Times New Roman" w:eastAsia="Times New Roman" w:hAnsi="Times New Roman" w:cs="Times New Roman"/>
          <w:sz w:val="28"/>
          <w:szCs w:val="28"/>
          <w:lang w:eastAsia="ru-RU"/>
        </w:rPr>
        <w:t xml:space="preserve"> в период</w:t>
      </w:r>
      <w:r w:rsidR="004300CE" w:rsidRPr="00C10980">
        <w:rPr>
          <w:rFonts w:ascii="Times New Roman" w:eastAsia="Times New Roman" w:hAnsi="Times New Roman" w:cs="Times New Roman"/>
          <w:sz w:val="28"/>
          <w:szCs w:val="28"/>
          <w:lang w:eastAsia="ru-RU"/>
        </w:rPr>
        <w:t xml:space="preserve"> </w:t>
      </w:r>
      <w:r w:rsidR="004300CE" w:rsidRPr="00C10980">
        <w:rPr>
          <w:rFonts w:ascii="Times New Roman" w:eastAsia="Times New Roman" w:hAnsi="Times New Roman" w:cs="Times New Roman"/>
          <w:sz w:val="28"/>
          <w:szCs w:val="28"/>
          <w:lang w:eastAsia="ru-RU"/>
        </w:rPr>
        <w:br/>
      </w:r>
      <w:r w:rsidRPr="00C10980">
        <w:rPr>
          <w:rFonts w:ascii="Times New Roman" w:eastAsia="Times New Roman" w:hAnsi="Times New Roman" w:cs="Times New Roman"/>
          <w:sz w:val="28"/>
          <w:szCs w:val="28"/>
          <w:lang w:eastAsia="ru-RU"/>
        </w:rPr>
        <w:t>с 2020</w:t>
      </w:r>
      <w:r w:rsidR="00EB4C46" w:rsidRPr="00C10980">
        <w:rPr>
          <w:rFonts w:ascii="Times New Roman" w:eastAsia="Times New Roman" w:hAnsi="Times New Roman" w:cs="Times New Roman"/>
          <w:sz w:val="28"/>
          <w:szCs w:val="28"/>
          <w:lang w:eastAsia="ru-RU"/>
        </w:rPr>
        <w:t xml:space="preserve"> года</w:t>
      </w:r>
      <w:r w:rsidRPr="00C10980">
        <w:rPr>
          <w:rFonts w:ascii="Times New Roman" w:eastAsia="Times New Roman" w:hAnsi="Times New Roman" w:cs="Times New Roman"/>
          <w:sz w:val="28"/>
          <w:szCs w:val="28"/>
          <w:lang w:eastAsia="ru-RU"/>
        </w:rPr>
        <w:t xml:space="preserve"> по 2024 год</w:t>
      </w:r>
      <w:r w:rsidR="00CC179F" w:rsidRPr="00C10980">
        <w:rPr>
          <w:rFonts w:ascii="Times New Roman" w:eastAsia="Times New Roman" w:hAnsi="Times New Roman" w:cs="Times New Roman"/>
          <w:sz w:val="28"/>
          <w:szCs w:val="28"/>
          <w:lang w:eastAsia="ru-RU"/>
        </w:rPr>
        <w:t xml:space="preserve"> планируются:</w:t>
      </w:r>
    </w:p>
    <w:p w:rsidR="004300CE" w:rsidRPr="00C10980" w:rsidRDefault="00852965" w:rsidP="004300CE">
      <w:pPr>
        <w:pStyle w:val="ab"/>
        <w:widowControl w:val="0"/>
        <w:tabs>
          <w:tab w:val="left" w:pos="142"/>
          <w:tab w:val="left" w:pos="1134"/>
        </w:tabs>
        <w:spacing w:after="0" w:line="360" w:lineRule="auto"/>
        <w:ind w:left="0" w:firstLine="709"/>
        <w:jc w:val="both"/>
        <w:rPr>
          <w:rFonts w:ascii="Times New Roman" w:eastAsia="Times New Roman" w:hAnsi="Times New Roman" w:cs="Times New Roman"/>
          <w:sz w:val="28"/>
          <w:szCs w:val="28"/>
          <w:lang w:eastAsia="ru-RU"/>
        </w:rPr>
      </w:pPr>
      <w:proofErr w:type="gramStart"/>
      <w:r w:rsidRPr="00C10980">
        <w:rPr>
          <w:rFonts w:ascii="Times New Roman" w:eastAsia="Times New Roman" w:hAnsi="Times New Roman" w:cs="Times New Roman"/>
          <w:sz w:val="28"/>
          <w:szCs w:val="28"/>
          <w:lang w:eastAsia="ru-RU"/>
        </w:rPr>
        <w:t>предоставление</w:t>
      </w:r>
      <w:proofErr w:type="gramEnd"/>
      <w:r w:rsidRPr="00C10980">
        <w:rPr>
          <w:rFonts w:ascii="Times New Roman" w:eastAsia="Times New Roman" w:hAnsi="Times New Roman" w:cs="Times New Roman"/>
          <w:sz w:val="28"/>
          <w:szCs w:val="28"/>
          <w:lang w:eastAsia="ru-RU"/>
        </w:rPr>
        <w:t xml:space="preserve"> ежемесячных выплат в связи с рождением (усыновлением) первого ребенка гражданам, имеющим право на меры социальной поддержки при рождении детей (с 2020 </w:t>
      </w:r>
      <w:r w:rsidR="00EB4C46" w:rsidRPr="00C10980">
        <w:rPr>
          <w:rFonts w:ascii="Times New Roman" w:eastAsia="Times New Roman" w:hAnsi="Times New Roman" w:cs="Times New Roman"/>
          <w:sz w:val="28"/>
          <w:szCs w:val="28"/>
          <w:lang w:eastAsia="ru-RU"/>
        </w:rPr>
        <w:t xml:space="preserve">года </w:t>
      </w:r>
      <w:r w:rsidRPr="00C10980">
        <w:rPr>
          <w:rFonts w:ascii="Times New Roman" w:eastAsia="Times New Roman" w:hAnsi="Times New Roman" w:cs="Times New Roman"/>
          <w:sz w:val="28"/>
          <w:szCs w:val="28"/>
          <w:lang w:eastAsia="ru-RU"/>
        </w:rPr>
        <w:t>по 2022 год);</w:t>
      </w:r>
      <w:r w:rsidR="009B04BD" w:rsidRPr="00C10980">
        <w:rPr>
          <w:rFonts w:ascii="Times New Roman" w:eastAsia="Times New Roman" w:hAnsi="Times New Roman" w:cs="Times New Roman"/>
          <w:sz w:val="28"/>
          <w:szCs w:val="28"/>
          <w:lang w:eastAsia="ru-RU"/>
        </w:rPr>
        <w:t>».</w:t>
      </w:r>
    </w:p>
    <w:p w:rsidR="004300CE" w:rsidRPr="00C10980" w:rsidRDefault="004300CE" w:rsidP="00BF1B67">
      <w:pPr>
        <w:pStyle w:val="ab"/>
        <w:widowControl w:val="0"/>
        <w:numPr>
          <w:ilvl w:val="2"/>
          <w:numId w:val="48"/>
        </w:numPr>
        <w:tabs>
          <w:tab w:val="left" w:pos="142"/>
          <w:tab w:val="left" w:pos="1134"/>
        </w:tabs>
        <w:spacing w:after="0" w:line="360" w:lineRule="auto"/>
        <w:ind w:left="0" w:firstLine="709"/>
        <w:jc w:val="both"/>
        <w:rPr>
          <w:rFonts w:ascii="Times New Roman" w:eastAsia="Times New Roman" w:hAnsi="Times New Roman" w:cs="Times New Roman"/>
          <w:sz w:val="28"/>
          <w:szCs w:val="28"/>
          <w:lang w:eastAsia="ru-RU"/>
        </w:rPr>
      </w:pPr>
      <w:r w:rsidRPr="00C10980">
        <w:rPr>
          <w:rFonts w:ascii="Times New Roman" w:eastAsia="Times New Roman" w:hAnsi="Times New Roman" w:cs="Times New Roman"/>
          <w:sz w:val="28"/>
          <w:szCs w:val="28"/>
          <w:lang w:eastAsia="ru-RU"/>
        </w:rPr>
        <w:t>В абзаце пятом слова «</w:t>
      </w:r>
      <w:r w:rsidRPr="00C10980">
        <w:rPr>
          <w:rFonts w:ascii="Times New Roman" w:hAnsi="Times New Roman" w:cs="Times New Roman"/>
          <w:sz w:val="28"/>
          <w:szCs w:val="28"/>
        </w:rPr>
        <w:t xml:space="preserve">в период с 01.01.2019 по 31.12.2021» заменить словами </w:t>
      </w:r>
      <w:r w:rsidRPr="00C10980">
        <w:rPr>
          <w:rFonts w:ascii="Times New Roman" w:eastAsia="Times New Roman" w:hAnsi="Times New Roman" w:cs="Times New Roman"/>
          <w:sz w:val="28"/>
          <w:szCs w:val="28"/>
          <w:lang w:eastAsia="ru-RU"/>
        </w:rPr>
        <w:t>«</w:t>
      </w:r>
      <w:r w:rsidRPr="00C10980">
        <w:rPr>
          <w:rFonts w:ascii="Times New Roman" w:hAnsi="Times New Roman" w:cs="Times New Roman"/>
          <w:sz w:val="28"/>
          <w:szCs w:val="28"/>
        </w:rPr>
        <w:t>в период с 01.01.2019 по 31.12.2024».</w:t>
      </w:r>
    </w:p>
    <w:p w:rsidR="00E6505B" w:rsidRPr="00C10980" w:rsidRDefault="00E6505B" w:rsidP="00BF1B67">
      <w:pPr>
        <w:pStyle w:val="ab"/>
        <w:widowControl w:val="0"/>
        <w:numPr>
          <w:ilvl w:val="1"/>
          <w:numId w:val="48"/>
        </w:numPr>
        <w:tabs>
          <w:tab w:val="left" w:pos="142"/>
          <w:tab w:val="left" w:pos="1134"/>
        </w:tabs>
        <w:spacing w:after="0" w:line="360" w:lineRule="auto"/>
        <w:ind w:left="0" w:firstLine="709"/>
        <w:jc w:val="both"/>
        <w:rPr>
          <w:rFonts w:ascii="Times New Roman" w:eastAsia="Times New Roman" w:hAnsi="Times New Roman" w:cs="Times New Roman"/>
          <w:sz w:val="28"/>
          <w:szCs w:val="28"/>
          <w:lang w:eastAsia="ru-RU"/>
        </w:rPr>
      </w:pPr>
      <w:r w:rsidRPr="00C10980">
        <w:rPr>
          <w:rFonts w:ascii="Times New Roman" w:hAnsi="Times New Roman" w:cs="Times New Roman"/>
          <w:sz w:val="28"/>
          <w:szCs w:val="28"/>
        </w:rPr>
        <w:t xml:space="preserve"> </w:t>
      </w:r>
      <w:r w:rsidR="009B04BD" w:rsidRPr="00C10980">
        <w:rPr>
          <w:rFonts w:ascii="Times New Roman" w:hAnsi="Times New Roman" w:cs="Times New Roman"/>
          <w:sz w:val="28"/>
          <w:szCs w:val="28"/>
        </w:rPr>
        <w:t xml:space="preserve">Абзацы первый и второй подпункта </w:t>
      </w:r>
      <w:r w:rsidRPr="00C10980">
        <w:rPr>
          <w:rFonts w:ascii="Times New Roman" w:hAnsi="Times New Roman" w:cs="Times New Roman"/>
          <w:sz w:val="28"/>
          <w:szCs w:val="28"/>
        </w:rPr>
        <w:t xml:space="preserve">3.1.7 </w:t>
      </w:r>
      <w:r w:rsidR="009B04BD" w:rsidRPr="00C10980">
        <w:rPr>
          <w:rFonts w:ascii="Times New Roman" w:hAnsi="Times New Roman" w:cs="Times New Roman"/>
          <w:sz w:val="28"/>
          <w:szCs w:val="28"/>
        </w:rPr>
        <w:t>изложить в следующей редакции:</w:t>
      </w:r>
    </w:p>
    <w:p w:rsidR="00883177" w:rsidRPr="00C10980" w:rsidRDefault="00883177" w:rsidP="00883177">
      <w:pPr>
        <w:pStyle w:val="ab"/>
        <w:widowControl w:val="0"/>
        <w:tabs>
          <w:tab w:val="left" w:pos="142"/>
          <w:tab w:val="left" w:pos="1134"/>
        </w:tabs>
        <w:spacing w:after="0" w:line="360" w:lineRule="auto"/>
        <w:ind w:left="0" w:firstLine="709"/>
        <w:jc w:val="both"/>
        <w:rPr>
          <w:rFonts w:ascii="Times New Roman" w:eastAsia="Times New Roman" w:hAnsi="Times New Roman" w:cs="Times New Roman"/>
          <w:sz w:val="28"/>
          <w:szCs w:val="28"/>
          <w:lang w:eastAsia="ru-RU"/>
        </w:rPr>
      </w:pPr>
      <w:r w:rsidRPr="00C10980">
        <w:rPr>
          <w:rFonts w:ascii="Times New Roman" w:eastAsia="Times New Roman" w:hAnsi="Times New Roman" w:cs="Times New Roman"/>
          <w:sz w:val="28"/>
          <w:szCs w:val="28"/>
          <w:lang w:eastAsia="ru-RU"/>
        </w:rPr>
        <w:t xml:space="preserve">«3.1.7. В рамках реализации регионального проекта «Системная поддержка и повышение качества жизни граждан старшего поколения </w:t>
      </w:r>
      <w:r w:rsidRPr="00C10980">
        <w:rPr>
          <w:rFonts w:ascii="Times New Roman" w:eastAsia="Times New Roman" w:hAnsi="Times New Roman" w:cs="Times New Roman"/>
          <w:sz w:val="28"/>
          <w:szCs w:val="28"/>
          <w:lang w:eastAsia="ru-RU"/>
        </w:rPr>
        <w:br/>
        <w:t>в Кировской области» в период с 2020</w:t>
      </w:r>
      <w:r w:rsidR="00EB4C46" w:rsidRPr="00C10980">
        <w:rPr>
          <w:rFonts w:ascii="Times New Roman" w:eastAsia="Times New Roman" w:hAnsi="Times New Roman" w:cs="Times New Roman"/>
          <w:sz w:val="28"/>
          <w:szCs w:val="28"/>
          <w:lang w:eastAsia="ru-RU"/>
        </w:rPr>
        <w:t xml:space="preserve"> года</w:t>
      </w:r>
      <w:r w:rsidRPr="00C10980">
        <w:rPr>
          <w:rFonts w:ascii="Times New Roman" w:eastAsia="Times New Roman" w:hAnsi="Times New Roman" w:cs="Times New Roman"/>
          <w:sz w:val="28"/>
          <w:szCs w:val="28"/>
          <w:lang w:eastAsia="ru-RU"/>
        </w:rPr>
        <w:t xml:space="preserve"> по 2024 год планируются: </w:t>
      </w:r>
    </w:p>
    <w:p w:rsidR="00883177" w:rsidRPr="00C10980" w:rsidRDefault="00883177" w:rsidP="00883177">
      <w:pPr>
        <w:pStyle w:val="ab"/>
        <w:widowControl w:val="0"/>
        <w:tabs>
          <w:tab w:val="left" w:pos="142"/>
          <w:tab w:val="left" w:pos="1134"/>
        </w:tabs>
        <w:spacing w:after="0" w:line="360" w:lineRule="auto"/>
        <w:ind w:left="0" w:firstLine="709"/>
        <w:jc w:val="both"/>
        <w:rPr>
          <w:rFonts w:ascii="Times New Roman" w:eastAsia="Times New Roman" w:hAnsi="Times New Roman" w:cs="Times New Roman"/>
          <w:sz w:val="28"/>
          <w:szCs w:val="28"/>
          <w:lang w:eastAsia="ru-RU"/>
        </w:rPr>
      </w:pPr>
      <w:r w:rsidRPr="00C10980">
        <w:rPr>
          <w:rFonts w:ascii="Times New Roman" w:eastAsia="Times New Roman" w:hAnsi="Times New Roman" w:cs="Times New Roman"/>
          <w:sz w:val="28"/>
          <w:szCs w:val="28"/>
          <w:lang w:eastAsia="ru-RU"/>
        </w:rPr>
        <w:t xml:space="preserve">создание </w:t>
      </w:r>
      <w:r w:rsidR="00E7088C" w:rsidRPr="00C10980">
        <w:rPr>
          <w:rFonts w:ascii="Times New Roman" w:eastAsia="Times New Roman" w:hAnsi="Times New Roman" w:cs="Times New Roman"/>
          <w:sz w:val="28"/>
          <w:szCs w:val="28"/>
          <w:lang w:eastAsia="ru-RU"/>
        </w:rPr>
        <w:t xml:space="preserve">и обеспечение функционирования </w:t>
      </w:r>
      <w:r w:rsidRPr="00C10980">
        <w:rPr>
          <w:rFonts w:ascii="Times New Roman" w:eastAsia="Times New Roman" w:hAnsi="Times New Roman" w:cs="Times New Roman"/>
          <w:sz w:val="28"/>
          <w:szCs w:val="28"/>
          <w:lang w:eastAsia="ru-RU"/>
        </w:rPr>
        <w:t xml:space="preserve">системы долговременного ухода за гражданами пожилого возраста и инвалидами, нуждающимися </w:t>
      </w:r>
      <w:r w:rsidR="00817E39" w:rsidRPr="00C10980">
        <w:rPr>
          <w:rFonts w:ascii="Times New Roman" w:eastAsia="Times New Roman" w:hAnsi="Times New Roman" w:cs="Times New Roman"/>
          <w:sz w:val="28"/>
          <w:szCs w:val="28"/>
          <w:lang w:eastAsia="ru-RU"/>
        </w:rPr>
        <w:br/>
      </w:r>
      <w:r w:rsidRPr="00C10980">
        <w:rPr>
          <w:rFonts w:ascii="Times New Roman" w:eastAsia="Times New Roman" w:hAnsi="Times New Roman" w:cs="Times New Roman"/>
          <w:sz w:val="28"/>
          <w:szCs w:val="28"/>
          <w:lang w:eastAsia="ru-RU"/>
        </w:rPr>
        <w:lastRenderedPageBreak/>
        <w:t>в уходе;».</w:t>
      </w:r>
    </w:p>
    <w:p w:rsidR="00D7528C" w:rsidRPr="00C10980" w:rsidRDefault="00D77227" w:rsidP="00BF1B67">
      <w:pPr>
        <w:pStyle w:val="ab"/>
        <w:numPr>
          <w:ilvl w:val="0"/>
          <w:numId w:val="48"/>
        </w:numPr>
        <w:autoSpaceDE w:val="0"/>
        <w:autoSpaceDN w:val="0"/>
        <w:adjustRightInd w:val="0"/>
        <w:spacing w:after="0" w:line="360" w:lineRule="auto"/>
        <w:ind w:left="0" w:firstLine="709"/>
        <w:jc w:val="both"/>
        <w:rPr>
          <w:rFonts w:ascii="Times New Roman" w:hAnsi="Times New Roman" w:cs="Times New Roman"/>
          <w:sz w:val="28"/>
          <w:szCs w:val="28"/>
        </w:rPr>
      </w:pPr>
      <w:r w:rsidRPr="00C10980">
        <w:rPr>
          <w:rFonts w:ascii="Times New Roman" w:hAnsi="Times New Roman" w:cs="Times New Roman"/>
          <w:sz w:val="28"/>
          <w:szCs w:val="28"/>
        </w:rPr>
        <w:t>В разделе 4 «Ресурсное обеспечение Государственной программы»</w:t>
      </w:r>
      <w:r w:rsidR="00D7528C" w:rsidRPr="00C10980">
        <w:rPr>
          <w:rFonts w:ascii="Times New Roman" w:hAnsi="Times New Roman" w:cs="Times New Roman"/>
          <w:sz w:val="28"/>
          <w:szCs w:val="28"/>
        </w:rPr>
        <w:t>:</w:t>
      </w:r>
    </w:p>
    <w:p w:rsidR="00D77227" w:rsidRPr="00C10980" w:rsidRDefault="00D7528C" w:rsidP="00BF1B67">
      <w:pPr>
        <w:pStyle w:val="ab"/>
        <w:numPr>
          <w:ilvl w:val="1"/>
          <w:numId w:val="49"/>
        </w:numPr>
        <w:autoSpaceDE w:val="0"/>
        <w:autoSpaceDN w:val="0"/>
        <w:adjustRightInd w:val="0"/>
        <w:spacing w:after="0" w:line="360" w:lineRule="auto"/>
        <w:ind w:left="0" w:firstLine="709"/>
        <w:jc w:val="both"/>
        <w:rPr>
          <w:rFonts w:ascii="Times New Roman" w:hAnsi="Times New Roman" w:cs="Times New Roman"/>
          <w:sz w:val="28"/>
          <w:szCs w:val="28"/>
        </w:rPr>
      </w:pPr>
      <w:r w:rsidRPr="00C10980">
        <w:rPr>
          <w:rFonts w:ascii="Times New Roman" w:hAnsi="Times New Roman" w:cs="Times New Roman"/>
          <w:sz w:val="28"/>
          <w:szCs w:val="28"/>
        </w:rPr>
        <w:t>А</w:t>
      </w:r>
      <w:r w:rsidR="00D77227" w:rsidRPr="00C10980">
        <w:rPr>
          <w:rFonts w:ascii="Times New Roman" w:hAnsi="Times New Roman" w:cs="Times New Roman"/>
          <w:sz w:val="28"/>
          <w:szCs w:val="28"/>
        </w:rPr>
        <w:t>бзацы с первого по третий изложить в следующей редакции:</w:t>
      </w:r>
    </w:p>
    <w:p w:rsidR="00D77227" w:rsidRPr="00C10980" w:rsidRDefault="00D77227" w:rsidP="00BF1B67">
      <w:pPr>
        <w:pStyle w:val="ConsPlusNormal"/>
        <w:tabs>
          <w:tab w:val="left" w:pos="284"/>
        </w:tabs>
        <w:spacing w:line="360" w:lineRule="auto"/>
        <w:ind w:firstLine="709"/>
        <w:contextualSpacing/>
        <w:jc w:val="both"/>
        <w:rPr>
          <w:rFonts w:ascii="Times New Roman" w:hAnsi="Times New Roman" w:cs="Times New Roman"/>
          <w:sz w:val="28"/>
          <w:szCs w:val="28"/>
        </w:rPr>
      </w:pPr>
      <w:r w:rsidRPr="00C10980">
        <w:rPr>
          <w:rFonts w:ascii="Times New Roman" w:hAnsi="Times New Roman" w:cs="Times New Roman"/>
          <w:sz w:val="28"/>
          <w:szCs w:val="28"/>
        </w:rPr>
        <w:t xml:space="preserve">«Объем финансового обеспечения Государственной программы составит </w:t>
      </w:r>
      <w:r w:rsidR="00DC1FE8" w:rsidRPr="00C10980">
        <w:rPr>
          <w:rFonts w:ascii="Times New Roman" w:hAnsi="Times New Roman" w:cs="Times New Roman"/>
          <w:sz w:val="28"/>
          <w:szCs w:val="28"/>
        </w:rPr>
        <w:t xml:space="preserve">125603521,09 </w:t>
      </w:r>
      <w:r w:rsidRPr="00C10980">
        <w:rPr>
          <w:rFonts w:ascii="Times New Roman" w:hAnsi="Times New Roman" w:cs="Times New Roman"/>
          <w:sz w:val="28"/>
          <w:szCs w:val="28"/>
        </w:rPr>
        <w:t>тыс. рублей, в том числе:</w:t>
      </w:r>
    </w:p>
    <w:p w:rsidR="00D77227" w:rsidRPr="00C10980" w:rsidRDefault="00D77227" w:rsidP="00BF1B67">
      <w:pPr>
        <w:pStyle w:val="ConsPlusNormal"/>
        <w:spacing w:line="360" w:lineRule="auto"/>
        <w:ind w:firstLine="709"/>
        <w:contextualSpacing/>
        <w:jc w:val="both"/>
        <w:rPr>
          <w:rFonts w:ascii="Times New Roman" w:hAnsi="Times New Roman" w:cs="Times New Roman"/>
          <w:sz w:val="28"/>
          <w:szCs w:val="28"/>
        </w:rPr>
      </w:pPr>
      <w:r w:rsidRPr="00C10980">
        <w:rPr>
          <w:rFonts w:ascii="Times New Roman" w:eastAsiaTheme="minorHAnsi" w:hAnsi="Times New Roman" w:cs="Times New Roman"/>
          <w:sz w:val="28"/>
          <w:szCs w:val="28"/>
          <w:lang w:eastAsia="en-US"/>
        </w:rPr>
        <w:t xml:space="preserve">средства федерального бюджета – </w:t>
      </w:r>
      <w:r w:rsidR="00DC1FE8" w:rsidRPr="00C10980">
        <w:rPr>
          <w:rFonts w:ascii="Times New Roman" w:hAnsi="Times New Roman" w:cs="Times New Roman"/>
          <w:sz w:val="28"/>
          <w:szCs w:val="28"/>
        </w:rPr>
        <w:t xml:space="preserve">44665868,21 </w:t>
      </w:r>
      <w:r w:rsidRPr="00C10980">
        <w:rPr>
          <w:rFonts w:ascii="Times New Roman" w:eastAsiaTheme="minorHAnsi" w:hAnsi="Times New Roman" w:cs="Times New Roman"/>
          <w:sz w:val="28"/>
          <w:szCs w:val="28"/>
          <w:lang w:eastAsia="en-US"/>
        </w:rPr>
        <w:t>тыс. рублей;</w:t>
      </w:r>
    </w:p>
    <w:p w:rsidR="00D77227" w:rsidRPr="00C10980" w:rsidRDefault="00D77227" w:rsidP="00BF1B67">
      <w:pPr>
        <w:pStyle w:val="ConsPlusNormal"/>
        <w:spacing w:line="360" w:lineRule="auto"/>
        <w:ind w:firstLine="709"/>
        <w:contextualSpacing/>
        <w:jc w:val="both"/>
        <w:rPr>
          <w:rFonts w:ascii="Times New Roman" w:hAnsi="Times New Roman" w:cs="Times New Roman"/>
          <w:sz w:val="28"/>
          <w:szCs w:val="28"/>
        </w:rPr>
      </w:pPr>
      <w:proofErr w:type="gramStart"/>
      <w:r w:rsidRPr="00C10980">
        <w:rPr>
          <w:rFonts w:ascii="Times New Roman" w:eastAsiaTheme="minorHAnsi" w:hAnsi="Times New Roman" w:cs="Times New Roman"/>
          <w:sz w:val="28"/>
          <w:szCs w:val="28"/>
          <w:lang w:eastAsia="en-US"/>
        </w:rPr>
        <w:t>средства</w:t>
      </w:r>
      <w:proofErr w:type="gramEnd"/>
      <w:r w:rsidRPr="00C10980">
        <w:rPr>
          <w:rFonts w:ascii="Times New Roman" w:eastAsiaTheme="minorHAnsi" w:hAnsi="Times New Roman" w:cs="Times New Roman"/>
          <w:sz w:val="28"/>
          <w:szCs w:val="28"/>
          <w:lang w:eastAsia="en-US"/>
        </w:rPr>
        <w:t xml:space="preserve"> </w:t>
      </w:r>
      <w:r w:rsidRPr="00C10980">
        <w:rPr>
          <w:rFonts w:ascii="Times New Roman" w:hAnsi="Times New Roman" w:cs="Times New Roman"/>
          <w:sz w:val="28"/>
          <w:szCs w:val="28"/>
        </w:rPr>
        <w:t xml:space="preserve">областного бюджета – </w:t>
      </w:r>
      <w:r w:rsidR="00DC1FE8" w:rsidRPr="00C10980">
        <w:rPr>
          <w:rFonts w:ascii="Times New Roman" w:hAnsi="Times New Roman" w:cs="Times New Roman"/>
          <w:sz w:val="28"/>
          <w:szCs w:val="28"/>
        </w:rPr>
        <w:t xml:space="preserve">77990425,18 </w:t>
      </w:r>
      <w:r w:rsidRPr="00C10980">
        <w:rPr>
          <w:rFonts w:ascii="Times New Roman" w:hAnsi="Times New Roman" w:cs="Times New Roman"/>
          <w:sz w:val="28"/>
          <w:szCs w:val="28"/>
        </w:rPr>
        <w:t>тыс. рублей;».</w:t>
      </w:r>
    </w:p>
    <w:p w:rsidR="00D7528C" w:rsidRPr="00C10980" w:rsidRDefault="00D7528C" w:rsidP="003F3D29">
      <w:pPr>
        <w:pStyle w:val="ConsPlusNormal"/>
        <w:numPr>
          <w:ilvl w:val="1"/>
          <w:numId w:val="49"/>
        </w:numPr>
        <w:spacing w:line="360" w:lineRule="auto"/>
        <w:ind w:left="0" w:firstLine="709"/>
        <w:contextualSpacing/>
        <w:jc w:val="both"/>
        <w:rPr>
          <w:rFonts w:ascii="Times New Roman" w:hAnsi="Times New Roman" w:cs="Times New Roman"/>
          <w:sz w:val="28"/>
          <w:szCs w:val="28"/>
        </w:rPr>
      </w:pPr>
      <w:r w:rsidRPr="00C10980">
        <w:rPr>
          <w:rFonts w:ascii="Times New Roman" w:hAnsi="Times New Roman" w:cs="Times New Roman"/>
          <w:sz w:val="28"/>
          <w:szCs w:val="28"/>
        </w:rPr>
        <w:t xml:space="preserve">В абзаце «средства иных внебюджетных источников – </w:t>
      </w:r>
      <w:r w:rsidRPr="00C10980">
        <w:rPr>
          <w:rFonts w:ascii="Times New Roman" w:hAnsi="Times New Roman" w:cs="Times New Roman"/>
          <w:sz w:val="28"/>
          <w:szCs w:val="28"/>
        </w:rPr>
        <w:br/>
      </w:r>
      <w:r w:rsidR="00AE50F6" w:rsidRPr="00C10980">
        <w:rPr>
          <w:rFonts w:ascii="Times New Roman" w:hAnsi="Times New Roman" w:cs="Times New Roman"/>
          <w:sz w:val="28"/>
          <w:szCs w:val="28"/>
        </w:rPr>
        <w:t xml:space="preserve">2238706,49 </w:t>
      </w:r>
      <w:r w:rsidRPr="00C10980">
        <w:rPr>
          <w:rFonts w:ascii="Times New Roman" w:hAnsi="Times New Roman" w:cs="Times New Roman"/>
          <w:sz w:val="28"/>
          <w:szCs w:val="28"/>
        </w:rPr>
        <w:t>тыс. рублей» слова «</w:t>
      </w:r>
      <w:r w:rsidR="00AE50F6" w:rsidRPr="00C10980">
        <w:rPr>
          <w:rFonts w:ascii="Times New Roman" w:hAnsi="Times New Roman" w:cs="Times New Roman"/>
          <w:sz w:val="28"/>
          <w:szCs w:val="28"/>
        </w:rPr>
        <w:t xml:space="preserve">2238706,49 </w:t>
      </w:r>
      <w:r w:rsidRPr="00C10980">
        <w:rPr>
          <w:rFonts w:ascii="Times New Roman" w:hAnsi="Times New Roman" w:cs="Times New Roman"/>
          <w:sz w:val="28"/>
          <w:szCs w:val="28"/>
        </w:rPr>
        <w:t>тыс. рублей» заменить словами «</w:t>
      </w:r>
      <w:r w:rsidR="00AE50F6" w:rsidRPr="00C10980">
        <w:rPr>
          <w:rFonts w:ascii="Times New Roman" w:hAnsi="Times New Roman" w:cs="Times New Roman"/>
          <w:sz w:val="28"/>
          <w:szCs w:val="28"/>
        </w:rPr>
        <w:t xml:space="preserve">2942617,09 </w:t>
      </w:r>
      <w:r w:rsidRPr="00C10980">
        <w:rPr>
          <w:rFonts w:ascii="Times New Roman" w:hAnsi="Times New Roman" w:cs="Times New Roman"/>
          <w:sz w:val="28"/>
          <w:szCs w:val="28"/>
        </w:rPr>
        <w:t>тыс. рублей».</w:t>
      </w:r>
    </w:p>
    <w:p w:rsidR="004B5E0E" w:rsidRPr="00C10980" w:rsidRDefault="003F3D29" w:rsidP="003F3D29">
      <w:pPr>
        <w:pStyle w:val="ConsPlusNormal"/>
        <w:numPr>
          <w:ilvl w:val="1"/>
          <w:numId w:val="49"/>
        </w:numPr>
        <w:spacing w:line="360" w:lineRule="auto"/>
        <w:ind w:left="0" w:firstLine="709"/>
        <w:contextualSpacing/>
        <w:jc w:val="both"/>
        <w:rPr>
          <w:rFonts w:ascii="Times New Roman" w:hAnsi="Times New Roman" w:cs="Times New Roman"/>
          <w:sz w:val="28"/>
          <w:szCs w:val="28"/>
        </w:rPr>
      </w:pPr>
      <w:r w:rsidRPr="00C10980">
        <w:rPr>
          <w:rFonts w:ascii="Times New Roman" w:hAnsi="Times New Roman" w:cs="Times New Roman"/>
          <w:sz w:val="28"/>
          <w:szCs w:val="28"/>
        </w:rPr>
        <w:t>Абзац «Объемы финансирования по основным направлениям финансирования Государственной програм</w:t>
      </w:r>
      <w:r w:rsidR="0057400F">
        <w:rPr>
          <w:rFonts w:ascii="Times New Roman" w:hAnsi="Times New Roman" w:cs="Times New Roman"/>
          <w:sz w:val="28"/>
          <w:szCs w:val="28"/>
        </w:rPr>
        <w:t xml:space="preserve">мы относятся к прочим расходам» </w:t>
      </w:r>
      <w:r w:rsidRPr="00C10980">
        <w:rPr>
          <w:rFonts w:ascii="Times New Roman" w:hAnsi="Times New Roman" w:cs="Times New Roman"/>
          <w:sz w:val="28"/>
          <w:szCs w:val="28"/>
        </w:rPr>
        <w:t>изложить в следующей редакции:</w:t>
      </w:r>
    </w:p>
    <w:p w:rsidR="003F3D29" w:rsidRPr="00C10980" w:rsidRDefault="003F3D29" w:rsidP="003F3D29">
      <w:pPr>
        <w:pStyle w:val="ConsPlusNormal"/>
        <w:spacing w:line="360" w:lineRule="auto"/>
        <w:ind w:firstLine="709"/>
        <w:contextualSpacing/>
        <w:jc w:val="both"/>
        <w:rPr>
          <w:rFonts w:ascii="Times New Roman" w:hAnsi="Times New Roman" w:cs="Times New Roman"/>
          <w:sz w:val="28"/>
          <w:szCs w:val="28"/>
        </w:rPr>
      </w:pPr>
      <w:r w:rsidRPr="00C10980">
        <w:rPr>
          <w:rFonts w:ascii="Times New Roman" w:hAnsi="Times New Roman" w:cs="Times New Roman"/>
          <w:sz w:val="28"/>
          <w:szCs w:val="28"/>
        </w:rPr>
        <w:t>«Объем финансирования Государственной программы по основным направлениям финансирования представлен в таблице».</w:t>
      </w:r>
    </w:p>
    <w:p w:rsidR="003F3D29" w:rsidRPr="00C10980" w:rsidRDefault="0057400F" w:rsidP="003F3D29">
      <w:pPr>
        <w:pStyle w:val="ConsPlusNormal"/>
        <w:numPr>
          <w:ilvl w:val="1"/>
          <w:numId w:val="49"/>
        </w:numPr>
        <w:spacing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После а</w:t>
      </w:r>
      <w:r w:rsidR="003F3D29" w:rsidRPr="00C10980">
        <w:rPr>
          <w:rFonts w:ascii="Times New Roman" w:hAnsi="Times New Roman" w:cs="Times New Roman"/>
          <w:sz w:val="28"/>
          <w:szCs w:val="28"/>
        </w:rPr>
        <w:t>бзац</w:t>
      </w:r>
      <w:r>
        <w:rPr>
          <w:rFonts w:ascii="Times New Roman" w:hAnsi="Times New Roman" w:cs="Times New Roman"/>
          <w:sz w:val="28"/>
          <w:szCs w:val="28"/>
        </w:rPr>
        <w:t>а</w:t>
      </w:r>
      <w:r w:rsidR="003F3D29" w:rsidRPr="00C10980">
        <w:rPr>
          <w:rFonts w:ascii="Times New Roman" w:hAnsi="Times New Roman" w:cs="Times New Roman"/>
          <w:sz w:val="28"/>
          <w:szCs w:val="28"/>
        </w:rPr>
        <w:t xml:space="preserve"> «Объем финансирования Государственной программы </w:t>
      </w:r>
      <w:r w:rsidR="003F3D29" w:rsidRPr="00C10980">
        <w:rPr>
          <w:rFonts w:ascii="Times New Roman" w:hAnsi="Times New Roman" w:cs="Times New Roman"/>
          <w:sz w:val="28"/>
          <w:szCs w:val="28"/>
        </w:rPr>
        <w:br/>
        <w:t xml:space="preserve">по основным направлениям финансирования представлен в таблице» дополнить таблицей следующего содержания: </w:t>
      </w:r>
    </w:p>
    <w:p w:rsidR="003F3D29" w:rsidRPr="00C10980" w:rsidRDefault="003F3D29" w:rsidP="003F3D29">
      <w:pPr>
        <w:pStyle w:val="ConsPlusNormal"/>
        <w:spacing w:line="360" w:lineRule="auto"/>
        <w:ind w:left="709"/>
        <w:contextualSpacing/>
        <w:jc w:val="both"/>
        <w:rPr>
          <w:rFonts w:ascii="Times New Roman" w:hAnsi="Times New Roman" w:cs="Times New Roman"/>
          <w:sz w:val="28"/>
          <w:szCs w:val="28"/>
        </w:rPr>
        <w:sectPr w:rsidR="003F3D29" w:rsidRPr="00C10980" w:rsidSect="00223004">
          <w:headerReference w:type="default" r:id="rId8"/>
          <w:headerReference w:type="first" r:id="rId9"/>
          <w:pgSz w:w="11905" w:h="16838"/>
          <w:pgMar w:top="1134" w:right="567" w:bottom="1134" w:left="1701" w:header="0" w:footer="0" w:gutter="0"/>
          <w:cols w:space="720"/>
          <w:titlePg/>
          <w:docGrid w:linePitch="299"/>
        </w:sectPr>
      </w:pPr>
    </w:p>
    <w:p w:rsidR="003F3D29" w:rsidRPr="00C10980" w:rsidRDefault="00075C6D" w:rsidP="00075C6D">
      <w:pPr>
        <w:pStyle w:val="ConsPlusNormal"/>
        <w:spacing w:line="360" w:lineRule="auto"/>
        <w:ind w:left="709"/>
        <w:contextualSpacing/>
        <w:jc w:val="right"/>
        <w:rPr>
          <w:rFonts w:ascii="Times New Roman" w:hAnsi="Times New Roman" w:cs="Times New Roman"/>
          <w:sz w:val="28"/>
          <w:szCs w:val="28"/>
        </w:rPr>
      </w:pPr>
      <w:r w:rsidRPr="00C10980">
        <w:rPr>
          <w:rFonts w:ascii="Times New Roman" w:hAnsi="Times New Roman" w:cs="Times New Roman"/>
          <w:sz w:val="28"/>
          <w:szCs w:val="28"/>
        </w:rPr>
        <w:lastRenderedPageBreak/>
        <w:t>«Таблица</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1134"/>
        <w:gridCol w:w="993"/>
        <w:gridCol w:w="1134"/>
        <w:gridCol w:w="1134"/>
        <w:gridCol w:w="1134"/>
        <w:gridCol w:w="1275"/>
        <w:gridCol w:w="1134"/>
        <w:gridCol w:w="1276"/>
        <w:gridCol w:w="1134"/>
        <w:gridCol w:w="1134"/>
        <w:gridCol w:w="1276"/>
        <w:gridCol w:w="1276"/>
      </w:tblGrid>
      <w:tr w:rsidR="00075C6D" w:rsidRPr="00C10980" w:rsidTr="005A739D">
        <w:tc>
          <w:tcPr>
            <w:tcW w:w="1196" w:type="dxa"/>
            <w:vMerge w:val="restart"/>
          </w:tcPr>
          <w:p w:rsidR="00075C6D" w:rsidRPr="00C10980" w:rsidRDefault="00075C6D" w:rsidP="005A739D">
            <w:pPr>
              <w:pStyle w:val="ConsPlusNormal"/>
              <w:jc w:val="center"/>
              <w:rPr>
                <w:rFonts w:ascii="Times New Roman" w:hAnsi="Times New Roman" w:cs="Times New Roman"/>
                <w:sz w:val="14"/>
                <w:szCs w:val="14"/>
              </w:rPr>
            </w:pPr>
            <w:r w:rsidRPr="00C10980">
              <w:rPr>
                <w:rFonts w:ascii="Times New Roman" w:hAnsi="Times New Roman" w:cs="Times New Roman"/>
                <w:sz w:val="14"/>
                <w:szCs w:val="14"/>
              </w:rPr>
              <w:t>Направления финансирования Государственной программы</w:t>
            </w:r>
          </w:p>
        </w:tc>
        <w:tc>
          <w:tcPr>
            <w:tcW w:w="14034" w:type="dxa"/>
            <w:gridSpan w:val="12"/>
          </w:tcPr>
          <w:p w:rsidR="00075C6D" w:rsidRPr="00C10980" w:rsidRDefault="00075C6D" w:rsidP="005A739D">
            <w:pPr>
              <w:pStyle w:val="ConsPlusNormal"/>
              <w:jc w:val="center"/>
              <w:rPr>
                <w:rFonts w:ascii="Times New Roman" w:hAnsi="Times New Roman" w:cs="Times New Roman"/>
                <w:sz w:val="14"/>
                <w:szCs w:val="14"/>
              </w:rPr>
            </w:pPr>
            <w:r w:rsidRPr="00C10980">
              <w:rPr>
                <w:rFonts w:ascii="Times New Roman" w:hAnsi="Times New Roman" w:cs="Times New Roman"/>
                <w:sz w:val="14"/>
                <w:szCs w:val="14"/>
              </w:rPr>
              <w:t>Объем финансирования Государственной программы (тыс. рублей)</w:t>
            </w:r>
          </w:p>
        </w:tc>
      </w:tr>
      <w:tr w:rsidR="00075C6D" w:rsidRPr="00C10980" w:rsidTr="005A739D">
        <w:tc>
          <w:tcPr>
            <w:tcW w:w="1196" w:type="dxa"/>
            <w:vMerge/>
          </w:tcPr>
          <w:p w:rsidR="00075C6D" w:rsidRPr="00C10980" w:rsidRDefault="00075C6D" w:rsidP="005A739D">
            <w:pPr>
              <w:pStyle w:val="ConsPlusNormal"/>
              <w:rPr>
                <w:rFonts w:ascii="Times New Roman" w:hAnsi="Times New Roman" w:cs="Times New Roman"/>
                <w:sz w:val="14"/>
                <w:szCs w:val="14"/>
              </w:rPr>
            </w:pPr>
          </w:p>
        </w:tc>
        <w:tc>
          <w:tcPr>
            <w:tcW w:w="1134" w:type="dxa"/>
            <w:vMerge w:val="restart"/>
          </w:tcPr>
          <w:p w:rsidR="00075C6D" w:rsidRPr="00C10980" w:rsidRDefault="00075C6D" w:rsidP="005A739D">
            <w:pPr>
              <w:pStyle w:val="ConsPlusNormal"/>
              <w:jc w:val="center"/>
              <w:rPr>
                <w:rFonts w:ascii="Times New Roman" w:hAnsi="Times New Roman" w:cs="Times New Roman"/>
                <w:sz w:val="14"/>
                <w:szCs w:val="14"/>
              </w:rPr>
            </w:pPr>
            <w:r w:rsidRPr="00C10980">
              <w:rPr>
                <w:rFonts w:ascii="Times New Roman" w:hAnsi="Times New Roman" w:cs="Times New Roman"/>
                <w:sz w:val="14"/>
                <w:szCs w:val="14"/>
              </w:rPr>
              <w:t>всего</w:t>
            </w:r>
          </w:p>
        </w:tc>
        <w:tc>
          <w:tcPr>
            <w:tcW w:w="12900" w:type="dxa"/>
            <w:gridSpan w:val="11"/>
          </w:tcPr>
          <w:p w:rsidR="00075C6D" w:rsidRPr="00C10980" w:rsidRDefault="00075C6D" w:rsidP="005A739D">
            <w:pPr>
              <w:pStyle w:val="ConsPlusNormal"/>
              <w:jc w:val="center"/>
              <w:rPr>
                <w:rFonts w:ascii="Times New Roman" w:hAnsi="Times New Roman" w:cs="Times New Roman"/>
                <w:sz w:val="14"/>
                <w:szCs w:val="14"/>
              </w:rPr>
            </w:pPr>
            <w:r w:rsidRPr="00C10980">
              <w:rPr>
                <w:rFonts w:ascii="Times New Roman" w:hAnsi="Times New Roman" w:cs="Times New Roman"/>
                <w:sz w:val="14"/>
                <w:szCs w:val="14"/>
              </w:rPr>
              <w:t>в том числе</w:t>
            </w:r>
          </w:p>
        </w:tc>
      </w:tr>
      <w:tr w:rsidR="00075C6D" w:rsidRPr="00C10980" w:rsidTr="005A739D">
        <w:tc>
          <w:tcPr>
            <w:tcW w:w="1196" w:type="dxa"/>
            <w:vMerge/>
          </w:tcPr>
          <w:p w:rsidR="00075C6D" w:rsidRPr="00C10980" w:rsidRDefault="00075C6D" w:rsidP="005A739D">
            <w:pPr>
              <w:pStyle w:val="ConsPlusNormal"/>
              <w:rPr>
                <w:rFonts w:ascii="Times New Roman" w:hAnsi="Times New Roman" w:cs="Times New Roman"/>
                <w:sz w:val="14"/>
                <w:szCs w:val="14"/>
              </w:rPr>
            </w:pPr>
          </w:p>
        </w:tc>
        <w:tc>
          <w:tcPr>
            <w:tcW w:w="1134" w:type="dxa"/>
            <w:vMerge/>
          </w:tcPr>
          <w:p w:rsidR="00075C6D" w:rsidRPr="00C10980" w:rsidRDefault="00075C6D" w:rsidP="005A739D">
            <w:pPr>
              <w:pStyle w:val="ConsPlusNormal"/>
              <w:rPr>
                <w:rFonts w:ascii="Times New Roman" w:hAnsi="Times New Roman" w:cs="Times New Roman"/>
                <w:sz w:val="14"/>
                <w:szCs w:val="14"/>
              </w:rPr>
            </w:pPr>
          </w:p>
        </w:tc>
        <w:tc>
          <w:tcPr>
            <w:tcW w:w="993" w:type="dxa"/>
          </w:tcPr>
          <w:p w:rsidR="00075C6D" w:rsidRPr="00C10980" w:rsidRDefault="00075C6D" w:rsidP="005A739D">
            <w:pPr>
              <w:pStyle w:val="ConsPlusNormal"/>
              <w:jc w:val="center"/>
              <w:rPr>
                <w:rFonts w:ascii="Times New Roman" w:hAnsi="Times New Roman" w:cs="Times New Roman"/>
                <w:sz w:val="14"/>
                <w:szCs w:val="14"/>
              </w:rPr>
            </w:pPr>
            <w:r w:rsidRPr="00C10980">
              <w:rPr>
                <w:rFonts w:ascii="Times New Roman" w:hAnsi="Times New Roman" w:cs="Times New Roman"/>
                <w:sz w:val="14"/>
                <w:szCs w:val="14"/>
              </w:rPr>
              <w:t>2020 год</w:t>
            </w:r>
          </w:p>
        </w:tc>
        <w:tc>
          <w:tcPr>
            <w:tcW w:w="1134" w:type="dxa"/>
          </w:tcPr>
          <w:p w:rsidR="00075C6D" w:rsidRPr="00C10980" w:rsidRDefault="00075C6D" w:rsidP="005A739D">
            <w:pPr>
              <w:pStyle w:val="ConsPlusNormal"/>
              <w:jc w:val="center"/>
              <w:rPr>
                <w:rFonts w:ascii="Times New Roman" w:hAnsi="Times New Roman" w:cs="Times New Roman"/>
                <w:sz w:val="14"/>
                <w:szCs w:val="14"/>
              </w:rPr>
            </w:pPr>
            <w:r w:rsidRPr="00C10980">
              <w:rPr>
                <w:rFonts w:ascii="Times New Roman" w:hAnsi="Times New Roman" w:cs="Times New Roman"/>
                <w:sz w:val="14"/>
                <w:szCs w:val="14"/>
              </w:rPr>
              <w:t>2021 год</w:t>
            </w:r>
          </w:p>
        </w:tc>
        <w:tc>
          <w:tcPr>
            <w:tcW w:w="1134" w:type="dxa"/>
          </w:tcPr>
          <w:p w:rsidR="00075C6D" w:rsidRPr="00C10980" w:rsidRDefault="00075C6D" w:rsidP="005A739D">
            <w:pPr>
              <w:pStyle w:val="ConsPlusNormal"/>
              <w:jc w:val="center"/>
              <w:rPr>
                <w:rFonts w:ascii="Times New Roman" w:hAnsi="Times New Roman" w:cs="Times New Roman"/>
                <w:sz w:val="14"/>
                <w:szCs w:val="14"/>
              </w:rPr>
            </w:pPr>
            <w:r w:rsidRPr="00C10980">
              <w:rPr>
                <w:rFonts w:ascii="Times New Roman" w:hAnsi="Times New Roman" w:cs="Times New Roman"/>
                <w:sz w:val="14"/>
                <w:szCs w:val="14"/>
              </w:rPr>
              <w:t>2022 год</w:t>
            </w:r>
          </w:p>
        </w:tc>
        <w:tc>
          <w:tcPr>
            <w:tcW w:w="1134" w:type="dxa"/>
          </w:tcPr>
          <w:p w:rsidR="00075C6D" w:rsidRPr="00C10980" w:rsidRDefault="00075C6D" w:rsidP="005A739D">
            <w:pPr>
              <w:pStyle w:val="ConsPlusNormal"/>
              <w:jc w:val="center"/>
              <w:rPr>
                <w:rFonts w:ascii="Times New Roman" w:hAnsi="Times New Roman" w:cs="Times New Roman"/>
                <w:sz w:val="14"/>
                <w:szCs w:val="14"/>
              </w:rPr>
            </w:pPr>
            <w:r w:rsidRPr="00C10980">
              <w:rPr>
                <w:rFonts w:ascii="Times New Roman" w:hAnsi="Times New Roman" w:cs="Times New Roman"/>
                <w:sz w:val="14"/>
                <w:szCs w:val="14"/>
              </w:rPr>
              <w:t>2023 год</w:t>
            </w:r>
          </w:p>
        </w:tc>
        <w:tc>
          <w:tcPr>
            <w:tcW w:w="1275" w:type="dxa"/>
          </w:tcPr>
          <w:p w:rsidR="00075C6D" w:rsidRPr="00C10980" w:rsidRDefault="00075C6D" w:rsidP="005A739D">
            <w:pPr>
              <w:pStyle w:val="ConsPlusNormal"/>
              <w:jc w:val="center"/>
              <w:rPr>
                <w:rFonts w:ascii="Times New Roman" w:hAnsi="Times New Roman" w:cs="Times New Roman"/>
                <w:sz w:val="14"/>
                <w:szCs w:val="14"/>
              </w:rPr>
            </w:pPr>
            <w:r w:rsidRPr="00C10980">
              <w:rPr>
                <w:rFonts w:ascii="Times New Roman" w:hAnsi="Times New Roman" w:cs="Times New Roman"/>
                <w:sz w:val="14"/>
                <w:szCs w:val="14"/>
              </w:rPr>
              <w:t>2024 год</w:t>
            </w:r>
          </w:p>
        </w:tc>
        <w:tc>
          <w:tcPr>
            <w:tcW w:w="1134" w:type="dxa"/>
          </w:tcPr>
          <w:p w:rsidR="00075C6D" w:rsidRPr="00C10980" w:rsidRDefault="00075C6D" w:rsidP="005A739D">
            <w:pPr>
              <w:pStyle w:val="ConsPlusNormal"/>
              <w:jc w:val="center"/>
              <w:rPr>
                <w:rFonts w:ascii="Times New Roman" w:hAnsi="Times New Roman" w:cs="Times New Roman"/>
                <w:sz w:val="14"/>
                <w:szCs w:val="14"/>
              </w:rPr>
            </w:pPr>
            <w:r w:rsidRPr="00C10980">
              <w:rPr>
                <w:rFonts w:ascii="Times New Roman" w:hAnsi="Times New Roman" w:cs="Times New Roman"/>
                <w:sz w:val="14"/>
                <w:szCs w:val="14"/>
              </w:rPr>
              <w:t>2025 год</w:t>
            </w:r>
          </w:p>
        </w:tc>
        <w:tc>
          <w:tcPr>
            <w:tcW w:w="1276" w:type="dxa"/>
          </w:tcPr>
          <w:p w:rsidR="00075C6D" w:rsidRPr="00C10980" w:rsidRDefault="00075C6D" w:rsidP="005A739D">
            <w:pPr>
              <w:pStyle w:val="ConsPlusNormal"/>
              <w:jc w:val="center"/>
              <w:rPr>
                <w:rFonts w:ascii="Times New Roman" w:hAnsi="Times New Roman" w:cs="Times New Roman"/>
                <w:sz w:val="14"/>
                <w:szCs w:val="14"/>
              </w:rPr>
            </w:pPr>
            <w:r w:rsidRPr="00C10980">
              <w:rPr>
                <w:rFonts w:ascii="Times New Roman" w:hAnsi="Times New Roman" w:cs="Times New Roman"/>
                <w:sz w:val="14"/>
                <w:szCs w:val="14"/>
              </w:rPr>
              <w:t>2026 год</w:t>
            </w:r>
          </w:p>
        </w:tc>
        <w:tc>
          <w:tcPr>
            <w:tcW w:w="1134" w:type="dxa"/>
          </w:tcPr>
          <w:p w:rsidR="00075C6D" w:rsidRPr="00C10980" w:rsidRDefault="00075C6D" w:rsidP="005A739D">
            <w:pPr>
              <w:pStyle w:val="ConsPlusNormal"/>
              <w:jc w:val="center"/>
              <w:rPr>
                <w:rFonts w:ascii="Times New Roman" w:hAnsi="Times New Roman" w:cs="Times New Roman"/>
                <w:sz w:val="14"/>
                <w:szCs w:val="14"/>
              </w:rPr>
            </w:pPr>
            <w:r w:rsidRPr="00C10980">
              <w:rPr>
                <w:rFonts w:ascii="Times New Roman" w:hAnsi="Times New Roman" w:cs="Times New Roman"/>
                <w:sz w:val="14"/>
                <w:szCs w:val="14"/>
              </w:rPr>
              <w:t>2027 год</w:t>
            </w:r>
          </w:p>
        </w:tc>
        <w:tc>
          <w:tcPr>
            <w:tcW w:w="1134" w:type="dxa"/>
          </w:tcPr>
          <w:p w:rsidR="00075C6D" w:rsidRPr="00C10980" w:rsidRDefault="00075C6D" w:rsidP="005A739D">
            <w:pPr>
              <w:pStyle w:val="ConsPlusNormal"/>
              <w:jc w:val="center"/>
              <w:rPr>
                <w:rFonts w:ascii="Times New Roman" w:hAnsi="Times New Roman" w:cs="Times New Roman"/>
                <w:sz w:val="14"/>
                <w:szCs w:val="14"/>
              </w:rPr>
            </w:pPr>
            <w:r w:rsidRPr="00C10980">
              <w:rPr>
                <w:rFonts w:ascii="Times New Roman" w:hAnsi="Times New Roman" w:cs="Times New Roman"/>
                <w:sz w:val="14"/>
                <w:szCs w:val="14"/>
              </w:rPr>
              <w:t>2028 год</w:t>
            </w:r>
          </w:p>
        </w:tc>
        <w:tc>
          <w:tcPr>
            <w:tcW w:w="1276" w:type="dxa"/>
          </w:tcPr>
          <w:p w:rsidR="00075C6D" w:rsidRPr="00C10980" w:rsidRDefault="00075C6D" w:rsidP="005A739D">
            <w:pPr>
              <w:pStyle w:val="ConsPlusNormal"/>
              <w:jc w:val="center"/>
              <w:rPr>
                <w:rFonts w:ascii="Times New Roman" w:hAnsi="Times New Roman" w:cs="Times New Roman"/>
                <w:sz w:val="14"/>
                <w:szCs w:val="14"/>
              </w:rPr>
            </w:pPr>
            <w:r w:rsidRPr="00C10980">
              <w:rPr>
                <w:rFonts w:ascii="Times New Roman" w:hAnsi="Times New Roman" w:cs="Times New Roman"/>
                <w:sz w:val="14"/>
                <w:szCs w:val="14"/>
              </w:rPr>
              <w:t>2029 год</w:t>
            </w:r>
          </w:p>
        </w:tc>
        <w:tc>
          <w:tcPr>
            <w:tcW w:w="1276" w:type="dxa"/>
          </w:tcPr>
          <w:p w:rsidR="00075C6D" w:rsidRPr="00C10980" w:rsidRDefault="00075C6D" w:rsidP="005A739D">
            <w:pPr>
              <w:pStyle w:val="ConsPlusNormal"/>
              <w:jc w:val="center"/>
              <w:rPr>
                <w:rFonts w:ascii="Times New Roman" w:hAnsi="Times New Roman" w:cs="Times New Roman"/>
                <w:sz w:val="14"/>
                <w:szCs w:val="14"/>
              </w:rPr>
            </w:pPr>
            <w:r w:rsidRPr="00C10980">
              <w:rPr>
                <w:rFonts w:ascii="Times New Roman" w:hAnsi="Times New Roman" w:cs="Times New Roman"/>
                <w:sz w:val="14"/>
                <w:szCs w:val="14"/>
              </w:rPr>
              <w:t>2030 год</w:t>
            </w:r>
          </w:p>
        </w:tc>
      </w:tr>
      <w:tr w:rsidR="00075C6D" w:rsidRPr="00C10980" w:rsidTr="005A739D">
        <w:tc>
          <w:tcPr>
            <w:tcW w:w="1196" w:type="dxa"/>
          </w:tcPr>
          <w:p w:rsidR="00075C6D" w:rsidRPr="00C10980" w:rsidRDefault="00075C6D" w:rsidP="005A739D">
            <w:pPr>
              <w:pStyle w:val="ConsPlusNormal"/>
              <w:jc w:val="both"/>
              <w:rPr>
                <w:rFonts w:ascii="Times New Roman" w:hAnsi="Times New Roman" w:cs="Times New Roman"/>
                <w:sz w:val="14"/>
                <w:szCs w:val="14"/>
              </w:rPr>
            </w:pPr>
            <w:r w:rsidRPr="00C10980">
              <w:rPr>
                <w:rFonts w:ascii="Times New Roman" w:hAnsi="Times New Roman" w:cs="Times New Roman"/>
                <w:sz w:val="14"/>
                <w:szCs w:val="14"/>
              </w:rPr>
              <w:t>Капитальные вложения</w:t>
            </w:r>
          </w:p>
        </w:tc>
        <w:tc>
          <w:tcPr>
            <w:tcW w:w="1134" w:type="dxa"/>
          </w:tcPr>
          <w:p w:rsidR="00075C6D" w:rsidRPr="00C10980" w:rsidRDefault="00075C6D" w:rsidP="005A739D">
            <w:pPr>
              <w:pStyle w:val="ConsPlusNormal"/>
              <w:jc w:val="center"/>
              <w:rPr>
                <w:rFonts w:ascii="Times New Roman" w:hAnsi="Times New Roman" w:cs="Times New Roman"/>
                <w:sz w:val="14"/>
                <w:szCs w:val="14"/>
              </w:rPr>
            </w:pPr>
            <w:r w:rsidRPr="00C10980">
              <w:rPr>
                <w:rFonts w:ascii="Times New Roman" w:hAnsi="Times New Roman" w:cs="Times New Roman"/>
                <w:sz w:val="14"/>
                <w:szCs w:val="14"/>
              </w:rPr>
              <w:t>700,00</w:t>
            </w:r>
          </w:p>
        </w:tc>
        <w:tc>
          <w:tcPr>
            <w:tcW w:w="993" w:type="dxa"/>
          </w:tcPr>
          <w:p w:rsidR="00075C6D" w:rsidRPr="00C10980" w:rsidRDefault="00075C6D" w:rsidP="005A739D">
            <w:pPr>
              <w:pStyle w:val="ConsPlusNormal"/>
              <w:jc w:val="center"/>
              <w:rPr>
                <w:rFonts w:ascii="Times New Roman" w:hAnsi="Times New Roman" w:cs="Times New Roman"/>
                <w:sz w:val="14"/>
                <w:szCs w:val="14"/>
              </w:rPr>
            </w:pPr>
            <w:r w:rsidRPr="00C10980">
              <w:rPr>
                <w:rFonts w:ascii="Times New Roman" w:hAnsi="Times New Roman" w:cs="Times New Roman"/>
                <w:sz w:val="14"/>
                <w:szCs w:val="14"/>
              </w:rPr>
              <w:t>-</w:t>
            </w:r>
          </w:p>
        </w:tc>
        <w:tc>
          <w:tcPr>
            <w:tcW w:w="1134" w:type="dxa"/>
          </w:tcPr>
          <w:p w:rsidR="00075C6D" w:rsidRPr="00C10980" w:rsidRDefault="00075C6D" w:rsidP="005A739D">
            <w:pPr>
              <w:pStyle w:val="ConsPlusNormal"/>
              <w:jc w:val="center"/>
              <w:rPr>
                <w:rFonts w:ascii="Times New Roman" w:hAnsi="Times New Roman" w:cs="Times New Roman"/>
                <w:sz w:val="14"/>
                <w:szCs w:val="14"/>
              </w:rPr>
            </w:pPr>
            <w:r w:rsidRPr="00C10980">
              <w:rPr>
                <w:rFonts w:ascii="Times New Roman" w:hAnsi="Times New Roman" w:cs="Times New Roman"/>
                <w:sz w:val="14"/>
                <w:szCs w:val="14"/>
              </w:rPr>
              <w:t>-</w:t>
            </w:r>
          </w:p>
        </w:tc>
        <w:tc>
          <w:tcPr>
            <w:tcW w:w="1134" w:type="dxa"/>
          </w:tcPr>
          <w:p w:rsidR="00075C6D" w:rsidRPr="00C10980" w:rsidRDefault="00075C6D" w:rsidP="005A739D">
            <w:pPr>
              <w:pStyle w:val="ConsPlusNormal"/>
              <w:jc w:val="center"/>
              <w:rPr>
                <w:rFonts w:ascii="Times New Roman" w:hAnsi="Times New Roman" w:cs="Times New Roman"/>
                <w:sz w:val="14"/>
                <w:szCs w:val="14"/>
              </w:rPr>
            </w:pPr>
            <w:r w:rsidRPr="00C10980">
              <w:rPr>
                <w:rFonts w:ascii="Times New Roman" w:hAnsi="Times New Roman" w:cs="Times New Roman"/>
                <w:sz w:val="14"/>
                <w:szCs w:val="14"/>
              </w:rPr>
              <w:t>-</w:t>
            </w:r>
          </w:p>
        </w:tc>
        <w:tc>
          <w:tcPr>
            <w:tcW w:w="1134" w:type="dxa"/>
          </w:tcPr>
          <w:p w:rsidR="00075C6D" w:rsidRPr="00C10980" w:rsidRDefault="00075C6D" w:rsidP="005A739D">
            <w:pPr>
              <w:pStyle w:val="ConsPlusNormal"/>
              <w:jc w:val="center"/>
              <w:rPr>
                <w:rFonts w:ascii="Times New Roman" w:hAnsi="Times New Roman" w:cs="Times New Roman"/>
                <w:sz w:val="14"/>
                <w:szCs w:val="14"/>
              </w:rPr>
            </w:pPr>
            <w:r w:rsidRPr="00C10980">
              <w:rPr>
                <w:rFonts w:ascii="Times New Roman" w:hAnsi="Times New Roman" w:cs="Times New Roman"/>
                <w:sz w:val="14"/>
                <w:szCs w:val="14"/>
              </w:rPr>
              <w:t>700,00</w:t>
            </w:r>
          </w:p>
        </w:tc>
        <w:tc>
          <w:tcPr>
            <w:tcW w:w="1275" w:type="dxa"/>
          </w:tcPr>
          <w:p w:rsidR="00075C6D" w:rsidRPr="00C10980" w:rsidRDefault="00075C6D" w:rsidP="005A739D">
            <w:pPr>
              <w:pStyle w:val="ConsPlusNormal"/>
              <w:jc w:val="center"/>
              <w:rPr>
                <w:rFonts w:ascii="Times New Roman" w:hAnsi="Times New Roman" w:cs="Times New Roman"/>
                <w:sz w:val="14"/>
                <w:szCs w:val="14"/>
              </w:rPr>
            </w:pPr>
            <w:r w:rsidRPr="00C10980">
              <w:rPr>
                <w:rFonts w:ascii="Times New Roman" w:hAnsi="Times New Roman" w:cs="Times New Roman"/>
                <w:sz w:val="14"/>
                <w:szCs w:val="14"/>
              </w:rPr>
              <w:t>-</w:t>
            </w:r>
          </w:p>
        </w:tc>
        <w:tc>
          <w:tcPr>
            <w:tcW w:w="1134" w:type="dxa"/>
          </w:tcPr>
          <w:p w:rsidR="00075C6D" w:rsidRPr="00C10980" w:rsidRDefault="00075C6D" w:rsidP="005A739D">
            <w:pPr>
              <w:pStyle w:val="ConsPlusNormal"/>
              <w:jc w:val="center"/>
              <w:rPr>
                <w:rFonts w:ascii="Times New Roman" w:hAnsi="Times New Roman" w:cs="Times New Roman"/>
                <w:sz w:val="14"/>
                <w:szCs w:val="14"/>
              </w:rPr>
            </w:pPr>
            <w:r w:rsidRPr="00C10980">
              <w:rPr>
                <w:rFonts w:ascii="Times New Roman" w:hAnsi="Times New Roman" w:cs="Times New Roman"/>
                <w:sz w:val="14"/>
                <w:szCs w:val="14"/>
              </w:rPr>
              <w:t>-</w:t>
            </w:r>
          </w:p>
        </w:tc>
        <w:tc>
          <w:tcPr>
            <w:tcW w:w="1276" w:type="dxa"/>
          </w:tcPr>
          <w:p w:rsidR="00075C6D" w:rsidRPr="00C10980" w:rsidRDefault="00075C6D" w:rsidP="005A739D">
            <w:pPr>
              <w:pStyle w:val="ConsPlusNormal"/>
              <w:jc w:val="center"/>
              <w:rPr>
                <w:rFonts w:ascii="Times New Roman" w:hAnsi="Times New Roman" w:cs="Times New Roman"/>
                <w:sz w:val="14"/>
                <w:szCs w:val="14"/>
              </w:rPr>
            </w:pPr>
            <w:r w:rsidRPr="00C10980">
              <w:rPr>
                <w:rFonts w:ascii="Times New Roman" w:hAnsi="Times New Roman" w:cs="Times New Roman"/>
                <w:sz w:val="14"/>
                <w:szCs w:val="14"/>
              </w:rPr>
              <w:t>-</w:t>
            </w:r>
          </w:p>
        </w:tc>
        <w:tc>
          <w:tcPr>
            <w:tcW w:w="1134" w:type="dxa"/>
          </w:tcPr>
          <w:p w:rsidR="00075C6D" w:rsidRPr="00C10980" w:rsidRDefault="00075C6D" w:rsidP="005A739D">
            <w:pPr>
              <w:pStyle w:val="ConsPlusNormal"/>
              <w:jc w:val="center"/>
              <w:rPr>
                <w:rFonts w:ascii="Times New Roman" w:hAnsi="Times New Roman" w:cs="Times New Roman"/>
                <w:sz w:val="14"/>
                <w:szCs w:val="14"/>
              </w:rPr>
            </w:pPr>
            <w:r w:rsidRPr="00C10980">
              <w:rPr>
                <w:rFonts w:ascii="Times New Roman" w:hAnsi="Times New Roman" w:cs="Times New Roman"/>
                <w:sz w:val="14"/>
                <w:szCs w:val="14"/>
              </w:rPr>
              <w:t>-</w:t>
            </w:r>
          </w:p>
        </w:tc>
        <w:tc>
          <w:tcPr>
            <w:tcW w:w="1134" w:type="dxa"/>
          </w:tcPr>
          <w:p w:rsidR="00075C6D" w:rsidRPr="00C10980" w:rsidRDefault="00075C6D" w:rsidP="005A739D">
            <w:pPr>
              <w:pStyle w:val="ConsPlusNormal"/>
              <w:jc w:val="center"/>
              <w:rPr>
                <w:rFonts w:ascii="Times New Roman" w:hAnsi="Times New Roman" w:cs="Times New Roman"/>
                <w:sz w:val="14"/>
                <w:szCs w:val="14"/>
              </w:rPr>
            </w:pPr>
            <w:r w:rsidRPr="00C10980">
              <w:rPr>
                <w:rFonts w:ascii="Times New Roman" w:hAnsi="Times New Roman" w:cs="Times New Roman"/>
                <w:sz w:val="14"/>
                <w:szCs w:val="14"/>
              </w:rPr>
              <w:t>-</w:t>
            </w:r>
          </w:p>
        </w:tc>
        <w:tc>
          <w:tcPr>
            <w:tcW w:w="1276" w:type="dxa"/>
          </w:tcPr>
          <w:p w:rsidR="00075C6D" w:rsidRPr="00C10980" w:rsidRDefault="00075C6D" w:rsidP="005A739D">
            <w:pPr>
              <w:pStyle w:val="ConsPlusNormal"/>
              <w:jc w:val="center"/>
              <w:rPr>
                <w:rFonts w:ascii="Times New Roman" w:hAnsi="Times New Roman" w:cs="Times New Roman"/>
                <w:sz w:val="14"/>
                <w:szCs w:val="14"/>
              </w:rPr>
            </w:pPr>
            <w:r w:rsidRPr="00C10980">
              <w:rPr>
                <w:rFonts w:ascii="Times New Roman" w:hAnsi="Times New Roman" w:cs="Times New Roman"/>
                <w:sz w:val="14"/>
                <w:szCs w:val="14"/>
              </w:rPr>
              <w:t>-</w:t>
            </w:r>
          </w:p>
        </w:tc>
        <w:tc>
          <w:tcPr>
            <w:tcW w:w="1276" w:type="dxa"/>
          </w:tcPr>
          <w:p w:rsidR="00075C6D" w:rsidRPr="00C10980" w:rsidRDefault="00075C6D" w:rsidP="005A739D">
            <w:pPr>
              <w:pStyle w:val="ConsPlusNormal"/>
              <w:jc w:val="center"/>
              <w:rPr>
                <w:rFonts w:ascii="Times New Roman" w:hAnsi="Times New Roman" w:cs="Times New Roman"/>
                <w:sz w:val="14"/>
                <w:szCs w:val="14"/>
              </w:rPr>
            </w:pPr>
            <w:r w:rsidRPr="00C10980">
              <w:rPr>
                <w:rFonts w:ascii="Times New Roman" w:hAnsi="Times New Roman" w:cs="Times New Roman"/>
                <w:sz w:val="14"/>
                <w:szCs w:val="14"/>
              </w:rPr>
              <w:t>-</w:t>
            </w:r>
          </w:p>
        </w:tc>
      </w:tr>
      <w:tr w:rsidR="00075C6D" w:rsidRPr="00C10980" w:rsidTr="005A739D">
        <w:tc>
          <w:tcPr>
            <w:tcW w:w="1196" w:type="dxa"/>
          </w:tcPr>
          <w:p w:rsidR="00075C6D" w:rsidRPr="00C10980" w:rsidRDefault="00075C6D" w:rsidP="005A739D">
            <w:pPr>
              <w:pStyle w:val="ConsPlusNormal"/>
              <w:jc w:val="both"/>
              <w:rPr>
                <w:rFonts w:ascii="Times New Roman" w:hAnsi="Times New Roman" w:cs="Times New Roman"/>
                <w:sz w:val="14"/>
                <w:szCs w:val="14"/>
              </w:rPr>
            </w:pPr>
            <w:r w:rsidRPr="00C10980">
              <w:rPr>
                <w:rFonts w:ascii="Times New Roman" w:hAnsi="Times New Roman" w:cs="Times New Roman"/>
                <w:sz w:val="14"/>
                <w:szCs w:val="14"/>
              </w:rPr>
              <w:t>Прочие расходы</w:t>
            </w:r>
          </w:p>
        </w:tc>
        <w:tc>
          <w:tcPr>
            <w:tcW w:w="1134" w:type="dxa"/>
          </w:tcPr>
          <w:p w:rsidR="00075C6D" w:rsidRPr="00C10980" w:rsidRDefault="00075C6D" w:rsidP="0078708B">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bCs/>
                <w:sz w:val="14"/>
                <w:szCs w:val="14"/>
                <w:lang w:eastAsia="ru-RU"/>
              </w:rPr>
              <w:t>125</w:t>
            </w:r>
            <w:r w:rsidR="0078708B" w:rsidRPr="00C10980">
              <w:rPr>
                <w:rFonts w:ascii="Times New Roman" w:eastAsia="Times New Roman" w:hAnsi="Times New Roman" w:cs="Times New Roman"/>
                <w:bCs/>
                <w:sz w:val="14"/>
                <w:szCs w:val="14"/>
                <w:lang w:eastAsia="ru-RU"/>
              </w:rPr>
              <w:t> 602 821,09</w:t>
            </w:r>
          </w:p>
        </w:tc>
        <w:tc>
          <w:tcPr>
            <w:tcW w:w="993" w:type="dxa"/>
          </w:tcPr>
          <w:p w:rsidR="00075C6D" w:rsidRPr="00C10980" w:rsidRDefault="00075C6D" w:rsidP="005A739D">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13 260 205,72</w:t>
            </w:r>
          </w:p>
        </w:tc>
        <w:tc>
          <w:tcPr>
            <w:tcW w:w="1134" w:type="dxa"/>
          </w:tcPr>
          <w:p w:rsidR="00075C6D" w:rsidRPr="00C10980" w:rsidRDefault="00075C6D" w:rsidP="005A739D">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14 900 806,73</w:t>
            </w:r>
          </w:p>
        </w:tc>
        <w:tc>
          <w:tcPr>
            <w:tcW w:w="1134" w:type="dxa"/>
          </w:tcPr>
          <w:p w:rsidR="00075C6D" w:rsidRPr="00C10980" w:rsidRDefault="00075C6D" w:rsidP="005A739D">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15 696 904,94</w:t>
            </w:r>
          </w:p>
        </w:tc>
        <w:tc>
          <w:tcPr>
            <w:tcW w:w="1134" w:type="dxa"/>
          </w:tcPr>
          <w:p w:rsidR="00075C6D" w:rsidRPr="00C10980" w:rsidRDefault="00075C6D" w:rsidP="005A739D">
            <w:pPr>
              <w:pStyle w:val="ConsPlusNormal"/>
              <w:jc w:val="center"/>
              <w:rPr>
                <w:rFonts w:ascii="Times New Roman" w:hAnsi="Times New Roman" w:cs="Times New Roman"/>
                <w:sz w:val="14"/>
                <w:szCs w:val="14"/>
              </w:rPr>
            </w:pPr>
            <w:r w:rsidRPr="00C10980">
              <w:rPr>
                <w:rFonts w:ascii="Times New Roman" w:hAnsi="Times New Roman" w:cs="Times New Roman"/>
                <w:sz w:val="14"/>
                <w:szCs w:val="14"/>
              </w:rPr>
              <w:t>13 908 357,40</w:t>
            </w:r>
          </w:p>
        </w:tc>
        <w:tc>
          <w:tcPr>
            <w:tcW w:w="1275" w:type="dxa"/>
          </w:tcPr>
          <w:p w:rsidR="00075C6D" w:rsidRPr="00C10980" w:rsidRDefault="00075C6D" w:rsidP="005A739D">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11 373 051,50</w:t>
            </w:r>
          </w:p>
        </w:tc>
        <w:tc>
          <w:tcPr>
            <w:tcW w:w="1134" w:type="dxa"/>
          </w:tcPr>
          <w:p w:rsidR="00075C6D" w:rsidRPr="00C10980" w:rsidRDefault="00075C6D" w:rsidP="005A739D">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9 586 810,30</w:t>
            </w:r>
          </w:p>
        </w:tc>
        <w:tc>
          <w:tcPr>
            <w:tcW w:w="1276" w:type="dxa"/>
          </w:tcPr>
          <w:p w:rsidR="00075C6D" w:rsidRPr="00C10980" w:rsidRDefault="00075C6D" w:rsidP="005A739D">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9 375 336,90</w:t>
            </w:r>
          </w:p>
        </w:tc>
        <w:tc>
          <w:tcPr>
            <w:tcW w:w="1134" w:type="dxa"/>
          </w:tcPr>
          <w:p w:rsidR="00075C6D" w:rsidRPr="00C10980" w:rsidRDefault="00075C6D" w:rsidP="005A739D">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9 375 336,90</w:t>
            </w:r>
          </w:p>
        </w:tc>
        <w:tc>
          <w:tcPr>
            <w:tcW w:w="1134" w:type="dxa"/>
          </w:tcPr>
          <w:p w:rsidR="00075C6D" w:rsidRPr="00C10980" w:rsidRDefault="00075C6D" w:rsidP="005A739D">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9 375 336,90</w:t>
            </w:r>
          </w:p>
        </w:tc>
        <w:tc>
          <w:tcPr>
            <w:tcW w:w="1276" w:type="dxa"/>
          </w:tcPr>
          <w:p w:rsidR="00075C6D" w:rsidRPr="00C10980" w:rsidRDefault="00075C6D" w:rsidP="005A739D">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9 375 336,90</w:t>
            </w:r>
          </w:p>
        </w:tc>
        <w:tc>
          <w:tcPr>
            <w:tcW w:w="1276" w:type="dxa"/>
          </w:tcPr>
          <w:p w:rsidR="00075C6D" w:rsidRPr="00C10980" w:rsidRDefault="00075C6D" w:rsidP="005A739D">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9 375 336,90</w:t>
            </w:r>
          </w:p>
        </w:tc>
      </w:tr>
      <w:tr w:rsidR="00075C6D" w:rsidRPr="00C10980" w:rsidTr="005A739D">
        <w:tc>
          <w:tcPr>
            <w:tcW w:w="1196" w:type="dxa"/>
          </w:tcPr>
          <w:p w:rsidR="00075C6D" w:rsidRPr="00C10980" w:rsidRDefault="00075C6D" w:rsidP="005A739D">
            <w:pPr>
              <w:pStyle w:val="ConsPlusNormal"/>
              <w:jc w:val="both"/>
              <w:rPr>
                <w:rFonts w:ascii="Times New Roman" w:hAnsi="Times New Roman" w:cs="Times New Roman"/>
                <w:sz w:val="14"/>
                <w:szCs w:val="14"/>
              </w:rPr>
            </w:pPr>
            <w:r w:rsidRPr="00C10980">
              <w:rPr>
                <w:rFonts w:ascii="Times New Roman" w:hAnsi="Times New Roman" w:cs="Times New Roman"/>
                <w:sz w:val="14"/>
                <w:szCs w:val="14"/>
              </w:rPr>
              <w:t>Итого</w:t>
            </w:r>
          </w:p>
        </w:tc>
        <w:tc>
          <w:tcPr>
            <w:tcW w:w="1134" w:type="dxa"/>
          </w:tcPr>
          <w:p w:rsidR="00075C6D" w:rsidRPr="00C10980" w:rsidRDefault="00075C6D" w:rsidP="005A739D">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bCs/>
                <w:sz w:val="14"/>
                <w:szCs w:val="14"/>
                <w:lang w:eastAsia="ru-RU"/>
              </w:rPr>
              <w:t>125 603 521,09</w:t>
            </w:r>
          </w:p>
        </w:tc>
        <w:tc>
          <w:tcPr>
            <w:tcW w:w="993" w:type="dxa"/>
          </w:tcPr>
          <w:p w:rsidR="00075C6D" w:rsidRPr="00C10980" w:rsidRDefault="00075C6D" w:rsidP="005A739D">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13 260 205,72</w:t>
            </w:r>
          </w:p>
        </w:tc>
        <w:tc>
          <w:tcPr>
            <w:tcW w:w="1134" w:type="dxa"/>
          </w:tcPr>
          <w:p w:rsidR="00075C6D" w:rsidRPr="00C10980" w:rsidRDefault="00075C6D" w:rsidP="005A739D">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14 900 806,73</w:t>
            </w:r>
          </w:p>
        </w:tc>
        <w:tc>
          <w:tcPr>
            <w:tcW w:w="1134" w:type="dxa"/>
          </w:tcPr>
          <w:p w:rsidR="00075C6D" w:rsidRPr="00C10980" w:rsidRDefault="00075C6D" w:rsidP="005A739D">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15 696 904,94</w:t>
            </w:r>
          </w:p>
        </w:tc>
        <w:tc>
          <w:tcPr>
            <w:tcW w:w="1134" w:type="dxa"/>
          </w:tcPr>
          <w:p w:rsidR="00075C6D" w:rsidRPr="00C10980" w:rsidRDefault="00075C6D" w:rsidP="005A739D">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13 909 057,40</w:t>
            </w:r>
          </w:p>
        </w:tc>
        <w:tc>
          <w:tcPr>
            <w:tcW w:w="1275" w:type="dxa"/>
          </w:tcPr>
          <w:p w:rsidR="00075C6D" w:rsidRPr="00C10980" w:rsidRDefault="00075C6D" w:rsidP="005A739D">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11 373 051,50</w:t>
            </w:r>
          </w:p>
        </w:tc>
        <w:tc>
          <w:tcPr>
            <w:tcW w:w="1134" w:type="dxa"/>
          </w:tcPr>
          <w:p w:rsidR="00075C6D" w:rsidRPr="00C10980" w:rsidRDefault="00075C6D" w:rsidP="005A739D">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9 586 810,30</w:t>
            </w:r>
          </w:p>
        </w:tc>
        <w:tc>
          <w:tcPr>
            <w:tcW w:w="1276" w:type="dxa"/>
          </w:tcPr>
          <w:p w:rsidR="00075C6D" w:rsidRPr="00C10980" w:rsidRDefault="00075C6D" w:rsidP="005A739D">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9 375 336,90</w:t>
            </w:r>
          </w:p>
        </w:tc>
        <w:tc>
          <w:tcPr>
            <w:tcW w:w="1134" w:type="dxa"/>
          </w:tcPr>
          <w:p w:rsidR="00075C6D" w:rsidRPr="00C10980" w:rsidRDefault="00075C6D" w:rsidP="005A739D">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9 375 336,90</w:t>
            </w:r>
          </w:p>
        </w:tc>
        <w:tc>
          <w:tcPr>
            <w:tcW w:w="1134" w:type="dxa"/>
          </w:tcPr>
          <w:p w:rsidR="00075C6D" w:rsidRPr="00C10980" w:rsidRDefault="00075C6D" w:rsidP="005A739D">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9 375 336,90</w:t>
            </w:r>
          </w:p>
        </w:tc>
        <w:tc>
          <w:tcPr>
            <w:tcW w:w="1276" w:type="dxa"/>
          </w:tcPr>
          <w:p w:rsidR="00075C6D" w:rsidRPr="00C10980" w:rsidRDefault="00075C6D" w:rsidP="005A739D">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9 375 336,90</w:t>
            </w:r>
          </w:p>
        </w:tc>
        <w:tc>
          <w:tcPr>
            <w:tcW w:w="1276" w:type="dxa"/>
          </w:tcPr>
          <w:p w:rsidR="00075C6D" w:rsidRPr="00C10980" w:rsidRDefault="00075C6D" w:rsidP="005A739D">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9 375 336,90»</w:t>
            </w:r>
            <w:r w:rsidR="003E73E0">
              <w:rPr>
                <w:rFonts w:ascii="Times New Roman" w:eastAsia="Times New Roman" w:hAnsi="Times New Roman" w:cs="Times New Roman"/>
                <w:sz w:val="14"/>
                <w:szCs w:val="14"/>
                <w:lang w:eastAsia="ru-RU"/>
              </w:rPr>
              <w:t>.</w:t>
            </w:r>
          </w:p>
        </w:tc>
      </w:tr>
    </w:tbl>
    <w:p w:rsidR="00075C6D" w:rsidRPr="00C10980" w:rsidRDefault="00075C6D" w:rsidP="00075C6D">
      <w:pPr>
        <w:pStyle w:val="ConsPlusNormal"/>
        <w:spacing w:line="360" w:lineRule="auto"/>
        <w:ind w:left="709"/>
        <w:contextualSpacing/>
        <w:jc w:val="right"/>
        <w:rPr>
          <w:rFonts w:ascii="Times New Roman" w:hAnsi="Times New Roman" w:cs="Times New Roman"/>
          <w:sz w:val="28"/>
          <w:szCs w:val="28"/>
        </w:rPr>
      </w:pPr>
    </w:p>
    <w:p w:rsidR="00075C6D" w:rsidRPr="00C10980" w:rsidRDefault="00075C6D" w:rsidP="00075C6D">
      <w:pPr>
        <w:pStyle w:val="ConsPlusNormal"/>
        <w:spacing w:line="360" w:lineRule="auto"/>
        <w:contextualSpacing/>
        <w:jc w:val="both"/>
        <w:rPr>
          <w:rFonts w:ascii="Times New Roman" w:hAnsi="Times New Roman" w:cs="Times New Roman"/>
          <w:sz w:val="28"/>
          <w:szCs w:val="28"/>
        </w:rPr>
      </w:pPr>
    </w:p>
    <w:p w:rsidR="00075C6D" w:rsidRPr="00C10980" w:rsidRDefault="00075C6D" w:rsidP="00075C6D">
      <w:pPr>
        <w:pStyle w:val="ConsPlusNormal"/>
        <w:spacing w:line="360" w:lineRule="auto"/>
        <w:contextualSpacing/>
        <w:jc w:val="both"/>
        <w:rPr>
          <w:rFonts w:ascii="Times New Roman" w:hAnsi="Times New Roman" w:cs="Times New Roman"/>
          <w:sz w:val="28"/>
          <w:szCs w:val="28"/>
        </w:rPr>
        <w:sectPr w:rsidR="00075C6D" w:rsidRPr="00C10980" w:rsidSect="003F3D29">
          <w:headerReference w:type="first" r:id="rId10"/>
          <w:pgSz w:w="16838" w:h="11905" w:orient="landscape"/>
          <w:pgMar w:top="1701" w:right="567" w:bottom="1134" w:left="1134" w:header="0" w:footer="0" w:gutter="0"/>
          <w:cols w:space="720"/>
          <w:titlePg/>
          <w:docGrid w:linePitch="299"/>
        </w:sectPr>
      </w:pPr>
    </w:p>
    <w:p w:rsidR="0022778C" w:rsidRPr="00C10980" w:rsidRDefault="00817E39" w:rsidP="003F3D29">
      <w:pPr>
        <w:pStyle w:val="ConsPlusNormal"/>
        <w:numPr>
          <w:ilvl w:val="0"/>
          <w:numId w:val="49"/>
        </w:numPr>
        <w:adjustRightInd w:val="0"/>
        <w:spacing w:line="360" w:lineRule="auto"/>
        <w:ind w:left="0" w:firstLine="709"/>
        <w:contextualSpacing/>
        <w:jc w:val="both"/>
        <w:rPr>
          <w:rFonts w:ascii="Times New Roman" w:hAnsi="Times New Roman" w:cs="Times New Roman"/>
          <w:sz w:val="28"/>
          <w:szCs w:val="28"/>
        </w:rPr>
      </w:pPr>
      <w:r w:rsidRPr="00C10980">
        <w:rPr>
          <w:rFonts w:ascii="Times New Roman" w:hAnsi="Times New Roman" w:cs="Times New Roman"/>
          <w:sz w:val="28"/>
          <w:szCs w:val="28"/>
        </w:rPr>
        <w:lastRenderedPageBreak/>
        <w:t xml:space="preserve">Абзац четвертый раздела 7 </w:t>
      </w:r>
      <w:r w:rsidR="0022778C" w:rsidRPr="00C10980">
        <w:rPr>
          <w:rFonts w:ascii="Times New Roman" w:hAnsi="Times New Roman" w:cs="Times New Roman"/>
          <w:sz w:val="28"/>
          <w:szCs w:val="28"/>
        </w:rPr>
        <w:t>«Участие акционерных обществ, созданных с участием Кировской области, общественных, научных и иных организаций, а также государственных внебюджетных фондов в реализации Государственной программы» изложить в следующей редакции:</w:t>
      </w:r>
    </w:p>
    <w:p w:rsidR="0022778C" w:rsidRPr="00C10980" w:rsidRDefault="0022778C" w:rsidP="0022778C">
      <w:pPr>
        <w:pStyle w:val="ConsPlusNormal"/>
        <w:adjustRightInd w:val="0"/>
        <w:spacing w:line="360" w:lineRule="auto"/>
        <w:ind w:firstLine="709"/>
        <w:contextualSpacing/>
        <w:jc w:val="both"/>
        <w:rPr>
          <w:rFonts w:ascii="Times New Roman" w:hAnsi="Times New Roman" w:cs="Times New Roman"/>
          <w:sz w:val="28"/>
          <w:szCs w:val="28"/>
        </w:rPr>
      </w:pPr>
      <w:r w:rsidRPr="00C10980">
        <w:rPr>
          <w:rFonts w:ascii="Times New Roman" w:hAnsi="Times New Roman" w:cs="Times New Roman"/>
          <w:sz w:val="28"/>
          <w:szCs w:val="28"/>
        </w:rPr>
        <w:t xml:space="preserve">«В реализации регионального проекта «Системная поддержка </w:t>
      </w:r>
      <w:r w:rsidRPr="00C10980">
        <w:rPr>
          <w:rFonts w:ascii="Times New Roman" w:hAnsi="Times New Roman" w:cs="Times New Roman"/>
          <w:sz w:val="28"/>
          <w:szCs w:val="28"/>
        </w:rPr>
        <w:br/>
        <w:t>и повышение качества жизни граждан старшего поколения в Кировской</w:t>
      </w:r>
      <w:r w:rsidR="001C6F51" w:rsidRPr="00C10980">
        <w:rPr>
          <w:rFonts w:ascii="Times New Roman" w:hAnsi="Times New Roman" w:cs="Times New Roman"/>
          <w:sz w:val="28"/>
          <w:szCs w:val="28"/>
        </w:rPr>
        <w:t xml:space="preserve"> области» (с 2020 </w:t>
      </w:r>
      <w:r w:rsidR="004A6A8A" w:rsidRPr="00C10980">
        <w:rPr>
          <w:rFonts w:ascii="Times New Roman" w:hAnsi="Times New Roman" w:cs="Times New Roman"/>
          <w:sz w:val="28"/>
          <w:szCs w:val="28"/>
        </w:rPr>
        <w:t xml:space="preserve">года </w:t>
      </w:r>
      <w:r w:rsidR="001C6F51" w:rsidRPr="00C10980">
        <w:rPr>
          <w:rFonts w:ascii="Times New Roman" w:hAnsi="Times New Roman" w:cs="Times New Roman"/>
          <w:sz w:val="28"/>
          <w:szCs w:val="28"/>
        </w:rPr>
        <w:t xml:space="preserve">по 2024 год) </w:t>
      </w:r>
      <w:r w:rsidRPr="00C10980">
        <w:rPr>
          <w:rFonts w:ascii="Times New Roman" w:hAnsi="Times New Roman" w:cs="Times New Roman"/>
          <w:sz w:val="28"/>
          <w:szCs w:val="28"/>
        </w:rPr>
        <w:t>принимают участие организации социального обслуживания, подведомственные министерству социального развития Кировской области, осуществляющие деятельность по социальному обслуживанию граждан».</w:t>
      </w:r>
    </w:p>
    <w:p w:rsidR="00E00466" w:rsidRPr="00C10980" w:rsidRDefault="00E00466" w:rsidP="00BF1B67">
      <w:pPr>
        <w:pStyle w:val="ab"/>
        <w:widowControl w:val="0"/>
        <w:numPr>
          <w:ilvl w:val="0"/>
          <w:numId w:val="49"/>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C10980">
        <w:rPr>
          <w:rFonts w:ascii="Times New Roman" w:hAnsi="Times New Roman" w:cs="Times New Roman"/>
          <w:sz w:val="28"/>
          <w:szCs w:val="28"/>
        </w:rPr>
        <w:t>Внести изменения в сведения о целевых показателях эффективности реализации Государственной программы (приложение № 1 к Государственной программе) согласно приложению № 1.</w:t>
      </w:r>
    </w:p>
    <w:p w:rsidR="000D5CC6" w:rsidRPr="00C10980" w:rsidRDefault="000D5CC6" w:rsidP="00BF1B67">
      <w:pPr>
        <w:pStyle w:val="ab"/>
        <w:widowControl w:val="0"/>
        <w:numPr>
          <w:ilvl w:val="0"/>
          <w:numId w:val="49"/>
        </w:numPr>
        <w:tabs>
          <w:tab w:val="left" w:pos="1134"/>
        </w:tabs>
        <w:spacing w:after="0" w:line="360" w:lineRule="auto"/>
        <w:ind w:left="0" w:firstLine="709"/>
        <w:jc w:val="both"/>
        <w:rPr>
          <w:rFonts w:ascii="Times New Roman" w:hAnsi="Times New Roman" w:cs="Times New Roman"/>
          <w:sz w:val="28"/>
          <w:szCs w:val="28"/>
        </w:rPr>
      </w:pPr>
      <w:r w:rsidRPr="00C10980">
        <w:rPr>
          <w:rFonts w:ascii="Times New Roman" w:hAnsi="Times New Roman" w:cs="Times New Roman"/>
          <w:sz w:val="28"/>
          <w:szCs w:val="28"/>
        </w:rPr>
        <w:t>Внести изменения в м</w:t>
      </w:r>
      <w:r w:rsidR="00240573" w:rsidRPr="00C10980">
        <w:rPr>
          <w:rFonts w:ascii="Times New Roman" w:hAnsi="Times New Roman" w:cs="Times New Roman"/>
          <w:sz w:val="28"/>
          <w:szCs w:val="28"/>
        </w:rPr>
        <w:t>етодику расчета значений</w:t>
      </w:r>
      <w:r w:rsidRPr="00C10980">
        <w:rPr>
          <w:rFonts w:ascii="Times New Roman" w:hAnsi="Times New Roman" w:cs="Times New Roman"/>
          <w:sz w:val="28"/>
          <w:szCs w:val="28"/>
        </w:rPr>
        <w:t xml:space="preserve"> показателей эффективности реализации Государственной программы (приложение № 2 </w:t>
      </w:r>
      <w:r w:rsidRPr="00C10980">
        <w:rPr>
          <w:rFonts w:ascii="Times New Roman" w:hAnsi="Times New Roman" w:cs="Times New Roman"/>
          <w:sz w:val="28"/>
          <w:szCs w:val="28"/>
        </w:rPr>
        <w:br/>
        <w:t xml:space="preserve">к Государственной программе) согласно приложению № </w:t>
      </w:r>
      <w:r w:rsidR="008B6C3B" w:rsidRPr="00C10980">
        <w:rPr>
          <w:rFonts w:ascii="Times New Roman" w:hAnsi="Times New Roman" w:cs="Times New Roman"/>
          <w:sz w:val="28"/>
          <w:szCs w:val="28"/>
        </w:rPr>
        <w:t>2</w:t>
      </w:r>
      <w:r w:rsidRPr="00C10980">
        <w:rPr>
          <w:rFonts w:ascii="Times New Roman" w:hAnsi="Times New Roman" w:cs="Times New Roman"/>
          <w:sz w:val="28"/>
          <w:szCs w:val="28"/>
        </w:rPr>
        <w:t>.</w:t>
      </w:r>
    </w:p>
    <w:p w:rsidR="00483E0C" w:rsidRPr="00C10980" w:rsidRDefault="006B3B03" w:rsidP="00BF1B67">
      <w:pPr>
        <w:pStyle w:val="ConsPlusNormal"/>
        <w:numPr>
          <w:ilvl w:val="0"/>
          <w:numId w:val="49"/>
        </w:numPr>
        <w:spacing w:line="360" w:lineRule="auto"/>
        <w:ind w:left="0" w:firstLine="709"/>
        <w:contextualSpacing/>
        <w:jc w:val="both"/>
        <w:rPr>
          <w:rFonts w:ascii="Times New Roman" w:hAnsi="Times New Roman" w:cs="Times New Roman"/>
          <w:sz w:val="28"/>
          <w:szCs w:val="28"/>
        </w:rPr>
      </w:pPr>
      <w:r w:rsidRPr="00C10980">
        <w:rPr>
          <w:rFonts w:ascii="Times New Roman" w:hAnsi="Times New Roman" w:cs="Times New Roman"/>
          <w:sz w:val="28"/>
          <w:szCs w:val="28"/>
        </w:rPr>
        <w:t xml:space="preserve">Внести в подпрограмму «Социальное обслуживание граждан» </w:t>
      </w:r>
      <w:r w:rsidR="00240573" w:rsidRPr="00C10980">
        <w:rPr>
          <w:rFonts w:ascii="Times New Roman" w:hAnsi="Times New Roman" w:cs="Times New Roman"/>
          <w:sz w:val="28"/>
          <w:szCs w:val="28"/>
        </w:rPr>
        <w:t xml:space="preserve">(далее – Подпрограмма) </w:t>
      </w:r>
      <w:r w:rsidRPr="00C10980">
        <w:rPr>
          <w:rFonts w:ascii="Times New Roman" w:hAnsi="Times New Roman" w:cs="Times New Roman"/>
          <w:sz w:val="28"/>
          <w:szCs w:val="28"/>
        </w:rPr>
        <w:t>(приложение № 3 к Государственной программе) следующие изменения:</w:t>
      </w:r>
    </w:p>
    <w:p w:rsidR="00483E0C" w:rsidRPr="00C10980" w:rsidRDefault="00483E0C" w:rsidP="00BF1B67">
      <w:pPr>
        <w:pStyle w:val="ab"/>
        <w:widowControl w:val="0"/>
        <w:numPr>
          <w:ilvl w:val="1"/>
          <w:numId w:val="49"/>
        </w:numPr>
        <w:tabs>
          <w:tab w:val="left" w:pos="0"/>
        </w:tabs>
        <w:spacing w:after="0" w:line="360" w:lineRule="auto"/>
        <w:ind w:left="0" w:firstLine="709"/>
        <w:jc w:val="both"/>
        <w:rPr>
          <w:rFonts w:ascii="Times New Roman" w:eastAsia="Times New Roman" w:hAnsi="Times New Roman" w:cs="Times New Roman"/>
          <w:sz w:val="28"/>
          <w:szCs w:val="28"/>
          <w:lang w:eastAsia="ru-RU"/>
        </w:rPr>
      </w:pPr>
      <w:r w:rsidRPr="00C10980">
        <w:rPr>
          <w:rFonts w:ascii="Times New Roman" w:hAnsi="Times New Roman" w:cs="Times New Roman"/>
          <w:sz w:val="28"/>
          <w:szCs w:val="28"/>
        </w:rPr>
        <w:t xml:space="preserve">Раздел «Ресурсное обеспечение Подпрограммы» </w:t>
      </w:r>
      <w:r w:rsidR="00CB196D" w:rsidRPr="00C10980">
        <w:rPr>
          <w:rFonts w:ascii="Times New Roman" w:hAnsi="Times New Roman" w:cs="Times New Roman"/>
          <w:sz w:val="28"/>
          <w:szCs w:val="28"/>
        </w:rPr>
        <w:t xml:space="preserve">паспорта Подпрограммы </w:t>
      </w:r>
      <w:r w:rsidRPr="00C10980">
        <w:rPr>
          <w:rFonts w:ascii="Times New Roman" w:hAnsi="Times New Roman" w:cs="Times New Roman"/>
          <w:sz w:val="28"/>
          <w:szCs w:val="28"/>
        </w:rPr>
        <w:t>изложить в следующей редакции:</w:t>
      </w:r>
    </w:p>
    <w:p w:rsidR="00240573" w:rsidRPr="00C10980" w:rsidRDefault="00240573" w:rsidP="00240573">
      <w:pPr>
        <w:pStyle w:val="ab"/>
        <w:widowControl w:val="0"/>
        <w:tabs>
          <w:tab w:val="left" w:pos="0"/>
        </w:tabs>
        <w:spacing w:after="0" w:line="240" w:lineRule="auto"/>
        <w:ind w:left="709"/>
        <w:jc w:val="both"/>
        <w:rPr>
          <w:rFonts w:ascii="Times New Roman" w:eastAsia="Times New Roman" w:hAnsi="Times New Roman" w:cs="Times New Roman"/>
          <w:sz w:val="28"/>
          <w:szCs w:val="28"/>
          <w:lang w:eastAsia="ru-RU"/>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943"/>
      </w:tblGrid>
      <w:tr w:rsidR="00BB779D" w:rsidRPr="00C10980" w:rsidTr="00240573">
        <w:trPr>
          <w:trHeight w:val="3270"/>
        </w:trPr>
        <w:tc>
          <w:tcPr>
            <w:tcW w:w="1398" w:type="pct"/>
          </w:tcPr>
          <w:p w:rsidR="00483E0C" w:rsidRPr="00C10980" w:rsidRDefault="00483E0C" w:rsidP="00E05641">
            <w:pPr>
              <w:spacing w:after="0" w:line="240" w:lineRule="auto"/>
              <w:contextualSpacing/>
              <w:rPr>
                <w:rFonts w:ascii="Times New Roman" w:hAnsi="Times New Roman" w:cs="Times New Roman"/>
                <w:strike/>
                <w:sz w:val="28"/>
                <w:szCs w:val="28"/>
              </w:rPr>
            </w:pPr>
            <w:r w:rsidRPr="00C10980">
              <w:rPr>
                <w:rFonts w:ascii="Times New Roman" w:hAnsi="Times New Roman" w:cs="Times New Roman"/>
                <w:sz w:val="28"/>
                <w:szCs w:val="28"/>
              </w:rPr>
              <w:t>«Ресурсное обеспечение</w:t>
            </w:r>
            <w:r w:rsidRPr="00C10980">
              <w:rPr>
                <w:rFonts w:ascii="Times New Roman" w:hAnsi="Times New Roman" w:cs="Times New Roman"/>
                <w:sz w:val="28"/>
                <w:szCs w:val="28"/>
              </w:rPr>
              <w:br/>
              <w:t>Подпрограммы</w:t>
            </w:r>
          </w:p>
        </w:tc>
        <w:tc>
          <w:tcPr>
            <w:tcW w:w="3602" w:type="pct"/>
          </w:tcPr>
          <w:p w:rsidR="00483E0C" w:rsidRPr="00C10980" w:rsidRDefault="00483E0C" w:rsidP="00AA2DD5">
            <w:pPr>
              <w:pStyle w:val="ConsPlusNormal"/>
              <w:contextualSpacing/>
              <w:jc w:val="both"/>
              <w:rPr>
                <w:rFonts w:ascii="Times New Roman" w:hAnsi="Times New Roman" w:cs="Times New Roman"/>
                <w:sz w:val="28"/>
                <w:szCs w:val="28"/>
              </w:rPr>
            </w:pPr>
            <w:r w:rsidRPr="00C10980">
              <w:rPr>
                <w:rFonts w:ascii="Times New Roman" w:hAnsi="Times New Roman" w:cs="Times New Roman"/>
                <w:sz w:val="28"/>
                <w:szCs w:val="28"/>
              </w:rPr>
              <w:t xml:space="preserve">объем финансового обеспечения </w:t>
            </w:r>
            <w:r w:rsidR="00240573" w:rsidRPr="00C10980">
              <w:rPr>
                <w:rFonts w:ascii="Times New Roman" w:hAnsi="Times New Roman" w:cs="Times New Roman"/>
                <w:sz w:val="28"/>
                <w:szCs w:val="28"/>
              </w:rPr>
              <w:t>Подп</w:t>
            </w:r>
            <w:r w:rsidR="00AB44D8" w:rsidRPr="00C10980">
              <w:rPr>
                <w:rFonts w:ascii="Times New Roman" w:hAnsi="Times New Roman" w:cs="Times New Roman"/>
                <w:sz w:val="28"/>
                <w:szCs w:val="28"/>
              </w:rPr>
              <w:t xml:space="preserve">рограммы – </w:t>
            </w:r>
            <w:r w:rsidR="00F04FE9" w:rsidRPr="00C10980">
              <w:rPr>
                <w:rFonts w:ascii="Times New Roman" w:hAnsi="Times New Roman" w:cs="Times New Roman"/>
                <w:sz w:val="28"/>
                <w:szCs w:val="28"/>
              </w:rPr>
              <w:t xml:space="preserve">31357264,84 </w:t>
            </w:r>
            <w:r w:rsidRPr="00C10980">
              <w:rPr>
                <w:rFonts w:ascii="Times New Roman" w:hAnsi="Times New Roman" w:cs="Times New Roman"/>
                <w:sz w:val="28"/>
                <w:szCs w:val="28"/>
              </w:rPr>
              <w:t>тыс. рублей,</w:t>
            </w:r>
            <w:r w:rsidR="00240573" w:rsidRPr="00C10980">
              <w:rPr>
                <w:rFonts w:ascii="Times New Roman" w:hAnsi="Times New Roman" w:cs="Times New Roman"/>
                <w:sz w:val="28"/>
                <w:szCs w:val="28"/>
              </w:rPr>
              <w:t xml:space="preserve"> </w:t>
            </w:r>
            <w:r w:rsidRPr="00C10980">
              <w:rPr>
                <w:rFonts w:ascii="Times New Roman" w:hAnsi="Times New Roman" w:cs="Times New Roman"/>
                <w:sz w:val="28"/>
                <w:szCs w:val="28"/>
              </w:rPr>
              <w:t>в том числе:</w:t>
            </w:r>
          </w:p>
          <w:p w:rsidR="00483E0C" w:rsidRPr="00C10980" w:rsidRDefault="00483E0C" w:rsidP="00AA2DD5">
            <w:pPr>
              <w:pStyle w:val="ConsPlusNormal"/>
              <w:contextualSpacing/>
              <w:jc w:val="both"/>
              <w:rPr>
                <w:rFonts w:ascii="Times New Roman" w:hAnsi="Times New Roman" w:cs="Times New Roman"/>
                <w:sz w:val="28"/>
                <w:szCs w:val="28"/>
              </w:rPr>
            </w:pPr>
            <w:r w:rsidRPr="00C10980">
              <w:rPr>
                <w:rFonts w:ascii="Times New Roman" w:hAnsi="Times New Roman" w:cs="Times New Roman"/>
                <w:sz w:val="28"/>
                <w:szCs w:val="28"/>
              </w:rPr>
              <w:t>средства федерального бюджета – 339615,5</w:t>
            </w:r>
            <w:r w:rsidR="00B227C5" w:rsidRPr="00C10980">
              <w:rPr>
                <w:rFonts w:ascii="Times New Roman" w:hAnsi="Times New Roman" w:cs="Times New Roman"/>
                <w:sz w:val="28"/>
                <w:szCs w:val="28"/>
              </w:rPr>
              <w:t>0</w:t>
            </w:r>
            <w:r w:rsidRPr="00C10980">
              <w:rPr>
                <w:rFonts w:ascii="Times New Roman" w:hAnsi="Times New Roman" w:cs="Times New Roman"/>
                <w:sz w:val="28"/>
                <w:szCs w:val="28"/>
              </w:rPr>
              <w:t xml:space="preserve"> тыс. рублей;</w:t>
            </w:r>
          </w:p>
          <w:p w:rsidR="00483E0C" w:rsidRPr="00C10980" w:rsidRDefault="00483E0C" w:rsidP="00AA2DD5">
            <w:pPr>
              <w:pStyle w:val="ConsPlusNormal"/>
              <w:contextualSpacing/>
              <w:jc w:val="both"/>
              <w:rPr>
                <w:rFonts w:ascii="Times New Roman" w:hAnsi="Times New Roman" w:cs="Times New Roman"/>
                <w:sz w:val="28"/>
                <w:szCs w:val="28"/>
              </w:rPr>
            </w:pPr>
            <w:r w:rsidRPr="00C10980">
              <w:rPr>
                <w:rFonts w:ascii="Times New Roman" w:hAnsi="Times New Roman" w:cs="Times New Roman"/>
                <w:sz w:val="28"/>
                <w:szCs w:val="28"/>
              </w:rPr>
              <w:t>средства областного бюджета –</w:t>
            </w:r>
            <w:r w:rsidR="00240573" w:rsidRPr="00C10980">
              <w:rPr>
                <w:rFonts w:ascii="Times New Roman" w:hAnsi="Times New Roman" w:cs="Times New Roman"/>
                <w:sz w:val="28"/>
                <w:szCs w:val="28"/>
              </w:rPr>
              <w:t xml:space="preserve"> </w:t>
            </w:r>
            <w:r w:rsidR="00F04FE9" w:rsidRPr="00C10980">
              <w:rPr>
                <w:rFonts w:ascii="Times New Roman" w:hAnsi="Times New Roman" w:cs="Times New Roman"/>
                <w:sz w:val="28"/>
                <w:szCs w:val="28"/>
              </w:rPr>
              <w:t xml:space="preserve">28084278,08 </w:t>
            </w:r>
            <w:r w:rsidRPr="00C10980">
              <w:rPr>
                <w:rFonts w:ascii="Times New Roman" w:hAnsi="Times New Roman" w:cs="Times New Roman"/>
                <w:sz w:val="28"/>
                <w:szCs w:val="28"/>
              </w:rPr>
              <w:t>тыс. рублей;</w:t>
            </w:r>
          </w:p>
          <w:p w:rsidR="00483E0C" w:rsidRPr="00C10980" w:rsidRDefault="00483E0C" w:rsidP="00AA2DD5">
            <w:pPr>
              <w:pStyle w:val="ConsPlusNormal"/>
              <w:contextualSpacing/>
              <w:jc w:val="both"/>
              <w:rPr>
                <w:rFonts w:ascii="Times New Roman" w:hAnsi="Times New Roman" w:cs="Times New Roman"/>
                <w:sz w:val="28"/>
                <w:szCs w:val="28"/>
              </w:rPr>
            </w:pPr>
            <w:r w:rsidRPr="00C10980">
              <w:rPr>
                <w:rFonts w:ascii="Times New Roman" w:hAnsi="Times New Roman" w:cs="Times New Roman"/>
                <w:sz w:val="28"/>
                <w:szCs w:val="28"/>
              </w:rPr>
              <w:t xml:space="preserve">средства </w:t>
            </w:r>
            <w:r w:rsidR="005A739D" w:rsidRPr="00C10980">
              <w:rPr>
                <w:rFonts w:ascii="Times New Roman" w:hAnsi="Times New Roman" w:cs="Times New Roman"/>
                <w:sz w:val="28"/>
                <w:szCs w:val="28"/>
              </w:rPr>
              <w:t xml:space="preserve">Фонда пенсионного и социального страхования Российской Федерации </w:t>
            </w:r>
            <w:r w:rsidRPr="00C10980">
              <w:rPr>
                <w:rFonts w:ascii="Times New Roman" w:hAnsi="Times New Roman" w:cs="Times New Roman"/>
                <w:sz w:val="28"/>
                <w:szCs w:val="28"/>
              </w:rPr>
              <w:t>– 2850,6</w:t>
            </w:r>
            <w:r w:rsidR="00B227C5" w:rsidRPr="00C10980">
              <w:rPr>
                <w:rFonts w:ascii="Times New Roman" w:hAnsi="Times New Roman" w:cs="Times New Roman"/>
                <w:sz w:val="28"/>
                <w:szCs w:val="28"/>
              </w:rPr>
              <w:t>0</w:t>
            </w:r>
            <w:r w:rsidRPr="00C10980">
              <w:rPr>
                <w:rFonts w:ascii="Times New Roman" w:hAnsi="Times New Roman" w:cs="Times New Roman"/>
                <w:sz w:val="28"/>
                <w:szCs w:val="28"/>
              </w:rPr>
              <w:t xml:space="preserve"> тыс. рублей;</w:t>
            </w:r>
          </w:p>
          <w:p w:rsidR="00483E0C" w:rsidRPr="00C10980" w:rsidRDefault="00483E0C" w:rsidP="00AE50F6">
            <w:pPr>
              <w:pStyle w:val="ConsPlusNormal"/>
              <w:contextualSpacing/>
              <w:jc w:val="both"/>
              <w:rPr>
                <w:rFonts w:ascii="Times New Roman" w:hAnsi="Times New Roman" w:cs="Times New Roman"/>
                <w:sz w:val="28"/>
                <w:szCs w:val="28"/>
              </w:rPr>
            </w:pPr>
            <w:r w:rsidRPr="00C10980">
              <w:rPr>
                <w:rFonts w:ascii="Times New Roman" w:hAnsi="Times New Roman" w:cs="Times New Roman"/>
                <w:sz w:val="28"/>
                <w:szCs w:val="28"/>
              </w:rPr>
              <w:t>средства иных внебюджетных источников –</w:t>
            </w:r>
            <w:r w:rsidR="00240573" w:rsidRPr="00C10980">
              <w:rPr>
                <w:rFonts w:ascii="Times New Roman" w:hAnsi="Times New Roman" w:cs="Times New Roman"/>
                <w:sz w:val="28"/>
                <w:szCs w:val="28"/>
              </w:rPr>
              <w:t xml:space="preserve"> </w:t>
            </w:r>
            <w:r w:rsidR="00240573" w:rsidRPr="00C10980">
              <w:rPr>
                <w:rFonts w:ascii="Times New Roman" w:hAnsi="Times New Roman" w:cs="Times New Roman"/>
                <w:sz w:val="28"/>
                <w:szCs w:val="28"/>
              </w:rPr>
              <w:br/>
            </w:r>
            <w:r w:rsidR="00AE50F6" w:rsidRPr="00C10980">
              <w:rPr>
                <w:rFonts w:ascii="Times New Roman" w:hAnsi="Times New Roman" w:cs="Times New Roman"/>
                <w:sz w:val="28"/>
                <w:szCs w:val="28"/>
              </w:rPr>
              <w:t>2930520,66</w:t>
            </w:r>
            <w:r w:rsidRPr="00C10980">
              <w:rPr>
                <w:rFonts w:ascii="Times New Roman" w:hAnsi="Times New Roman" w:cs="Times New Roman"/>
                <w:sz w:val="28"/>
                <w:szCs w:val="28"/>
              </w:rPr>
              <w:t xml:space="preserve"> тыс. рублей».</w:t>
            </w:r>
          </w:p>
        </w:tc>
      </w:tr>
    </w:tbl>
    <w:p w:rsidR="00240573" w:rsidRPr="00C10980" w:rsidRDefault="00240573" w:rsidP="00240573">
      <w:pPr>
        <w:pStyle w:val="ab"/>
        <w:widowControl w:val="0"/>
        <w:tabs>
          <w:tab w:val="left" w:pos="0"/>
        </w:tabs>
        <w:spacing w:after="0" w:line="240" w:lineRule="auto"/>
        <w:ind w:left="709"/>
        <w:jc w:val="both"/>
        <w:rPr>
          <w:rFonts w:ascii="Times New Roman" w:eastAsia="Times New Roman" w:hAnsi="Times New Roman" w:cs="Times New Roman"/>
          <w:sz w:val="28"/>
          <w:szCs w:val="28"/>
          <w:lang w:eastAsia="ru-RU"/>
        </w:rPr>
      </w:pPr>
    </w:p>
    <w:p w:rsidR="00AE50F6" w:rsidRPr="00C10980" w:rsidRDefault="006D0965" w:rsidP="005A739D">
      <w:pPr>
        <w:pStyle w:val="ConsPlusNormal"/>
        <w:numPr>
          <w:ilvl w:val="1"/>
          <w:numId w:val="49"/>
        </w:numPr>
        <w:tabs>
          <w:tab w:val="left" w:pos="-284"/>
        </w:tabs>
        <w:spacing w:line="348" w:lineRule="auto"/>
        <w:ind w:left="0" w:firstLine="709"/>
        <w:contextualSpacing/>
        <w:jc w:val="both"/>
        <w:rPr>
          <w:rFonts w:ascii="Times New Roman" w:hAnsi="Times New Roman" w:cs="Times New Roman"/>
          <w:sz w:val="28"/>
          <w:szCs w:val="28"/>
        </w:rPr>
      </w:pPr>
      <w:r w:rsidRPr="00C10980">
        <w:rPr>
          <w:rFonts w:ascii="Times New Roman" w:hAnsi="Times New Roman" w:cs="Times New Roman"/>
          <w:sz w:val="28"/>
          <w:szCs w:val="28"/>
        </w:rPr>
        <w:lastRenderedPageBreak/>
        <w:t>В разделе 4 «Ресурсное обеспечение Подпрограммы»</w:t>
      </w:r>
      <w:r w:rsidR="00AE50F6" w:rsidRPr="00C10980">
        <w:rPr>
          <w:rFonts w:ascii="Times New Roman" w:hAnsi="Times New Roman" w:cs="Times New Roman"/>
          <w:sz w:val="28"/>
          <w:szCs w:val="28"/>
        </w:rPr>
        <w:t>:</w:t>
      </w:r>
    </w:p>
    <w:p w:rsidR="006D0965" w:rsidRPr="00C10980" w:rsidRDefault="00AE50F6" w:rsidP="005A739D">
      <w:pPr>
        <w:pStyle w:val="ConsPlusNormal"/>
        <w:numPr>
          <w:ilvl w:val="2"/>
          <w:numId w:val="49"/>
        </w:numPr>
        <w:tabs>
          <w:tab w:val="left" w:pos="-284"/>
        </w:tabs>
        <w:spacing w:line="348" w:lineRule="auto"/>
        <w:ind w:left="0" w:firstLine="709"/>
        <w:contextualSpacing/>
        <w:jc w:val="both"/>
        <w:rPr>
          <w:rFonts w:ascii="Times New Roman" w:hAnsi="Times New Roman" w:cs="Times New Roman"/>
          <w:sz w:val="28"/>
          <w:szCs w:val="28"/>
        </w:rPr>
      </w:pPr>
      <w:r w:rsidRPr="00C10980">
        <w:rPr>
          <w:rFonts w:ascii="Times New Roman" w:hAnsi="Times New Roman" w:cs="Times New Roman"/>
          <w:sz w:val="28"/>
          <w:szCs w:val="28"/>
        </w:rPr>
        <w:t>А</w:t>
      </w:r>
      <w:r w:rsidR="006D0965" w:rsidRPr="00C10980">
        <w:rPr>
          <w:rFonts w:ascii="Times New Roman" w:hAnsi="Times New Roman" w:cs="Times New Roman"/>
          <w:sz w:val="28"/>
          <w:szCs w:val="28"/>
        </w:rPr>
        <w:t>бзацы с первого по третий изложить в следующей редакции:</w:t>
      </w:r>
    </w:p>
    <w:p w:rsidR="006D0965" w:rsidRPr="00C10980" w:rsidRDefault="006D0965" w:rsidP="005A739D">
      <w:pPr>
        <w:pStyle w:val="ConsPlusNormal"/>
        <w:tabs>
          <w:tab w:val="left" w:pos="-284"/>
          <w:tab w:val="left" w:pos="142"/>
        </w:tabs>
        <w:spacing w:line="348" w:lineRule="auto"/>
        <w:ind w:firstLine="709"/>
        <w:contextualSpacing/>
        <w:jc w:val="both"/>
        <w:rPr>
          <w:rFonts w:ascii="Times New Roman" w:hAnsi="Times New Roman" w:cs="Times New Roman"/>
          <w:sz w:val="28"/>
          <w:szCs w:val="28"/>
        </w:rPr>
      </w:pPr>
      <w:r w:rsidRPr="00C10980">
        <w:rPr>
          <w:rFonts w:ascii="Times New Roman" w:hAnsi="Times New Roman" w:cs="Times New Roman"/>
          <w:sz w:val="28"/>
          <w:szCs w:val="28"/>
        </w:rPr>
        <w:t xml:space="preserve">«Объем финансового обеспечения </w:t>
      </w:r>
      <w:r w:rsidR="004C0AD5" w:rsidRPr="00C10980">
        <w:rPr>
          <w:rFonts w:ascii="Times New Roman" w:hAnsi="Times New Roman" w:cs="Times New Roman"/>
          <w:sz w:val="28"/>
          <w:szCs w:val="28"/>
        </w:rPr>
        <w:t>Под</w:t>
      </w:r>
      <w:r w:rsidRPr="00C10980">
        <w:rPr>
          <w:rFonts w:ascii="Times New Roman" w:hAnsi="Times New Roman" w:cs="Times New Roman"/>
          <w:sz w:val="28"/>
          <w:szCs w:val="28"/>
        </w:rPr>
        <w:t xml:space="preserve">программы составит </w:t>
      </w:r>
      <w:r w:rsidR="004C0AD5" w:rsidRPr="00C10980">
        <w:rPr>
          <w:rFonts w:ascii="Times New Roman" w:hAnsi="Times New Roman" w:cs="Times New Roman"/>
          <w:sz w:val="28"/>
          <w:szCs w:val="28"/>
        </w:rPr>
        <w:br/>
      </w:r>
      <w:r w:rsidR="00F04FE9" w:rsidRPr="00C10980">
        <w:rPr>
          <w:rFonts w:ascii="Times New Roman" w:hAnsi="Times New Roman" w:cs="Times New Roman"/>
          <w:sz w:val="28"/>
          <w:szCs w:val="28"/>
        </w:rPr>
        <w:t xml:space="preserve">31357264,84 </w:t>
      </w:r>
      <w:r w:rsidRPr="00C10980">
        <w:rPr>
          <w:rFonts w:ascii="Times New Roman" w:hAnsi="Times New Roman" w:cs="Times New Roman"/>
          <w:sz w:val="28"/>
          <w:szCs w:val="28"/>
        </w:rPr>
        <w:t>тыс. рублей, в том числе:</w:t>
      </w:r>
    </w:p>
    <w:p w:rsidR="006D0965" w:rsidRPr="00C10980" w:rsidRDefault="006D0965" w:rsidP="005A739D">
      <w:pPr>
        <w:pStyle w:val="ConsPlusNormal"/>
        <w:tabs>
          <w:tab w:val="left" w:pos="142"/>
        </w:tabs>
        <w:spacing w:line="348" w:lineRule="auto"/>
        <w:ind w:firstLine="709"/>
        <w:contextualSpacing/>
        <w:jc w:val="both"/>
        <w:rPr>
          <w:rFonts w:ascii="Times New Roman" w:hAnsi="Times New Roman" w:cs="Times New Roman"/>
          <w:sz w:val="28"/>
          <w:szCs w:val="28"/>
        </w:rPr>
      </w:pPr>
      <w:r w:rsidRPr="00C10980">
        <w:rPr>
          <w:rFonts w:ascii="Times New Roman" w:eastAsiaTheme="minorHAnsi" w:hAnsi="Times New Roman" w:cs="Times New Roman"/>
          <w:sz w:val="28"/>
          <w:szCs w:val="28"/>
          <w:lang w:eastAsia="en-US"/>
        </w:rPr>
        <w:t xml:space="preserve">средства федерального бюджета – </w:t>
      </w:r>
      <w:r w:rsidR="006D5A8C" w:rsidRPr="00C10980">
        <w:rPr>
          <w:rFonts w:ascii="Times New Roman" w:hAnsi="Times New Roman" w:cs="Times New Roman"/>
          <w:sz w:val="28"/>
          <w:szCs w:val="28"/>
        </w:rPr>
        <w:t xml:space="preserve">339615,50 </w:t>
      </w:r>
      <w:r w:rsidRPr="00C10980">
        <w:rPr>
          <w:rFonts w:ascii="Times New Roman" w:eastAsiaTheme="minorHAnsi" w:hAnsi="Times New Roman" w:cs="Times New Roman"/>
          <w:sz w:val="28"/>
          <w:szCs w:val="28"/>
          <w:lang w:eastAsia="en-US"/>
        </w:rPr>
        <w:t>тыс. рублей;</w:t>
      </w:r>
    </w:p>
    <w:p w:rsidR="006D0965" w:rsidRPr="00C10980" w:rsidRDefault="006D0965" w:rsidP="005A739D">
      <w:pPr>
        <w:pStyle w:val="ConsPlusNormal"/>
        <w:tabs>
          <w:tab w:val="left" w:pos="142"/>
        </w:tabs>
        <w:spacing w:line="348" w:lineRule="auto"/>
        <w:ind w:firstLine="709"/>
        <w:contextualSpacing/>
        <w:jc w:val="both"/>
        <w:rPr>
          <w:rFonts w:ascii="Times New Roman" w:eastAsiaTheme="minorHAnsi" w:hAnsi="Times New Roman" w:cs="Times New Roman"/>
          <w:sz w:val="28"/>
          <w:szCs w:val="28"/>
          <w:lang w:eastAsia="en-US"/>
        </w:rPr>
      </w:pPr>
      <w:r w:rsidRPr="00C10980">
        <w:rPr>
          <w:rFonts w:ascii="Times New Roman" w:eastAsiaTheme="minorHAnsi" w:hAnsi="Times New Roman" w:cs="Times New Roman"/>
          <w:sz w:val="28"/>
          <w:szCs w:val="28"/>
          <w:lang w:eastAsia="en-US"/>
        </w:rPr>
        <w:t xml:space="preserve">средства областного бюджета – </w:t>
      </w:r>
      <w:r w:rsidR="00F04FE9" w:rsidRPr="00C10980">
        <w:rPr>
          <w:rFonts w:ascii="Times New Roman" w:hAnsi="Times New Roman" w:cs="Times New Roman"/>
          <w:sz w:val="28"/>
          <w:szCs w:val="28"/>
        </w:rPr>
        <w:t xml:space="preserve">28084278,08 </w:t>
      </w:r>
      <w:r w:rsidRPr="00C10980">
        <w:rPr>
          <w:rFonts w:ascii="Times New Roman" w:eastAsiaTheme="minorHAnsi" w:hAnsi="Times New Roman" w:cs="Times New Roman"/>
          <w:sz w:val="28"/>
          <w:szCs w:val="28"/>
          <w:lang w:eastAsia="en-US"/>
        </w:rPr>
        <w:t>тыс. рублей;».</w:t>
      </w:r>
    </w:p>
    <w:p w:rsidR="00AE50F6" w:rsidRPr="00C10980" w:rsidRDefault="00AE50F6" w:rsidP="005A739D">
      <w:pPr>
        <w:pStyle w:val="ConsPlusNormal"/>
        <w:numPr>
          <w:ilvl w:val="2"/>
          <w:numId w:val="49"/>
        </w:numPr>
        <w:tabs>
          <w:tab w:val="left" w:pos="142"/>
        </w:tabs>
        <w:spacing w:line="348" w:lineRule="auto"/>
        <w:ind w:left="0" w:firstLine="709"/>
        <w:contextualSpacing/>
        <w:jc w:val="both"/>
        <w:rPr>
          <w:rFonts w:ascii="Times New Roman" w:hAnsi="Times New Roman" w:cs="Times New Roman"/>
          <w:sz w:val="28"/>
          <w:szCs w:val="28"/>
        </w:rPr>
      </w:pPr>
      <w:r w:rsidRPr="00C10980">
        <w:rPr>
          <w:rFonts w:ascii="Times New Roman" w:hAnsi="Times New Roman" w:cs="Times New Roman"/>
          <w:sz w:val="28"/>
          <w:szCs w:val="28"/>
        </w:rPr>
        <w:t xml:space="preserve">В абзаце «средства иных внебюджетных источников – </w:t>
      </w:r>
      <w:r w:rsidRPr="00C10980">
        <w:rPr>
          <w:rFonts w:ascii="Times New Roman" w:hAnsi="Times New Roman" w:cs="Times New Roman"/>
          <w:sz w:val="28"/>
          <w:szCs w:val="28"/>
        </w:rPr>
        <w:br/>
        <w:t>2226610,06 тыс. рублей» слова «2226610,06 тыс. рублей» заменить словами «2930520,66 тыс. рублей».</w:t>
      </w:r>
    </w:p>
    <w:p w:rsidR="00D33EBD" w:rsidRPr="00C10980" w:rsidRDefault="00D33EBD" w:rsidP="005A739D">
      <w:pPr>
        <w:pStyle w:val="ab"/>
        <w:widowControl w:val="0"/>
        <w:numPr>
          <w:ilvl w:val="0"/>
          <w:numId w:val="49"/>
        </w:numPr>
        <w:tabs>
          <w:tab w:val="left" w:pos="142"/>
          <w:tab w:val="left" w:pos="1134"/>
        </w:tabs>
        <w:spacing w:after="0" w:line="348" w:lineRule="auto"/>
        <w:ind w:left="0" w:firstLine="709"/>
        <w:jc w:val="both"/>
        <w:rPr>
          <w:rFonts w:ascii="Times New Roman" w:hAnsi="Times New Roman" w:cs="Times New Roman"/>
          <w:sz w:val="28"/>
          <w:szCs w:val="28"/>
        </w:rPr>
      </w:pPr>
      <w:r w:rsidRPr="00C10980">
        <w:rPr>
          <w:rFonts w:ascii="Times New Roman" w:hAnsi="Times New Roman" w:cs="Times New Roman"/>
          <w:sz w:val="28"/>
          <w:szCs w:val="28"/>
        </w:rPr>
        <w:t>Внести в подпрограмму «Доступная среда: реабилитация и создание условий для социальной интеграции инвалидов» (далее – Подпрограмма) (приложение № 5 к Государственной программе) следующие изменения:</w:t>
      </w:r>
    </w:p>
    <w:p w:rsidR="00E00CAD" w:rsidRPr="00C10980" w:rsidRDefault="00D33EBD" w:rsidP="005A739D">
      <w:pPr>
        <w:pStyle w:val="ab"/>
        <w:widowControl w:val="0"/>
        <w:numPr>
          <w:ilvl w:val="1"/>
          <w:numId w:val="49"/>
        </w:numPr>
        <w:tabs>
          <w:tab w:val="left" w:pos="0"/>
        </w:tabs>
        <w:spacing w:after="0" w:line="348" w:lineRule="auto"/>
        <w:ind w:left="0" w:firstLine="709"/>
        <w:jc w:val="both"/>
        <w:rPr>
          <w:rFonts w:ascii="Times New Roman" w:eastAsia="Times New Roman" w:hAnsi="Times New Roman" w:cs="Times New Roman"/>
          <w:sz w:val="28"/>
          <w:szCs w:val="28"/>
          <w:lang w:eastAsia="ru-RU"/>
        </w:rPr>
      </w:pPr>
      <w:r w:rsidRPr="00C10980">
        <w:rPr>
          <w:rFonts w:ascii="Times New Roman" w:hAnsi="Times New Roman" w:cs="Times New Roman"/>
          <w:sz w:val="28"/>
          <w:szCs w:val="28"/>
        </w:rPr>
        <w:t>Раздел «Ресурсное обеспечение Подпрограммы» паспорта Подпрограммы изложить в следующей редакции:</w:t>
      </w:r>
    </w:p>
    <w:p w:rsidR="00E00CAD" w:rsidRPr="003E73E0" w:rsidRDefault="00E00CAD" w:rsidP="00E00CAD">
      <w:pPr>
        <w:pStyle w:val="ab"/>
        <w:widowControl w:val="0"/>
        <w:tabs>
          <w:tab w:val="left" w:pos="0"/>
        </w:tabs>
        <w:spacing w:after="0" w:line="240" w:lineRule="auto"/>
        <w:ind w:left="709"/>
        <w:jc w:val="both"/>
        <w:rPr>
          <w:rFonts w:ascii="Times New Roman" w:eastAsia="Times New Roman" w:hAnsi="Times New Roman" w:cs="Times New Roman"/>
          <w:szCs w:val="28"/>
          <w:lang w:eastAsia="ru-RU"/>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943"/>
      </w:tblGrid>
      <w:tr w:rsidR="00D33EBD" w:rsidRPr="00C10980" w:rsidTr="00D33EBD">
        <w:trPr>
          <w:trHeight w:val="2541"/>
        </w:trPr>
        <w:tc>
          <w:tcPr>
            <w:tcW w:w="1398" w:type="pct"/>
          </w:tcPr>
          <w:p w:rsidR="00D33EBD" w:rsidRPr="00C10980" w:rsidRDefault="00D33EBD" w:rsidP="00DC1FE8">
            <w:pPr>
              <w:spacing w:after="0" w:line="240" w:lineRule="auto"/>
              <w:contextualSpacing/>
              <w:rPr>
                <w:rFonts w:ascii="Times New Roman" w:hAnsi="Times New Roman" w:cs="Times New Roman"/>
                <w:strike/>
                <w:sz w:val="28"/>
                <w:szCs w:val="28"/>
              </w:rPr>
            </w:pPr>
            <w:r w:rsidRPr="00C10980">
              <w:rPr>
                <w:rFonts w:ascii="Times New Roman" w:hAnsi="Times New Roman" w:cs="Times New Roman"/>
                <w:sz w:val="28"/>
                <w:szCs w:val="28"/>
              </w:rPr>
              <w:t>«Ресурсное обеспечение</w:t>
            </w:r>
            <w:r w:rsidRPr="00C10980">
              <w:rPr>
                <w:rFonts w:ascii="Times New Roman" w:hAnsi="Times New Roman" w:cs="Times New Roman"/>
                <w:sz w:val="28"/>
                <w:szCs w:val="28"/>
              </w:rPr>
              <w:br/>
              <w:t>Подпрограммы</w:t>
            </w:r>
          </w:p>
        </w:tc>
        <w:tc>
          <w:tcPr>
            <w:tcW w:w="3602" w:type="pct"/>
          </w:tcPr>
          <w:p w:rsidR="00D33EBD" w:rsidRPr="00C10980" w:rsidRDefault="00D33EBD" w:rsidP="00DC1FE8">
            <w:pPr>
              <w:pStyle w:val="ConsPlusNormal"/>
              <w:contextualSpacing/>
              <w:jc w:val="both"/>
              <w:rPr>
                <w:rFonts w:ascii="Times New Roman" w:hAnsi="Times New Roman" w:cs="Times New Roman"/>
                <w:sz w:val="28"/>
                <w:szCs w:val="28"/>
              </w:rPr>
            </w:pPr>
            <w:r w:rsidRPr="00C10980">
              <w:rPr>
                <w:rFonts w:ascii="Times New Roman" w:hAnsi="Times New Roman" w:cs="Times New Roman"/>
                <w:sz w:val="28"/>
                <w:szCs w:val="28"/>
              </w:rPr>
              <w:t>объем финансового обеспечения Подпрограммы – 65921,37 тыс. рублей, в том числе:</w:t>
            </w:r>
          </w:p>
          <w:p w:rsidR="00D33EBD" w:rsidRPr="00C10980" w:rsidRDefault="00D33EBD" w:rsidP="00DC1FE8">
            <w:pPr>
              <w:pStyle w:val="ConsPlusNormal"/>
              <w:contextualSpacing/>
              <w:jc w:val="both"/>
              <w:rPr>
                <w:rFonts w:ascii="Times New Roman" w:hAnsi="Times New Roman" w:cs="Times New Roman"/>
                <w:sz w:val="28"/>
                <w:szCs w:val="28"/>
              </w:rPr>
            </w:pPr>
            <w:r w:rsidRPr="00C10980">
              <w:rPr>
                <w:rFonts w:ascii="Times New Roman" w:hAnsi="Times New Roman" w:cs="Times New Roman"/>
                <w:sz w:val="28"/>
                <w:szCs w:val="28"/>
              </w:rPr>
              <w:t>средства федерального бюджета – 48583,10 тыс. рублей;</w:t>
            </w:r>
          </w:p>
          <w:p w:rsidR="00D33EBD" w:rsidRPr="00C10980" w:rsidRDefault="00D33EBD" w:rsidP="00DC1FE8">
            <w:pPr>
              <w:pStyle w:val="ConsPlusNormal"/>
              <w:contextualSpacing/>
              <w:jc w:val="both"/>
              <w:rPr>
                <w:rFonts w:ascii="Times New Roman" w:hAnsi="Times New Roman" w:cs="Times New Roman"/>
                <w:sz w:val="28"/>
                <w:szCs w:val="28"/>
              </w:rPr>
            </w:pPr>
            <w:r w:rsidRPr="00C10980">
              <w:rPr>
                <w:rFonts w:ascii="Times New Roman" w:hAnsi="Times New Roman" w:cs="Times New Roman"/>
                <w:sz w:val="28"/>
                <w:szCs w:val="28"/>
              </w:rPr>
              <w:t>средства областного бюджета – 7723,00 тыс. рублей;</w:t>
            </w:r>
          </w:p>
          <w:p w:rsidR="00D33EBD" w:rsidRPr="00C10980" w:rsidRDefault="00D33EBD" w:rsidP="00D33EBD">
            <w:pPr>
              <w:autoSpaceDE w:val="0"/>
              <w:autoSpaceDN w:val="0"/>
              <w:adjustRightInd w:val="0"/>
              <w:spacing w:after="0" w:line="240" w:lineRule="auto"/>
              <w:jc w:val="both"/>
              <w:rPr>
                <w:rFonts w:ascii="Times New Roman" w:hAnsi="Times New Roman" w:cs="Times New Roman"/>
                <w:sz w:val="28"/>
                <w:szCs w:val="28"/>
              </w:rPr>
            </w:pPr>
            <w:r w:rsidRPr="00C10980">
              <w:rPr>
                <w:rFonts w:ascii="Times New Roman" w:hAnsi="Times New Roman" w:cs="Times New Roman"/>
                <w:sz w:val="28"/>
                <w:szCs w:val="28"/>
              </w:rPr>
              <w:t xml:space="preserve">средства местных бюджетов – 193,20 тыс. рублей; средства иных внебюджетных источников – </w:t>
            </w:r>
            <w:r w:rsidRPr="00C10980">
              <w:rPr>
                <w:rFonts w:ascii="Times New Roman" w:hAnsi="Times New Roman" w:cs="Times New Roman"/>
                <w:sz w:val="28"/>
                <w:szCs w:val="28"/>
              </w:rPr>
              <w:br/>
              <w:t>9422,07 тыс. рублей».</w:t>
            </w:r>
          </w:p>
        </w:tc>
      </w:tr>
    </w:tbl>
    <w:p w:rsidR="00E00CAD" w:rsidRPr="003E73E0" w:rsidRDefault="00E00CAD" w:rsidP="003E73E0">
      <w:pPr>
        <w:pStyle w:val="ConsPlusNormal"/>
        <w:tabs>
          <w:tab w:val="left" w:pos="-284"/>
        </w:tabs>
        <w:contextualSpacing/>
        <w:jc w:val="both"/>
        <w:rPr>
          <w:rFonts w:ascii="Times New Roman" w:hAnsi="Times New Roman" w:cs="Times New Roman"/>
          <w:szCs w:val="28"/>
        </w:rPr>
      </w:pPr>
    </w:p>
    <w:p w:rsidR="00E00CAD" w:rsidRPr="00C10980" w:rsidRDefault="004A5E45" w:rsidP="005A739D">
      <w:pPr>
        <w:pStyle w:val="ConsPlusNormal"/>
        <w:numPr>
          <w:ilvl w:val="1"/>
          <w:numId w:val="49"/>
        </w:numPr>
        <w:tabs>
          <w:tab w:val="left" w:pos="-284"/>
        </w:tabs>
        <w:spacing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А</w:t>
      </w:r>
      <w:r w:rsidRPr="00C10980">
        <w:rPr>
          <w:rFonts w:ascii="Times New Roman" w:hAnsi="Times New Roman" w:cs="Times New Roman"/>
          <w:sz w:val="28"/>
          <w:szCs w:val="28"/>
        </w:rPr>
        <w:t>бзацы с первого по третий</w:t>
      </w:r>
      <w:r>
        <w:rPr>
          <w:rFonts w:ascii="Times New Roman" w:hAnsi="Times New Roman" w:cs="Times New Roman"/>
          <w:sz w:val="28"/>
          <w:szCs w:val="28"/>
        </w:rPr>
        <w:t xml:space="preserve"> раздела</w:t>
      </w:r>
      <w:r w:rsidR="00E00CAD" w:rsidRPr="00C10980">
        <w:rPr>
          <w:rFonts w:ascii="Times New Roman" w:hAnsi="Times New Roman" w:cs="Times New Roman"/>
          <w:sz w:val="28"/>
          <w:szCs w:val="28"/>
        </w:rPr>
        <w:t xml:space="preserve"> 4 «Ресурсное обеспечение Подпрограммы» изложить в следующей редакции:</w:t>
      </w:r>
    </w:p>
    <w:p w:rsidR="00E00CAD" w:rsidRPr="00C10980" w:rsidRDefault="00E00CAD" w:rsidP="005A739D">
      <w:pPr>
        <w:pStyle w:val="ConsPlusNormal"/>
        <w:tabs>
          <w:tab w:val="left" w:pos="-284"/>
          <w:tab w:val="left" w:pos="142"/>
        </w:tabs>
        <w:spacing w:line="360" w:lineRule="auto"/>
        <w:ind w:firstLine="709"/>
        <w:contextualSpacing/>
        <w:jc w:val="both"/>
        <w:rPr>
          <w:rFonts w:ascii="Times New Roman" w:hAnsi="Times New Roman" w:cs="Times New Roman"/>
          <w:sz w:val="28"/>
          <w:szCs w:val="28"/>
        </w:rPr>
      </w:pPr>
      <w:r w:rsidRPr="00C10980">
        <w:rPr>
          <w:rFonts w:ascii="Times New Roman" w:hAnsi="Times New Roman" w:cs="Times New Roman"/>
          <w:sz w:val="28"/>
          <w:szCs w:val="28"/>
        </w:rPr>
        <w:t xml:space="preserve">«Объем финансового обеспечения Подпрограммы составит </w:t>
      </w:r>
      <w:r w:rsidR="004A5E45">
        <w:rPr>
          <w:rFonts w:ascii="Times New Roman" w:hAnsi="Times New Roman" w:cs="Times New Roman"/>
          <w:sz w:val="28"/>
          <w:szCs w:val="28"/>
        </w:rPr>
        <w:br/>
      </w:r>
      <w:r w:rsidRPr="00C10980">
        <w:rPr>
          <w:rFonts w:ascii="Times New Roman" w:hAnsi="Times New Roman" w:cs="Times New Roman"/>
          <w:sz w:val="28"/>
          <w:szCs w:val="28"/>
        </w:rPr>
        <w:t>65921,37 тыс. рублей, в том числе:</w:t>
      </w:r>
    </w:p>
    <w:p w:rsidR="00E00CAD" w:rsidRPr="00C10980" w:rsidRDefault="00E00CAD" w:rsidP="005A739D">
      <w:pPr>
        <w:pStyle w:val="ConsPlusNormal"/>
        <w:tabs>
          <w:tab w:val="left" w:pos="142"/>
        </w:tabs>
        <w:spacing w:line="360" w:lineRule="auto"/>
        <w:ind w:firstLine="709"/>
        <w:contextualSpacing/>
        <w:jc w:val="both"/>
        <w:rPr>
          <w:rFonts w:ascii="Times New Roman" w:hAnsi="Times New Roman" w:cs="Times New Roman"/>
          <w:sz w:val="28"/>
          <w:szCs w:val="28"/>
        </w:rPr>
      </w:pPr>
      <w:r w:rsidRPr="00C10980">
        <w:rPr>
          <w:rFonts w:ascii="Times New Roman" w:eastAsiaTheme="minorHAnsi" w:hAnsi="Times New Roman" w:cs="Times New Roman"/>
          <w:sz w:val="28"/>
          <w:szCs w:val="28"/>
          <w:lang w:eastAsia="en-US"/>
        </w:rPr>
        <w:t xml:space="preserve">средства федерального бюджета – </w:t>
      </w:r>
      <w:r w:rsidRPr="00C10980">
        <w:rPr>
          <w:rFonts w:ascii="Times New Roman" w:hAnsi="Times New Roman" w:cs="Times New Roman"/>
          <w:sz w:val="28"/>
          <w:szCs w:val="28"/>
        </w:rPr>
        <w:t xml:space="preserve">48583,10 </w:t>
      </w:r>
      <w:r w:rsidRPr="00C10980">
        <w:rPr>
          <w:rFonts w:ascii="Times New Roman" w:eastAsiaTheme="minorHAnsi" w:hAnsi="Times New Roman" w:cs="Times New Roman"/>
          <w:sz w:val="28"/>
          <w:szCs w:val="28"/>
          <w:lang w:eastAsia="en-US"/>
        </w:rPr>
        <w:t>тыс. рублей;</w:t>
      </w:r>
    </w:p>
    <w:p w:rsidR="00E00CAD" w:rsidRPr="00C10980" w:rsidRDefault="00E00CAD" w:rsidP="005A739D">
      <w:pPr>
        <w:pStyle w:val="ConsPlusNormal"/>
        <w:tabs>
          <w:tab w:val="left" w:pos="142"/>
        </w:tabs>
        <w:spacing w:line="360" w:lineRule="auto"/>
        <w:ind w:firstLine="709"/>
        <w:contextualSpacing/>
        <w:jc w:val="both"/>
        <w:rPr>
          <w:rFonts w:ascii="Times New Roman" w:eastAsiaTheme="minorHAnsi" w:hAnsi="Times New Roman" w:cs="Times New Roman"/>
          <w:sz w:val="28"/>
          <w:szCs w:val="28"/>
          <w:lang w:eastAsia="en-US"/>
        </w:rPr>
      </w:pPr>
      <w:r w:rsidRPr="00C10980">
        <w:rPr>
          <w:rFonts w:ascii="Times New Roman" w:eastAsiaTheme="minorHAnsi" w:hAnsi="Times New Roman" w:cs="Times New Roman"/>
          <w:sz w:val="28"/>
          <w:szCs w:val="28"/>
          <w:lang w:eastAsia="en-US"/>
        </w:rPr>
        <w:t xml:space="preserve">средства областного бюджета – </w:t>
      </w:r>
      <w:r w:rsidRPr="00C10980">
        <w:rPr>
          <w:rFonts w:ascii="Times New Roman" w:hAnsi="Times New Roman" w:cs="Times New Roman"/>
          <w:sz w:val="28"/>
          <w:szCs w:val="28"/>
        </w:rPr>
        <w:t xml:space="preserve">7723,00 </w:t>
      </w:r>
      <w:r w:rsidRPr="00C10980">
        <w:rPr>
          <w:rFonts w:ascii="Times New Roman" w:eastAsiaTheme="minorHAnsi" w:hAnsi="Times New Roman" w:cs="Times New Roman"/>
          <w:sz w:val="28"/>
          <w:szCs w:val="28"/>
          <w:lang w:eastAsia="en-US"/>
        </w:rPr>
        <w:t>тыс. рублей;».</w:t>
      </w:r>
    </w:p>
    <w:p w:rsidR="003E73E0" w:rsidRPr="003E73E0" w:rsidRDefault="00BF7356" w:rsidP="003E73E0">
      <w:pPr>
        <w:pStyle w:val="ab"/>
        <w:widowControl w:val="0"/>
        <w:numPr>
          <w:ilvl w:val="0"/>
          <w:numId w:val="49"/>
        </w:numPr>
        <w:tabs>
          <w:tab w:val="left" w:pos="142"/>
          <w:tab w:val="left" w:pos="1134"/>
        </w:tabs>
        <w:spacing w:after="0" w:line="360" w:lineRule="auto"/>
        <w:ind w:left="0" w:firstLine="709"/>
        <w:jc w:val="both"/>
        <w:rPr>
          <w:rFonts w:ascii="Times New Roman" w:hAnsi="Times New Roman" w:cs="Times New Roman"/>
        </w:rPr>
      </w:pPr>
      <w:r w:rsidRPr="00C10980">
        <w:rPr>
          <w:rFonts w:ascii="Times New Roman" w:hAnsi="Times New Roman" w:cs="Times New Roman"/>
          <w:sz w:val="28"/>
          <w:szCs w:val="28"/>
        </w:rPr>
        <w:t xml:space="preserve">Ресурсное обеспечение Государственной программы (приложение </w:t>
      </w:r>
      <w:r w:rsidRPr="00C10980">
        <w:rPr>
          <w:rFonts w:ascii="Times New Roman" w:hAnsi="Times New Roman" w:cs="Times New Roman"/>
          <w:sz w:val="28"/>
          <w:szCs w:val="28"/>
        </w:rPr>
        <w:br/>
        <w:t>№ 7 к Государственной программе) изложить в новой редакции согласно приложению № 3.</w:t>
      </w:r>
    </w:p>
    <w:p w:rsidR="008D4C5E" w:rsidRPr="00C10980" w:rsidRDefault="00F91361" w:rsidP="005A739D">
      <w:pPr>
        <w:pStyle w:val="ab"/>
        <w:widowControl w:val="0"/>
        <w:tabs>
          <w:tab w:val="left" w:pos="142"/>
          <w:tab w:val="left" w:pos="1134"/>
        </w:tabs>
        <w:spacing w:after="0" w:line="240" w:lineRule="auto"/>
        <w:ind w:left="709"/>
        <w:jc w:val="center"/>
        <w:rPr>
          <w:rFonts w:ascii="Times New Roman" w:hAnsi="Times New Roman" w:cs="Times New Roman"/>
        </w:rPr>
      </w:pPr>
      <w:r w:rsidRPr="00C10980">
        <w:rPr>
          <w:rFonts w:ascii="Times New Roman" w:hAnsi="Times New Roman" w:cs="Times New Roman"/>
        </w:rPr>
        <w:t>___________</w:t>
      </w:r>
    </w:p>
    <w:p w:rsidR="00511F22" w:rsidRPr="00C10980" w:rsidRDefault="00511F22" w:rsidP="00FC0A32">
      <w:pPr>
        <w:widowControl w:val="0"/>
        <w:tabs>
          <w:tab w:val="left" w:pos="1134"/>
        </w:tabs>
        <w:spacing w:after="0" w:line="240" w:lineRule="auto"/>
        <w:ind w:firstLine="709"/>
        <w:contextualSpacing/>
        <w:jc w:val="center"/>
        <w:rPr>
          <w:rFonts w:ascii="Times New Roman" w:hAnsi="Times New Roman" w:cs="Times New Roman"/>
          <w:color w:val="FF0000"/>
        </w:rPr>
        <w:sectPr w:rsidR="00511F22" w:rsidRPr="00C10980" w:rsidSect="00E372FE">
          <w:headerReference w:type="first" r:id="rId11"/>
          <w:pgSz w:w="11905" w:h="16838"/>
          <w:pgMar w:top="1134" w:right="567" w:bottom="1134" w:left="1701" w:header="0" w:footer="0" w:gutter="0"/>
          <w:cols w:space="720"/>
          <w:titlePg/>
          <w:docGrid w:linePitch="299"/>
        </w:sectPr>
      </w:pPr>
    </w:p>
    <w:p w:rsidR="005A09E4" w:rsidRPr="00C10980" w:rsidRDefault="005A09E4" w:rsidP="005A09E4">
      <w:pPr>
        <w:spacing w:after="0" w:line="240" w:lineRule="auto"/>
        <w:ind w:left="10773"/>
        <w:rPr>
          <w:rFonts w:ascii="Times New Roman" w:hAnsi="Times New Roman" w:cs="Times New Roman"/>
          <w:sz w:val="28"/>
          <w:szCs w:val="28"/>
        </w:rPr>
      </w:pPr>
      <w:r w:rsidRPr="00C10980">
        <w:rPr>
          <w:rFonts w:ascii="Times New Roman" w:hAnsi="Times New Roman" w:cs="Times New Roman"/>
          <w:sz w:val="28"/>
          <w:szCs w:val="28"/>
        </w:rPr>
        <w:lastRenderedPageBreak/>
        <w:t>Приложение № 1</w:t>
      </w:r>
    </w:p>
    <w:p w:rsidR="005A09E4" w:rsidRPr="00C10980" w:rsidRDefault="005A09E4" w:rsidP="005A09E4">
      <w:pPr>
        <w:spacing w:after="0" w:line="240" w:lineRule="auto"/>
        <w:ind w:left="10773"/>
        <w:rPr>
          <w:rFonts w:ascii="Times New Roman" w:hAnsi="Times New Roman" w:cs="Times New Roman"/>
          <w:sz w:val="28"/>
          <w:szCs w:val="28"/>
        </w:rPr>
      </w:pPr>
      <w:r w:rsidRPr="00C10980">
        <w:rPr>
          <w:rFonts w:ascii="Times New Roman" w:hAnsi="Times New Roman" w:cs="Times New Roman"/>
          <w:sz w:val="28"/>
          <w:szCs w:val="28"/>
        </w:rPr>
        <w:br/>
        <w:t>Приложение № 1</w:t>
      </w:r>
    </w:p>
    <w:p w:rsidR="005A09E4" w:rsidRPr="00C10980" w:rsidRDefault="005A09E4" w:rsidP="005A09E4">
      <w:pPr>
        <w:spacing w:after="0" w:line="240" w:lineRule="auto"/>
        <w:rPr>
          <w:rFonts w:ascii="Times New Roman" w:hAnsi="Times New Roman" w:cs="Times New Roman"/>
          <w:sz w:val="28"/>
          <w:szCs w:val="28"/>
        </w:rPr>
      </w:pPr>
    </w:p>
    <w:p w:rsidR="005A09E4" w:rsidRPr="00C10980" w:rsidRDefault="005A09E4" w:rsidP="005A09E4">
      <w:pPr>
        <w:spacing w:after="720" w:line="240" w:lineRule="auto"/>
        <w:ind w:left="10773"/>
        <w:contextualSpacing/>
        <w:rPr>
          <w:rFonts w:ascii="Times New Roman" w:hAnsi="Times New Roman" w:cs="Times New Roman"/>
          <w:sz w:val="28"/>
          <w:szCs w:val="28"/>
        </w:rPr>
      </w:pPr>
      <w:r w:rsidRPr="00C10980">
        <w:rPr>
          <w:rFonts w:ascii="Times New Roman" w:hAnsi="Times New Roman" w:cs="Times New Roman"/>
          <w:sz w:val="28"/>
          <w:szCs w:val="28"/>
        </w:rPr>
        <w:t xml:space="preserve">к </w:t>
      </w:r>
      <w:r w:rsidRPr="00C10980">
        <w:rPr>
          <w:rFonts w:ascii="Times New Roman" w:hAnsi="Times New Roman"/>
          <w:bCs/>
          <w:sz w:val="28"/>
          <w:szCs w:val="28"/>
          <w:lang w:eastAsia="ru-RU"/>
        </w:rPr>
        <w:t>Г</w:t>
      </w:r>
      <w:r w:rsidRPr="00C10980">
        <w:rPr>
          <w:rFonts w:ascii="Times New Roman" w:hAnsi="Times New Roman" w:cs="Times New Roman"/>
          <w:sz w:val="28"/>
          <w:szCs w:val="28"/>
        </w:rPr>
        <w:t>осударственной программе</w:t>
      </w:r>
    </w:p>
    <w:p w:rsidR="005A09E4" w:rsidRPr="00C10980" w:rsidRDefault="005A09E4" w:rsidP="005A09E4">
      <w:pPr>
        <w:spacing w:after="720" w:line="240" w:lineRule="auto"/>
        <w:ind w:left="10773"/>
        <w:contextualSpacing/>
        <w:rPr>
          <w:rFonts w:ascii="Times New Roman" w:hAnsi="Times New Roman" w:cs="Times New Roman"/>
          <w:sz w:val="72"/>
          <w:szCs w:val="72"/>
        </w:rPr>
      </w:pPr>
    </w:p>
    <w:p w:rsidR="005A09E4" w:rsidRPr="00C10980" w:rsidRDefault="005A09E4" w:rsidP="005A09E4">
      <w:pPr>
        <w:spacing w:after="0" w:line="240" w:lineRule="auto"/>
        <w:contextualSpacing/>
        <w:jc w:val="center"/>
        <w:rPr>
          <w:rFonts w:ascii="Times New Roman" w:hAnsi="Times New Roman" w:cs="Times New Roman"/>
          <w:b/>
          <w:sz w:val="28"/>
          <w:szCs w:val="28"/>
        </w:rPr>
      </w:pPr>
      <w:r w:rsidRPr="00C10980">
        <w:rPr>
          <w:rFonts w:ascii="Times New Roman" w:hAnsi="Times New Roman" w:cs="Times New Roman"/>
          <w:b/>
          <w:sz w:val="28"/>
          <w:szCs w:val="28"/>
        </w:rPr>
        <w:t>ИЗМЕНЕНИЯ</w:t>
      </w:r>
    </w:p>
    <w:p w:rsidR="005A09E4" w:rsidRPr="00C10980" w:rsidRDefault="005A09E4" w:rsidP="005A09E4">
      <w:pPr>
        <w:spacing w:after="0" w:line="240" w:lineRule="auto"/>
        <w:contextualSpacing/>
        <w:jc w:val="center"/>
        <w:rPr>
          <w:rFonts w:ascii="Times New Roman" w:hAnsi="Times New Roman" w:cs="Times New Roman"/>
          <w:sz w:val="28"/>
          <w:szCs w:val="28"/>
        </w:rPr>
      </w:pPr>
      <w:r w:rsidRPr="00C10980">
        <w:rPr>
          <w:rFonts w:ascii="Times New Roman" w:hAnsi="Times New Roman" w:cs="Times New Roman"/>
          <w:b/>
          <w:sz w:val="28"/>
          <w:szCs w:val="28"/>
        </w:rPr>
        <w:t>в сведениях о целевых показателях эффективности реализации Государственной программы</w:t>
      </w:r>
    </w:p>
    <w:p w:rsidR="005A09E4" w:rsidRPr="00C10980" w:rsidRDefault="005A09E4" w:rsidP="007C6EC6">
      <w:pPr>
        <w:spacing w:after="0"/>
        <w:contextualSpacing/>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6" w:type="dxa"/>
          <w:left w:w="62" w:type="dxa"/>
          <w:bottom w:w="96" w:type="dxa"/>
          <w:right w:w="62" w:type="dxa"/>
        </w:tblCellMar>
        <w:tblLook w:val="0000" w:firstRow="0" w:lastRow="0" w:firstColumn="0" w:lastColumn="0" w:noHBand="0" w:noVBand="0"/>
      </w:tblPr>
      <w:tblGrid>
        <w:gridCol w:w="484"/>
        <w:gridCol w:w="2318"/>
        <w:gridCol w:w="991"/>
        <w:gridCol w:w="991"/>
        <w:gridCol w:w="848"/>
        <w:gridCol w:w="848"/>
        <w:gridCol w:w="848"/>
        <w:gridCol w:w="849"/>
        <w:gridCol w:w="849"/>
        <w:gridCol w:w="849"/>
        <w:gridCol w:w="849"/>
        <w:gridCol w:w="849"/>
        <w:gridCol w:w="849"/>
        <w:gridCol w:w="992"/>
        <w:gridCol w:w="849"/>
        <w:gridCol w:w="998"/>
      </w:tblGrid>
      <w:tr w:rsidR="00CD4A20" w:rsidRPr="00C10980" w:rsidTr="0047271C">
        <w:trPr>
          <w:tblHeader/>
        </w:trPr>
        <w:tc>
          <w:tcPr>
            <w:tcW w:w="159" w:type="pct"/>
            <w:vMerge w:val="restart"/>
          </w:tcPr>
          <w:p w:rsidR="008F18BF" w:rsidRPr="00C10980" w:rsidRDefault="008F18BF"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 п/п</w:t>
            </w:r>
          </w:p>
        </w:tc>
        <w:tc>
          <w:tcPr>
            <w:tcW w:w="759" w:type="pct"/>
            <w:vMerge w:val="restart"/>
          </w:tcPr>
          <w:p w:rsidR="008F18BF" w:rsidRPr="00C10980" w:rsidRDefault="008F18BF"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Наименование государственной программы, подпрограммы, отдельного мероприятия, проекта, показателя, цель, задача</w:t>
            </w:r>
          </w:p>
        </w:tc>
        <w:tc>
          <w:tcPr>
            <w:tcW w:w="325" w:type="pct"/>
            <w:vMerge w:val="restart"/>
          </w:tcPr>
          <w:p w:rsidR="008F18BF" w:rsidRPr="00C10980" w:rsidRDefault="008F18BF"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Единица измерения</w:t>
            </w:r>
          </w:p>
        </w:tc>
        <w:tc>
          <w:tcPr>
            <w:tcW w:w="3757" w:type="pct"/>
            <w:gridSpan w:val="13"/>
          </w:tcPr>
          <w:p w:rsidR="008F18BF" w:rsidRPr="00C10980" w:rsidRDefault="008F18BF"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Значение показателя</w:t>
            </w:r>
          </w:p>
        </w:tc>
      </w:tr>
      <w:tr w:rsidR="00CD4A20" w:rsidRPr="00C10980" w:rsidTr="0047271C">
        <w:trPr>
          <w:tblHeader/>
        </w:trPr>
        <w:tc>
          <w:tcPr>
            <w:tcW w:w="159" w:type="pct"/>
            <w:vMerge/>
          </w:tcPr>
          <w:p w:rsidR="008F18BF" w:rsidRPr="00C10980" w:rsidRDefault="008F18BF" w:rsidP="007F4F39">
            <w:pPr>
              <w:spacing w:after="1" w:line="0" w:lineRule="atLeast"/>
              <w:rPr>
                <w:rFonts w:ascii="Times New Roman" w:hAnsi="Times New Roman" w:cs="Times New Roman"/>
                <w:sz w:val="18"/>
                <w:szCs w:val="18"/>
              </w:rPr>
            </w:pPr>
          </w:p>
        </w:tc>
        <w:tc>
          <w:tcPr>
            <w:tcW w:w="759" w:type="pct"/>
            <w:vMerge/>
          </w:tcPr>
          <w:p w:rsidR="008F18BF" w:rsidRPr="00C10980" w:rsidRDefault="008F18BF" w:rsidP="007F4F39">
            <w:pPr>
              <w:spacing w:after="1" w:line="0" w:lineRule="atLeast"/>
              <w:rPr>
                <w:rFonts w:ascii="Times New Roman" w:hAnsi="Times New Roman" w:cs="Times New Roman"/>
                <w:sz w:val="18"/>
                <w:szCs w:val="18"/>
              </w:rPr>
            </w:pPr>
          </w:p>
        </w:tc>
        <w:tc>
          <w:tcPr>
            <w:tcW w:w="325" w:type="pct"/>
            <w:vMerge/>
          </w:tcPr>
          <w:p w:rsidR="008F18BF" w:rsidRPr="00C10980" w:rsidRDefault="008F18BF" w:rsidP="007F4F39">
            <w:pPr>
              <w:spacing w:after="1" w:line="0" w:lineRule="atLeast"/>
              <w:rPr>
                <w:rFonts w:ascii="Times New Roman" w:hAnsi="Times New Roman" w:cs="Times New Roman"/>
                <w:sz w:val="18"/>
                <w:szCs w:val="18"/>
              </w:rPr>
            </w:pPr>
          </w:p>
        </w:tc>
        <w:tc>
          <w:tcPr>
            <w:tcW w:w="325" w:type="pct"/>
          </w:tcPr>
          <w:p w:rsidR="008F18BF" w:rsidRPr="00C10980" w:rsidRDefault="008F18BF"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2018 год (базовый)</w:t>
            </w:r>
          </w:p>
        </w:tc>
        <w:tc>
          <w:tcPr>
            <w:tcW w:w="278" w:type="pct"/>
          </w:tcPr>
          <w:p w:rsidR="008F18BF" w:rsidRPr="00C10980" w:rsidRDefault="008F18BF"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2019 год (оценка)</w:t>
            </w:r>
          </w:p>
        </w:tc>
        <w:tc>
          <w:tcPr>
            <w:tcW w:w="278" w:type="pct"/>
          </w:tcPr>
          <w:p w:rsidR="008F18BF" w:rsidRPr="00C10980" w:rsidRDefault="008F18BF"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 xml:space="preserve">2020 </w:t>
            </w:r>
          </w:p>
          <w:p w:rsidR="008F18BF" w:rsidRPr="00C10980" w:rsidRDefault="008F18BF"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год</w:t>
            </w:r>
          </w:p>
        </w:tc>
        <w:tc>
          <w:tcPr>
            <w:tcW w:w="278" w:type="pct"/>
          </w:tcPr>
          <w:p w:rsidR="008F18BF" w:rsidRPr="00C10980" w:rsidRDefault="008F18BF"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 xml:space="preserve">2021 </w:t>
            </w:r>
          </w:p>
          <w:p w:rsidR="008F18BF" w:rsidRPr="00C10980" w:rsidRDefault="008F18BF"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год</w:t>
            </w:r>
          </w:p>
        </w:tc>
        <w:tc>
          <w:tcPr>
            <w:tcW w:w="278" w:type="pct"/>
          </w:tcPr>
          <w:p w:rsidR="008F18BF" w:rsidRPr="00C10980" w:rsidRDefault="008F18BF"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 xml:space="preserve">2022 </w:t>
            </w:r>
          </w:p>
          <w:p w:rsidR="008F18BF" w:rsidRPr="00C10980" w:rsidRDefault="008F18BF"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год</w:t>
            </w:r>
          </w:p>
        </w:tc>
        <w:tc>
          <w:tcPr>
            <w:tcW w:w="278" w:type="pct"/>
          </w:tcPr>
          <w:p w:rsidR="008F18BF" w:rsidRPr="00C10980" w:rsidRDefault="008F18BF"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 xml:space="preserve">2023 </w:t>
            </w:r>
          </w:p>
          <w:p w:rsidR="008F18BF" w:rsidRPr="00C10980" w:rsidRDefault="008F18BF"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год</w:t>
            </w:r>
          </w:p>
        </w:tc>
        <w:tc>
          <w:tcPr>
            <w:tcW w:w="278" w:type="pct"/>
          </w:tcPr>
          <w:p w:rsidR="008F18BF" w:rsidRPr="00C10980" w:rsidRDefault="008F18BF"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 xml:space="preserve">2024 </w:t>
            </w:r>
          </w:p>
          <w:p w:rsidR="008F18BF" w:rsidRPr="00C10980" w:rsidRDefault="008F18BF"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год</w:t>
            </w:r>
          </w:p>
        </w:tc>
        <w:tc>
          <w:tcPr>
            <w:tcW w:w="278" w:type="pct"/>
          </w:tcPr>
          <w:p w:rsidR="008F18BF" w:rsidRPr="00C10980" w:rsidRDefault="008F18BF"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 xml:space="preserve">2025 </w:t>
            </w:r>
          </w:p>
          <w:p w:rsidR="008F18BF" w:rsidRPr="00C10980" w:rsidRDefault="008F18BF"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год</w:t>
            </w:r>
          </w:p>
        </w:tc>
        <w:tc>
          <w:tcPr>
            <w:tcW w:w="278" w:type="pct"/>
          </w:tcPr>
          <w:p w:rsidR="008F18BF" w:rsidRPr="00C10980" w:rsidRDefault="008F18BF"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 xml:space="preserve">2026 </w:t>
            </w:r>
          </w:p>
          <w:p w:rsidR="008F18BF" w:rsidRPr="00C10980" w:rsidRDefault="008F18BF"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год</w:t>
            </w:r>
          </w:p>
        </w:tc>
        <w:tc>
          <w:tcPr>
            <w:tcW w:w="278" w:type="pct"/>
          </w:tcPr>
          <w:p w:rsidR="008F18BF" w:rsidRPr="00C10980" w:rsidRDefault="008F18BF"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2027</w:t>
            </w:r>
          </w:p>
          <w:p w:rsidR="008F18BF" w:rsidRPr="00C10980" w:rsidRDefault="008F18BF"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год</w:t>
            </w:r>
          </w:p>
        </w:tc>
        <w:tc>
          <w:tcPr>
            <w:tcW w:w="325" w:type="pct"/>
          </w:tcPr>
          <w:p w:rsidR="008F18BF" w:rsidRPr="00C10980" w:rsidRDefault="008F18BF"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 xml:space="preserve">2028 </w:t>
            </w:r>
          </w:p>
          <w:p w:rsidR="008F18BF" w:rsidRPr="00C10980" w:rsidRDefault="008F18BF"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год</w:t>
            </w:r>
          </w:p>
        </w:tc>
        <w:tc>
          <w:tcPr>
            <w:tcW w:w="278" w:type="pct"/>
          </w:tcPr>
          <w:p w:rsidR="008F18BF" w:rsidRPr="00C10980" w:rsidRDefault="008F18BF"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 xml:space="preserve">2029 </w:t>
            </w:r>
          </w:p>
          <w:p w:rsidR="008F18BF" w:rsidRPr="00C10980" w:rsidRDefault="008F18BF"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год</w:t>
            </w:r>
          </w:p>
        </w:tc>
        <w:tc>
          <w:tcPr>
            <w:tcW w:w="327" w:type="pct"/>
          </w:tcPr>
          <w:p w:rsidR="008F18BF" w:rsidRPr="00C10980" w:rsidRDefault="008F18BF"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 xml:space="preserve">2030 </w:t>
            </w:r>
          </w:p>
          <w:p w:rsidR="008F18BF" w:rsidRPr="00C10980" w:rsidRDefault="008F18BF"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год</w:t>
            </w:r>
          </w:p>
        </w:tc>
      </w:tr>
      <w:tr w:rsidR="00CD4A20" w:rsidRPr="00C10980" w:rsidTr="0047271C">
        <w:tc>
          <w:tcPr>
            <w:tcW w:w="159" w:type="pct"/>
            <w:vMerge w:val="restart"/>
          </w:tcPr>
          <w:p w:rsidR="007C6EC6" w:rsidRPr="00C10980" w:rsidRDefault="007C6EC6" w:rsidP="007F4F39">
            <w:pPr>
              <w:pStyle w:val="ConsPlusNormal"/>
              <w:rPr>
                <w:rFonts w:ascii="Times New Roman" w:hAnsi="Times New Roman" w:cs="Times New Roman"/>
                <w:sz w:val="18"/>
                <w:szCs w:val="18"/>
              </w:rPr>
            </w:pPr>
          </w:p>
        </w:tc>
        <w:tc>
          <w:tcPr>
            <w:tcW w:w="759" w:type="pct"/>
          </w:tcPr>
          <w:p w:rsidR="007C6EC6" w:rsidRPr="00C10980" w:rsidRDefault="007C6EC6" w:rsidP="007F4F39">
            <w:pPr>
              <w:pStyle w:val="ConsPlusNormal"/>
              <w:rPr>
                <w:rFonts w:ascii="Times New Roman" w:hAnsi="Times New Roman" w:cs="Times New Roman"/>
                <w:sz w:val="18"/>
                <w:szCs w:val="18"/>
              </w:rPr>
            </w:pPr>
            <w:r w:rsidRPr="00C10980">
              <w:rPr>
                <w:rFonts w:ascii="Times New Roman" w:hAnsi="Times New Roman" w:cs="Times New Roman"/>
                <w:sz w:val="18"/>
                <w:szCs w:val="18"/>
              </w:rPr>
              <w:t>Государственная программа Кировской области «Социальная поддержка и социальное обслуживание граждан»</w:t>
            </w:r>
          </w:p>
        </w:tc>
        <w:tc>
          <w:tcPr>
            <w:tcW w:w="325" w:type="pct"/>
          </w:tcPr>
          <w:p w:rsidR="007C6EC6" w:rsidRPr="00C10980" w:rsidRDefault="007C6EC6" w:rsidP="007F4F39">
            <w:pPr>
              <w:pStyle w:val="ConsPlusNormal"/>
              <w:rPr>
                <w:rFonts w:ascii="Times New Roman" w:hAnsi="Times New Roman" w:cs="Times New Roman"/>
                <w:sz w:val="18"/>
                <w:szCs w:val="18"/>
              </w:rPr>
            </w:pPr>
          </w:p>
        </w:tc>
        <w:tc>
          <w:tcPr>
            <w:tcW w:w="325" w:type="pct"/>
          </w:tcPr>
          <w:p w:rsidR="007C6EC6" w:rsidRPr="00C10980" w:rsidRDefault="007C6EC6" w:rsidP="007F4F39">
            <w:pPr>
              <w:pStyle w:val="ConsPlusNormal"/>
              <w:rPr>
                <w:rFonts w:ascii="Times New Roman" w:hAnsi="Times New Roman" w:cs="Times New Roman"/>
                <w:sz w:val="18"/>
                <w:szCs w:val="18"/>
              </w:rPr>
            </w:pPr>
          </w:p>
        </w:tc>
        <w:tc>
          <w:tcPr>
            <w:tcW w:w="278" w:type="pct"/>
          </w:tcPr>
          <w:p w:rsidR="007C6EC6" w:rsidRPr="00C10980" w:rsidRDefault="007C6EC6" w:rsidP="007F4F39">
            <w:pPr>
              <w:pStyle w:val="ConsPlusNormal"/>
              <w:rPr>
                <w:rFonts w:ascii="Times New Roman" w:hAnsi="Times New Roman" w:cs="Times New Roman"/>
                <w:sz w:val="18"/>
                <w:szCs w:val="18"/>
              </w:rPr>
            </w:pPr>
          </w:p>
        </w:tc>
        <w:tc>
          <w:tcPr>
            <w:tcW w:w="278" w:type="pct"/>
          </w:tcPr>
          <w:p w:rsidR="007C6EC6" w:rsidRPr="00C10980" w:rsidRDefault="007C6EC6" w:rsidP="007F4F39">
            <w:pPr>
              <w:pStyle w:val="ConsPlusNormal"/>
              <w:rPr>
                <w:rFonts w:ascii="Times New Roman" w:hAnsi="Times New Roman" w:cs="Times New Roman"/>
                <w:sz w:val="18"/>
                <w:szCs w:val="18"/>
              </w:rPr>
            </w:pPr>
          </w:p>
        </w:tc>
        <w:tc>
          <w:tcPr>
            <w:tcW w:w="278" w:type="pct"/>
          </w:tcPr>
          <w:p w:rsidR="007C6EC6" w:rsidRPr="00C10980" w:rsidRDefault="007C6EC6" w:rsidP="007F4F39">
            <w:pPr>
              <w:pStyle w:val="ConsPlusNormal"/>
              <w:rPr>
                <w:rFonts w:ascii="Times New Roman" w:hAnsi="Times New Roman" w:cs="Times New Roman"/>
                <w:sz w:val="18"/>
                <w:szCs w:val="18"/>
              </w:rPr>
            </w:pPr>
          </w:p>
        </w:tc>
        <w:tc>
          <w:tcPr>
            <w:tcW w:w="278" w:type="pct"/>
          </w:tcPr>
          <w:p w:rsidR="007C6EC6" w:rsidRPr="00C10980" w:rsidRDefault="007C6EC6" w:rsidP="007F4F39">
            <w:pPr>
              <w:pStyle w:val="ConsPlusNormal"/>
              <w:rPr>
                <w:rFonts w:ascii="Times New Roman" w:hAnsi="Times New Roman" w:cs="Times New Roman"/>
                <w:sz w:val="18"/>
                <w:szCs w:val="18"/>
              </w:rPr>
            </w:pPr>
          </w:p>
        </w:tc>
        <w:tc>
          <w:tcPr>
            <w:tcW w:w="278" w:type="pct"/>
          </w:tcPr>
          <w:p w:rsidR="007C6EC6" w:rsidRPr="00C10980" w:rsidRDefault="007C6EC6" w:rsidP="007F4F39">
            <w:pPr>
              <w:pStyle w:val="ConsPlusNormal"/>
              <w:rPr>
                <w:rFonts w:ascii="Times New Roman" w:hAnsi="Times New Roman" w:cs="Times New Roman"/>
                <w:sz w:val="18"/>
                <w:szCs w:val="18"/>
              </w:rPr>
            </w:pPr>
          </w:p>
        </w:tc>
        <w:tc>
          <w:tcPr>
            <w:tcW w:w="278" w:type="pct"/>
          </w:tcPr>
          <w:p w:rsidR="007C6EC6" w:rsidRPr="00C10980" w:rsidRDefault="007C6EC6" w:rsidP="007F4F39">
            <w:pPr>
              <w:pStyle w:val="ConsPlusNormal"/>
              <w:rPr>
                <w:rFonts w:ascii="Times New Roman" w:hAnsi="Times New Roman" w:cs="Times New Roman"/>
                <w:sz w:val="18"/>
                <w:szCs w:val="18"/>
              </w:rPr>
            </w:pPr>
          </w:p>
        </w:tc>
        <w:tc>
          <w:tcPr>
            <w:tcW w:w="278" w:type="pct"/>
          </w:tcPr>
          <w:p w:rsidR="007C6EC6" w:rsidRPr="00C10980" w:rsidRDefault="007C6EC6" w:rsidP="007F4F39">
            <w:pPr>
              <w:pStyle w:val="ConsPlusNormal"/>
              <w:rPr>
                <w:rFonts w:ascii="Times New Roman" w:hAnsi="Times New Roman" w:cs="Times New Roman"/>
                <w:sz w:val="18"/>
                <w:szCs w:val="18"/>
              </w:rPr>
            </w:pPr>
          </w:p>
        </w:tc>
        <w:tc>
          <w:tcPr>
            <w:tcW w:w="278" w:type="pct"/>
          </w:tcPr>
          <w:p w:rsidR="007C6EC6" w:rsidRPr="00C10980" w:rsidRDefault="007C6EC6" w:rsidP="007F4F39">
            <w:pPr>
              <w:pStyle w:val="ConsPlusNormal"/>
              <w:rPr>
                <w:rFonts w:ascii="Times New Roman" w:hAnsi="Times New Roman" w:cs="Times New Roman"/>
                <w:sz w:val="18"/>
                <w:szCs w:val="18"/>
              </w:rPr>
            </w:pPr>
          </w:p>
        </w:tc>
        <w:tc>
          <w:tcPr>
            <w:tcW w:w="278" w:type="pct"/>
          </w:tcPr>
          <w:p w:rsidR="007C6EC6" w:rsidRPr="00C10980" w:rsidRDefault="007C6EC6" w:rsidP="007F4F39">
            <w:pPr>
              <w:pStyle w:val="ConsPlusNormal"/>
              <w:rPr>
                <w:rFonts w:ascii="Times New Roman" w:hAnsi="Times New Roman" w:cs="Times New Roman"/>
                <w:sz w:val="18"/>
                <w:szCs w:val="18"/>
              </w:rPr>
            </w:pPr>
          </w:p>
        </w:tc>
        <w:tc>
          <w:tcPr>
            <w:tcW w:w="325" w:type="pct"/>
          </w:tcPr>
          <w:p w:rsidR="007C6EC6" w:rsidRPr="00C10980" w:rsidRDefault="007C6EC6" w:rsidP="007F4F39">
            <w:pPr>
              <w:pStyle w:val="ConsPlusNormal"/>
              <w:rPr>
                <w:rFonts w:ascii="Times New Roman" w:hAnsi="Times New Roman" w:cs="Times New Roman"/>
                <w:sz w:val="18"/>
                <w:szCs w:val="18"/>
              </w:rPr>
            </w:pPr>
          </w:p>
        </w:tc>
        <w:tc>
          <w:tcPr>
            <w:tcW w:w="278" w:type="pct"/>
          </w:tcPr>
          <w:p w:rsidR="007C6EC6" w:rsidRPr="00C10980" w:rsidRDefault="007C6EC6" w:rsidP="007F4F39">
            <w:pPr>
              <w:pStyle w:val="ConsPlusNormal"/>
              <w:rPr>
                <w:rFonts w:ascii="Times New Roman" w:hAnsi="Times New Roman" w:cs="Times New Roman"/>
                <w:sz w:val="18"/>
                <w:szCs w:val="18"/>
              </w:rPr>
            </w:pPr>
          </w:p>
        </w:tc>
        <w:tc>
          <w:tcPr>
            <w:tcW w:w="327" w:type="pct"/>
          </w:tcPr>
          <w:p w:rsidR="007C6EC6" w:rsidRPr="00C10980" w:rsidRDefault="007C6EC6" w:rsidP="007F4F39">
            <w:pPr>
              <w:pStyle w:val="ConsPlusNormal"/>
              <w:rPr>
                <w:rFonts w:ascii="Times New Roman" w:hAnsi="Times New Roman" w:cs="Times New Roman"/>
                <w:sz w:val="18"/>
                <w:szCs w:val="18"/>
              </w:rPr>
            </w:pPr>
          </w:p>
        </w:tc>
      </w:tr>
      <w:tr w:rsidR="00CD4A20" w:rsidRPr="00C10980" w:rsidTr="0047271C">
        <w:tc>
          <w:tcPr>
            <w:tcW w:w="159" w:type="pct"/>
            <w:vMerge/>
          </w:tcPr>
          <w:p w:rsidR="007C6EC6" w:rsidRPr="00C10980" w:rsidRDefault="007C6EC6" w:rsidP="007F4F39">
            <w:pPr>
              <w:spacing w:after="1" w:line="0" w:lineRule="atLeast"/>
              <w:rPr>
                <w:rFonts w:ascii="Times New Roman" w:hAnsi="Times New Roman" w:cs="Times New Roman"/>
                <w:sz w:val="18"/>
                <w:szCs w:val="18"/>
              </w:rPr>
            </w:pPr>
          </w:p>
        </w:tc>
        <w:tc>
          <w:tcPr>
            <w:tcW w:w="759" w:type="pct"/>
          </w:tcPr>
          <w:p w:rsidR="007C6EC6" w:rsidRPr="00C10980" w:rsidRDefault="007C6EC6" w:rsidP="007F4F39">
            <w:pPr>
              <w:pStyle w:val="ConsPlusNormal"/>
              <w:rPr>
                <w:rFonts w:ascii="Times New Roman" w:hAnsi="Times New Roman" w:cs="Times New Roman"/>
                <w:sz w:val="18"/>
                <w:szCs w:val="18"/>
              </w:rPr>
            </w:pPr>
            <w:r w:rsidRPr="00C10980">
              <w:rPr>
                <w:rFonts w:ascii="Times New Roman" w:hAnsi="Times New Roman" w:cs="Times New Roman"/>
                <w:i/>
                <w:sz w:val="18"/>
                <w:szCs w:val="18"/>
              </w:rPr>
              <w:t>Цель «Повышение социальной обеспеченности и социального благополучия граждан, нуждающихся в социальной поддержке и социальном обслуживании»</w:t>
            </w:r>
          </w:p>
        </w:tc>
        <w:tc>
          <w:tcPr>
            <w:tcW w:w="325" w:type="pct"/>
          </w:tcPr>
          <w:p w:rsidR="007C6EC6" w:rsidRPr="00C10980" w:rsidRDefault="007C6EC6" w:rsidP="007F4F39">
            <w:pPr>
              <w:pStyle w:val="ConsPlusNormal"/>
              <w:rPr>
                <w:rFonts w:ascii="Times New Roman" w:hAnsi="Times New Roman" w:cs="Times New Roman"/>
                <w:sz w:val="18"/>
                <w:szCs w:val="18"/>
              </w:rPr>
            </w:pPr>
          </w:p>
        </w:tc>
        <w:tc>
          <w:tcPr>
            <w:tcW w:w="325" w:type="pct"/>
          </w:tcPr>
          <w:p w:rsidR="007C6EC6" w:rsidRPr="00C10980" w:rsidRDefault="007C6EC6" w:rsidP="007F4F39">
            <w:pPr>
              <w:pStyle w:val="ConsPlusNormal"/>
              <w:rPr>
                <w:rFonts w:ascii="Times New Roman" w:hAnsi="Times New Roman" w:cs="Times New Roman"/>
                <w:sz w:val="18"/>
                <w:szCs w:val="18"/>
              </w:rPr>
            </w:pPr>
          </w:p>
        </w:tc>
        <w:tc>
          <w:tcPr>
            <w:tcW w:w="278" w:type="pct"/>
          </w:tcPr>
          <w:p w:rsidR="007C6EC6" w:rsidRPr="00C10980" w:rsidRDefault="007C6EC6" w:rsidP="007F4F39">
            <w:pPr>
              <w:pStyle w:val="ConsPlusNormal"/>
              <w:rPr>
                <w:rFonts w:ascii="Times New Roman" w:hAnsi="Times New Roman" w:cs="Times New Roman"/>
                <w:sz w:val="18"/>
                <w:szCs w:val="18"/>
              </w:rPr>
            </w:pPr>
          </w:p>
        </w:tc>
        <w:tc>
          <w:tcPr>
            <w:tcW w:w="278" w:type="pct"/>
          </w:tcPr>
          <w:p w:rsidR="007C6EC6" w:rsidRPr="00C10980" w:rsidRDefault="007C6EC6" w:rsidP="007F4F39">
            <w:pPr>
              <w:pStyle w:val="ConsPlusNormal"/>
              <w:rPr>
                <w:rFonts w:ascii="Times New Roman" w:hAnsi="Times New Roman" w:cs="Times New Roman"/>
                <w:sz w:val="18"/>
                <w:szCs w:val="18"/>
              </w:rPr>
            </w:pPr>
          </w:p>
        </w:tc>
        <w:tc>
          <w:tcPr>
            <w:tcW w:w="278" w:type="pct"/>
          </w:tcPr>
          <w:p w:rsidR="007C6EC6" w:rsidRPr="00C10980" w:rsidRDefault="007C6EC6" w:rsidP="007F4F39">
            <w:pPr>
              <w:pStyle w:val="ConsPlusNormal"/>
              <w:rPr>
                <w:rFonts w:ascii="Times New Roman" w:hAnsi="Times New Roman" w:cs="Times New Roman"/>
                <w:sz w:val="18"/>
                <w:szCs w:val="18"/>
              </w:rPr>
            </w:pPr>
          </w:p>
        </w:tc>
        <w:tc>
          <w:tcPr>
            <w:tcW w:w="278" w:type="pct"/>
          </w:tcPr>
          <w:p w:rsidR="007C6EC6" w:rsidRPr="00C10980" w:rsidRDefault="007C6EC6" w:rsidP="007F4F39">
            <w:pPr>
              <w:pStyle w:val="ConsPlusNormal"/>
              <w:rPr>
                <w:rFonts w:ascii="Times New Roman" w:hAnsi="Times New Roman" w:cs="Times New Roman"/>
                <w:sz w:val="18"/>
                <w:szCs w:val="18"/>
              </w:rPr>
            </w:pPr>
          </w:p>
        </w:tc>
        <w:tc>
          <w:tcPr>
            <w:tcW w:w="278" w:type="pct"/>
          </w:tcPr>
          <w:p w:rsidR="007C6EC6" w:rsidRPr="00C10980" w:rsidRDefault="007C6EC6" w:rsidP="007F4F39">
            <w:pPr>
              <w:pStyle w:val="ConsPlusNormal"/>
              <w:rPr>
                <w:rFonts w:ascii="Times New Roman" w:hAnsi="Times New Roman" w:cs="Times New Roman"/>
                <w:sz w:val="18"/>
                <w:szCs w:val="18"/>
              </w:rPr>
            </w:pPr>
          </w:p>
        </w:tc>
        <w:tc>
          <w:tcPr>
            <w:tcW w:w="278" w:type="pct"/>
          </w:tcPr>
          <w:p w:rsidR="007C6EC6" w:rsidRPr="00C10980" w:rsidRDefault="007C6EC6" w:rsidP="007F4F39">
            <w:pPr>
              <w:pStyle w:val="ConsPlusNormal"/>
              <w:rPr>
                <w:rFonts w:ascii="Times New Roman" w:hAnsi="Times New Roman" w:cs="Times New Roman"/>
                <w:sz w:val="18"/>
                <w:szCs w:val="18"/>
              </w:rPr>
            </w:pPr>
          </w:p>
        </w:tc>
        <w:tc>
          <w:tcPr>
            <w:tcW w:w="278" w:type="pct"/>
          </w:tcPr>
          <w:p w:rsidR="007C6EC6" w:rsidRPr="00C10980" w:rsidRDefault="007C6EC6" w:rsidP="007F4F39">
            <w:pPr>
              <w:pStyle w:val="ConsPlusNormal"/>
              <w:rPr>
                <w:rFonts w:ascii="Times New Roman" w:hAnsi="Times New Roman" w:cs="Times New Roman"/>
                <w:sz w:val="18"/>
                <w:szCs w:val="18"/>
              </w:rPr>
            </w:pPr>
          </w:p>
        </w:tc>
        <w:tc>
          <w:tcPr>
            <w:tcW w:w="278" w:type="pct"/>
          </w:tcPr>
          <w:p w:rsidR="007C6EC6" w:rsidRPr="00C10980" w:rsidRDefault="007C6EC6" w:rsidP="007F4F39">
            <w:pPr>
              <w:pStyle w:val="ConsPlusNormal"/>
              <w:rPr>
                <w:rFonts w:ascii="Times New Roman" w:hAnsi="Times New Roman" w:cs="Times New Roman"/>
                <w:sz w:val="18"/>
                <w:szCs w:val="18"/>
              </w:rPr>
            </w:pPr>
          </w:p>
        </w:tc>
        <w:tc>
          <w:tcPr>
            <w:tcW w:w="278" w:type="pct"/>
          </w:tcPr>
          <w:p w:rsidR="007C6EC6" w:rsidRPr="00C10980" w:rsidRDefault="007C6EC6" w:rsidP="007F4F39">
            <w:pPr>
              <w:pStyle w:val="ConsPlusNormal"/>
              <w:rPr>
                <w:rFonts w:ascii="Times New Roman" w:hAnsi="Times New Roman" w:cs="Times New Roman"/>
                <w:sz w:val="18"/>
                <w:szCs w:val="18"/>
              </w:rPr>
            </w:pPr>
          </w:p>
        </w:tc>
        <w:tc>
          <w:tcPr>
            <w:tcW w:w="325" w:type="pct"/>
          </w:tcPr>
          <w:p w:rsidR="007C6EC6" w:rsidRPr="00C10980" w:rsidRDefault="007C6EC6" w:rsidP="007F4F39">
            <w:pPr>
              <w:pStyle w:val="ConsPlusNormal"/>
              <w:rPr>
                <w:rFonts w:ascii="Times New Roman" w:hAnsi="Times New Roman" w:cs="Times New Roman"/>
                <w:sz w:val="18"/>
                <w:szCs w:val="18"/>
              </w:rPr>
            </w:pPr>
          </w:p>
        </w:tc>
        <w:tc>
          <w:tcPr>
            <w:tcW w:w="278" w:type="pct"/>
          </w:tcPr>
          <w:p w:rsidR="007C6EC6" w:rsidRPr="00C10980" w:rsidRDefault="007C6EC6" w:rsidP="007F4F39">
            <w:pPr>
              <w:pStyle w:val="ConsPlusNormal"/>
              <w:rPr>
                <w:rFonts w:ascii="Times New Roman" w:hAnsi="Times New Roman" w:cs="Times New Roman"/>
                <w:sz w:val="18"/>
                <w:szCs w:val="18"/>
              </w:rPr>
            </w:pPr>
          </w:p>
        </w:tc>
        <w:tc>
          <w:tcPr>
            <w:tcW w:w="327" w:type="pct"/>
          </w:tcPr>
          <w:p w:rsidR="007C6EC6" w:rsidRPr="00C10980" w:rsidRDefault="007C6EC6" w:rsidP="007F4F39">
            <w:pPr>
              <w:pStyle w:val="ConsPlusNormal"/>
              <w:rPr>
                <w:rFonts w:ascii="Times New Roman" w:hAnsi="Times New Roman" w:cs="Times New Roman"/>
                <w:sz w:val="18"/>
                <w:szCs w:val="18"/>
              </w:rPr>
            </w:pPr>
          </w:p>
        </w:tc>
      </w:tr>
      <w:tr w:rsidR="00CD4A20" w:rsidRPr="00C10980" w:rsidTr="0047271C">
        <w:tc>
          <w:tcPr>
            <w:tcW w:w="159" w:type="pct"/>
            <w:vMerge/>
          </w:tcPr>
          <w:p w:rsidR="007C6EC6" w:rsidRPr="00C10980" w:rsidRDefault="007C6EC6" w:rsidP="007F4F39">
            <w:pPr>
              <w:spacing w:after="1" w:line="0" w:lineRule="atLeast"/>
              <w:rPr>
                <w:rFonts w:ascii="Times New Roman" w:hAnsi="Times New Roman" w:cs="Times New Roman"/>
                <w:sz w:val="18"/>
                <w:szCs w:val="18"/>
              </w:rPr>
            </w:pPr>
          </w:p>
        </w:tc>
        <w:tc>
          <w:tcPr>
            <w:tcW w:w="759" w:type="pct"/>
          </w:tcPr>
          <w:p w:rsidR="007C6EC6" w:rsidRPr="00C10980" w:rsidRDefault="007C6EC6" w:rsidP="007F4F39">
            <w:pPr>
              <w:pStyle w:val="ConsPlusNormal"/>
              <w:rPr>
                <w:rFonts w:ascii="Times New Roman" w:hAnsi="Times New Roman" w:cs="Times New Roman"/>
                <w:i/>
                <w:sz w:val="18"/>
                <w:szCs w:val="18"/>
              </w:rPr>
            </w:pPr>
            <w:r w:rsidRPr="00C10980">
              <w:rPr>
                <w:rFonts w:ascii="Times New Roman" w:hAnsi="Times New Roman" w:cs="Times New Roman"/>
                <w:i/>
                <w:sz w:val="18"/>
                <w:szCs w:val="18"/>
              </w:rPr>
              <w:t>Задача «Повышение качества жизни граждан, нуждающихся в социальной поддержке и социальном обслуживании»</w:t>
            </w:r>
          </w:p>
        </w:tc>
        <w:tc>
          <w:tcPr>
            <w:tcW w:w="325" w:type="pct"/>
          </w:tcPr>
          <w:p w:rsidR="007C6EC6" w:rsidRPr="00C10980" w:rsidRDefault="007C6EC6" w:rsidP="007F4F39">
            <w:pPr>
              <w:pStyle w:val="ConsPlusNormal"/>
              <w:rPr>
                <w:rFonts w:ascii="Times New Roman" w:hAnsi="Times New Roman" w:cs="Times New Roman"/>
                <w:sz w:val="18"/>
                <w:szCs w:val="18"/>
              </w:rPr>
            </w:pPr>
          </w:p>
        </w:tc>
        <w:tc>
          <w:tcPr>
            <w:tcW w:w="325" w:type="pct"/>
          </w:tcPr>
          <w:p w:rsidR="007C6EC6" w:rsidRPr="00C10980" w:rsidRDefault="007C6EC6" w:rsidP="007F4F39">
            <w:pPr>
              <w:pStyle w:val="ConsPlusNormal"/>
              <w:rPr>
                <w:rFonts w:ascii="Times New Roman" w:hAnsi="Times New Roman" w:cs="Times New Roman"/>
                <w:sz w:val="18"/>
                <w:szCs w:val="18"/>
              </w:rPr>
            </w:pPr>
          </w:p>
        </w:tc>
        <w:tc>
          <w:tcPr>
            <w:tcW w:w="278" w:type="pct"/>
          </w:tcPr>
          <w:p w:rsidR="007C6EC6" w:rsidRPr="00C10980" w:rsidRDefault="007C6EC6" w:rsidP="007F4F39">
            <w:pPr>
              <w:pStyle w:val="ConsPlusNormal"/>
              <w:rPr>
                <w:rFonts w:ascii="Times New Roman" w:hAnsi="Times New Roman" w:cs="Times New Roman"/>
                <w:sz w:val="18"/>
                <w:szCs w:val="18"/>
              </w:rPr>
            </w:pPr>
          </w:p>
        </w:tc>
        <w:tc>
          <w:tcPr>
            <w:tcW w:w="278" w:type="pct"/>
          </w:tcPr>
          <w:p w:rsidR="007C6EC6" w:rsidRPr="00C10980" w:rsidRDefault="007C6EC6" w:rsidP="007F4F39">
            <w:pPr>
              <w:pStyle w:val="ConsPlusNormal"/>
              <w:rPr>
                <w:rFonts w:ascii="Times New Roman" w:hAnsi="Times New Roman" w:cs="Times New Roman"/>
                <w:sz w:val="18"/>
                <w:szCs w:val="18"/>
              </w:rPr>
            </w:pPr>
          </w:p>
        </w:tc>
        <w:tc>
          <w:tcPr>
            <w:tcW w:w="278" w:type="pct"/>
          </w:tcPr>
          <w:p w:rsidR="007C6EC6" w:rsidRPr="00C10980" w:rsidRDefault="007C6EC6" w:rsidP="007F4F39">
            <w:pPr>
              <w:pStyle w:val="ConsPlusNormal"/>
              <w:rPr>
                <w:rFonts w:ascii="Times New Roman" w:hAnsi="Times New Roman" w:cs="Times New Roman"/>
                <w:sz w:val="18"/>
                <w:szCs w:val="18"/>
              </w:rPr>
            </w:pPr>
          </w:p>
        </w:tc>
        <w:tc>
          <w:tcPr>
            <w:tcW w:w="278" w:type="pct"/>
          </w:tcPr>
          <w:p w:rsidR="007C6EC6" w:rsidRPr="00C10980" w:rsidRDefault="007C6EC6" w:rsidP="007F4F39">
            <w:pPr>
              <w:pStyle w:val="ConsPlusNormal"/>
              <w:rPr>
                <w:rFonts w:ascii="Times New Roman" w:hAnsi="Times New Roman" w:cs="Times New Roman"/>
                <w:sz w:val="18"/>
                <w:szCs w:val="18"/>
              </w:rPr>
            </w:pPr>
          </w:p>
        </w:tc>
        <w:tc>
          <w:tcPr>
            <w:tcW w:w="278" w:type="pct"/>
          </w:tcPr>
          <w:p w:rsidR="007C6EC6" w:rsidRPr="00C10980" w:rsidRDefault="007C6EC6" w:rsidP="007F4F39">
            <w:pPr>
              <w:pStyle w:val="ConsPlusNormal"/>
              <w:rPr>
                <w:rFonts w:ascii="Times New Roman" w:hAnsi="Times New Roman" w:cs="Times New Roman"/>
                <w:sz w:val="18"/>
                <w:szCs w:val="18"/>
              </w:rPr>
            </w:pPr>
          </w:p>
        </w:tc>
        <w:tc>
          <w:tcPr>
            <w:tcW w:w="278" w:type="pct"/>
          </w:tcPr>
          <w:p w:rsidR="007C6EC6" w:rsidRPr="00C10980" w:rsidRDefault="007C6EC6" w:rsidP="007F4F39">
            <w:pPr>
              <w:pStyle w:val="ConsPlusNormal"/>
              <w:rPr>
                <w:rFonts w:ascii="Times New Roman" w:hAnsi="Times New Roman" w:cs="Times New Roman"/>
                <w:sz w:val="18"/>
                <w:szCs w:val="18"/>
              </w:rPr>
            </w:pPr>
          </w:p>
        </w:tc>
        <w:tc>
          <w:tcPr>
            <w:tcW w:w="278" w:type="pct"/>
          </w:tcPr>
          <w:p w:rsidR="007C6EC6" w:rsidRPr="00C10980" w:rsidRDefault="007C6EC6" w:rsidP="007F4F39">
            <w:pPr>
              <w:pStyle w:val="ConsPlusNormal"/>
              <w:rPr>
                <w:rFonts w:ascii="Times New Roman" w:hAnsi="Times New Roman" w:cs="Times New Roman"/>
                <w:sz w:val="18"/>
                <w:szCs w:val="18"/>
              </w:rPr>
            </w:pPr>
          </w:p>
        </w:tc>
        <w:tc>
          <w:tcPr>
            <w:tcW w:w="278" w:type="pct"/>
          </w:tcPr>
          <w:p w:rsidR="007C6EC6" w:rsidRPr="00C10980" w:rsidRDefault="007C6EC6" w:rsidP="007F4F39">
            <w:pPr>
              <w:pStyle w:val="ConsPlusNormal"/>
              <w:rPr>
                <w:rFonts w:ascii="Times New Roman" w:hAnsi="Times New Roman" w:cs="Times New Roman"/>
                <w:sz w:val="18"/>
                <w:szCs w:val="18"/>
              </w:rPr>
            </w:pPr>
          </w:p>
        </w:tc>
        <w:tc>
          <w:tcPr>
            <w:tcW w:w="278" w:type="pct"/>
          </w:tcPr>
          <w:p w:rsidR="007C6EC6" w:rsidRPr="00C10980" w:rsidRDefault="007C6EC6" w:rsidP="007F4F39">
            <w:pPr>
              <w:pStyle w:val="ConsPlusNormal"/>
              <w:rPr>
                <w:rFonts w:ascii="Times New Roman" w:hAnsi="Times New Roman" w:cs="Times New Roman"/>
                <w:sz w:val="18"/>
                <w:szCs w:val="18"/>
              </w:rPr>
            </w:pPr>
          </w:p>
        </w:tc>
        <w:tc>
          <w:tcPr>
            <w:tcW w:w="325" w:type="pct"/>
          </w:tcPr>
          <w:p w:rsidR="007C6EC6" w:rsidRPr="00C10980" w:rsidRDefault="007C6EC6" w:rsidP="007F4F39">
            <w:pPr>
              <w:pStyle w:val="ConsPlusNormal"/>
              <w:rPr>
                <w:rFonts w:ascii="Times New Roman" w:hAnsi="Times New Roman" w:cs="Times New Roman"/>
                <w:sz w:val="18"/>
                <w:szCs w:val="18"/>
              </w:rPr>
            </w:pPr>
          </w:p>
        </w:tc>
        <w:tc>
          <w:tcPr>
            <w:tcW w:w="278" w:type="pct"/>
          </w:tcPr>
          <w:p w:rsidR="007C6EC6" w:rsidRPr="00C10980" w:rsidRDefault="007C6EC6" w:rsidP="007F4F39">
            <w:pPr>
              <w:pStyle w:val="ConsPlusNormal"/>
              <w:rPr>
                <w:rFonts w:ascii="Times New Roman" w:hAnsi="Times New Roman" w:cs="Times New Roman"/>
                <w:sz w:val="18"/>
                <w:szCs w:val="18"/>
              </w:rPr>
            </w:pPr>
          </w:p>
        </w:tc>
        <w:tc>
          <w:tcPr>
            <w:tcW w:w="327" w:type="pct"/>
          </w:tcPr>
          <w:p w:rsidR="007C6EC6" w:rsidRPr="00C10980" w:rsidRDefault="007C6EC6" w:rsidP="007F4F39">
            <w:pPr>
              <w:pStyle w:val="ConsPlusNormal"/>
              <w:rPr>
                <w:rFonts w:ascii="Times New Roman" w:hAnsi="Times New Roman" w:cs="Times New Roman"/>
                <w:sz w:val="18"/>
                <w:szCs w:val="18"/>
              </w:rPr>
            </w:pPr>
          </w:p>
        </w:tc>
      </w:tr>
      <w:tr w:rsidR="009411E1" w:rsidRPr="00C10980" w:rsidTr="0047271C">
        <w:tc>
          <w:tcPr>
            <w:tcW w:w="159" w:type="pct"/>
            <w:vMerge w:val="restart"/>
          </w:tcPr>
          <w:p w:rsidR="009411E1" w:rsidRPr="00C10980" w:rsidRDefault="009411E1" w:rsidP="007F4F39">
            <w:pPr>
              <w:spacing w:after="1" w:line="0" w:lineRule="atLeast"/>
              <w:rPr>
                <w:rFonts w:ascii="Times New Roman" w:hAnsi="Times New Roman" w:cs="Times New Roman"/>
                <w:sz w:val="18"/>
                <w:szCs w:val="18"/>
              </w:rPr>
            </w:pPr>
          </w:p>
        </w:tc>
        <w:tc>
          <w:tcPr>
            <w:tcW w:w="759" w:type="pct"/>
          </w:tcPr>
          <w:p w:rsidR="009411E1" w:rsidRPr="00C10980" w:rsidRDefault="009411E1" w:rsidP="007F4F39">
            <w:pPr>
              <w:pStyle w:val="ConsPlusNormal"/>
              <w:spacing w:line="228" w:lineRule="auto"/>
              <w:rPr>
                <w:rFonts w:ascii="Times New Roman" w:hAnsi="Times New Roman" w:cs="Times New Roman"/>
                <w:sz w:val="18"/>
                <w:szCs w:val="18"/>
              </w:rPr>
            </w:pPr>
            <w:r w:rsidRPr="00C10980">
              <w:rPr>
                <w:rFonts w:ascii="Times New Roman" w:hAnsi="Times New Roman" w:cs="Times New Roman"/>
                <w:sz w:val="18"/>
                <w:szCs w:val="18"/>
              </w:rPr>
              <w:t>доля граждан, нуждающихся в социальном обслуживании, удовлетворенных получением социальных услуг, оказываемых поставщиками социальных услуг, в общем количестве опрошенных граждан, нуждающихся в социальном обслуживании, обратившихся за получением социальных услуг к поставщикам социальных услуг</w:t>
            </w:r>
          </w:p>
        </w:tc>
        <w:tc>
          <w:tcPr>
            <w:tcW w:w="325" w:type="pct"/>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процентов</w:t>
            </w:r>
          </w:p>
        </w:tc>
        <w:tc>
          <w:tcPr>
            <w:tcW w:w="325" w:type="pct"/>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325" w:type="pct"/>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327" w:type="pct"/>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r>
      <w:tr w:rsidR="009411E1" w:rsidRPr="00C10980" w:rsidTr="0047271C">
        <w:tc>
          <w:tcPr>
            <w:tcW w:w="159" w:type="pct"/>
            <w:vMerge/>
          </w:tcPr>
          <w:p w:rsidR="009411E1" w:rsidRPr="00C10980" w:rsidRDefault="009411E1" w:rsidP="007F4F39">
            <w:pPr>
              <w:spacing w:after="1" w:line="0" w:lineRule="atLeast"/>
              <w:rPr>
                <w:rFonts w:ascii="Times New Roman" w:hAnsi="Times New Roman" w:cs="Times New Roman"/>
                <w:sz w:val="18"/>
                <w:szCs w:val="18"/>
              </w:rPr>
            </w:pPr>
          </w:p>
        </w:tc>
        <w:tc>
          <w:tcPr>
            <w:tcW w:w="759" w:type="pct"/>
            <w:shd w:val="clear" w:color="auto" w:fill="auto"/>
          </w:tcPr>
          <w:p w:rsidR="009411E1" w:rsidRPr="00C10980" w:rsidRDefault="009411E1" w:rsidP="007F4F39">
            <w:pPr>
              <w:pStyle w:val="ConsPlusNormal"/>
              <w:spacing w:line="228" w:lineRule="auto"/>
              <w:rPr>
                <w:rFonts w:ascii="Times New Roman" w:hAnsi="Times New Roman" w:cs="Times New Roman"/>
                <w:sz w:val="18"/>
                <w:szCs w:val="18"/>
              </w:rPr>
            </w:pPr>
            <w:r w:rsidRPr="00C10980">
              <w:rPr>
                <w:rFonts w:ascii="Times New Roman" w:hAnsi="Times New Roman" w:cs="Times New Roman"/>
                <w:sz w:val="18"/>
                <w:szCs w:val="18"/>
              </w:rPr>
              <w:t>удельный вес граждан, получивших меры социальной поддержки, в общей численности граждан, обратившихся в учреждения социальной защиты населения Кировской области и имеющих право на получение соответствующих мер социальной поддержки</w:t>
            </w:r>
          </w:p>
        </w:tc>
        <w:tc>
          <w:tcPr>
            <w:tcW w:w="325" w:type="pct"/>
            <w:shd w:val="clear" w:color="auto" w:fill="auto"/>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процентов</w:t>
            </w:r>
          </w:p>
        </w:tc>
        <w:tc>
          <w:tcPr>
            <w:tcW w:w="325" w:type="pct"/>
            <w:shd w:val="clear" w:color="auto" w:fill="auto"/>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shd w:val="clear" w:color="auto" w:fill="auto"/>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shd w:val="clear" w:color="auto" w:fill="auto"/>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shd w:val="clear" w:color="auto" w:fill="auto"/>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shd w:val="clear" w:color="auto" w:fill="auto"/>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shd w:val="clear" w:color="auto" w:fill="auto"/>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shd w:val="clear" w:color="auto" w:fill="auto"/>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shd w:val="clear" w:color="auto" w:fill="auto"/>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shd w:val="clear" w:color="auto" w:fill="auto"/>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shd w:val="clear" w:color="auto" w:fill="auto"/>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325" w:type="pct"/>
            <w:shd w:val="clear" w:color="auto" w:fill="auto"/>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shd w:val="clear" w:color="auto" w:fill="auto"/>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327" w:type="pct"/>
            <w:shd w:val="clear" w:color="auto" w:fill="auto"/>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r>
      <w:tr w:rsidR="009411E1" w:rsidRPr="00C10980" w:rsidTr="0047271C">
        <w:tc>
          <w:tcPr>
            <w:tcW w:w="159" w:type="pct"/>
            <w:vMerge/>
          </w:tcPr>
          <w:p w:rsidR="009411E1" w:rsidRPr="00C10980" w:rsidRDefault="009411E1" w:rsidP="007F4F39">
            <w:pPr>
              <w:spacing w:after="1" w:line="0" w:lineRule="atLeast"/>
              <w:rPr>
                <w:rFonts w:ascii="Times New Roman" w:hAnsi="Times New Roman" w:cs="Times New Roman"/>
                <w:sz w:val="18"/>
                <w:szCs w:val="18"/>
              </w:rPr>
            </w:pPr>
          </w:p>
        </w:tc>
        <w:tc>
          <w:tcPr>
            <w:tcW w:w="759" w:type="pct"/>
            <w:shd w:val="clear" w:color="auto" w:fill="auto"/>
          </w:tcPr>
          <w:p w:rsidR="009411E1" w:rsidRPr="00C10980" w:rsidRDefault="009411E1" w:rsidP="00777C77">
            <w:pPr>
              <w:pStyle w:val="ConsPlusNormal"/>
              <w:spacing w:line="228" w:lineRule="auto"/>
              <w:rPr>
                <w:rFonts w:ascii="Times New Roman" w:hAnsi="Times New Roman" w:cs="Times New Roman"/>
                <w:i/>
                <w:sz w:val="18"/>
                <w:szCs w:val="18"/>
              </w:rPr>
            </w:pPr>
            <w:r w:rsidRPr="00C10980">
              <w:rPr>
                <w:rFonts w:ascii="Times New Roman" w:hAnsi="Times New Roman" w:cs="Times New Roman"/>
                <w:sz w:val="18"/>
                <w:szCs w:val="18"/>
              </w:rPr>
              <w:t>уровень бедности</w:t>
            </w:r>
          </w:p>
        </w:tc>
        <w:tc>
          <w:tcPr>
            <w:tcW w:w="325" w:type="pct"/>
            <w:shd w:val="clear" w:color="auto" w:fill="auto"/>
          </w:tcPr>
          <w:p w:rsidR="009411E1" w:rsidRPr="00C10980" w:rsidRDefault="009411E1" w:rsidP="007F4F39">
            <w:pPr>
              <w:pStyle w:val="ConsPlusNormal"/>
              <w:rPr>
                <w:rFonts w:ascii="Times New Roman" w:hAnsi="Times New Roman" w:cs="Times New Roman"/>
                <w:sz w:val="18"/>
                <w:szCs w:val="18"/>
              </w:rPr>
            </w:pPr>
            <w:r w:rsidRPr="00C10980">
              <w:rPr>
                <w:rFonts w:ascii="Times New Roman" w:hAnsi="Times New Roman" w:cs="Times New Roman"/>
                <w:sz w:val="18"/>
                <w:szCs w:val="18"/>
              </w:rPr>
              <w:t>процентов</w:t>
            </w:r>
          </w:p>
        </w:tc>
        <w:tc>
          <w:tcPr>
            <w:tcW w:w="325" w:type="pct"/>
            <w:shd w:val="clear" w:color="auto" w:fill="auto"/>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shd w:val="clear" w:color="auto" w:fill="auto"/>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shd w:val="clear" w:color="auto" w:fill="auto"/>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14,1</w:t>
            </w:r>
          </w:p>
        </w:tc>
        <w:tc>
          <w:tcPr>
            <w:tcW w:w="278" w:type="pct"/>
            <w:shd w:val="clear" w:color="auto" w:fill="auto"/>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13,3</w:t>
            </w:r>
          </w:p>
        </w:tc>
        <w:tc>
          <w:tcPr>
            <w:tcW w:w="278" w:type="pct"/>
            <w:shd w:val="clear" w:color="auto" w:fill="auto"/>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12,5</w:t>
            </w:r>
          </w:p>
        </w:tc>
        <w:tc>
          <w:tcPr>
            <w:tcW w:w="278" w:type="pct"/>
            <w:shd w:val="clear" w:color="auto" w:fill="auto"/>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11,8</w:t>
            </w:r>
          </w:p>
        </w:tc>
        <w:tc>
          <w:tcPr>
            <w:tcW w:w="278" w:type="pct"/>
            <w:shd w:val="clear" w:color="auto" w:fill="auto"/>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11,1</w:t>
            </w:r>
          </w:p>
        </w:tc>
        <w:tc>
          <w:tcPr>
            <w:tcW w:w="278" w:type="pct"/>
            <w:shd w:val="clear" w:color="auto" w:fill="auto"/>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10,5</w:t>
            </w:r>
          </w:p>
        </w:tc>
        <w:tc>
          <w:tcPr>
            <w:tcW w:w="278" w:type="pct"/>
            <w:shd w:val="clear" w:color="auto" w:fill="auto"/>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9,9</w:t>
            </w:r>
          </w:p>
        </w:tc>
        <w:tc>
          <w:tcPr>
            <w:tcW w:w="278" w:type="pct"/>
            <w:shd w:val="clear" w:color="auto" w:fill="auto"/>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9,3</w:t>
            </w:r>
          </w:p>
        </w:tc>
        <w:tc>
          <w:tcPr>
            <w:tcW w:w="325" w:type="pct"/>
            <w:shd w:val="clear" w:color="auto" w:fill="auto"/>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8,7</w:t>
            </w:r>
          </w:p>
        </w:tc>
        <w:tc>
          <w:tcPr>
            <w:tcW w:w="278" w:type="pct"/>
            <w:shd w:val="clear" w:color="auto" w:fill="auto"/>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8,1</w:t>
            </w:r>
          </w:p>
        </w:tc>
        <w:tc>
          <w:tcPr>
            <w:tcW w:w="327" w:type="pct"/>
            <w:shd w:val="clear" w:color="auto" w:fill="auto"/>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7,7</w:t>
            </w:r>
          </w:p>
        </w:tc>
      </w:tr>
      <w:tr w:rsidR="009411E1" w:rsidRPr="00C10980" w:rsidTr="0047271C">
        <w:tc>
          <w:tcPr>
            <w:tcW w:w="159" w:type="pct"/>
            <w:vMerge/>
          </w:tcPr>
          <w:p w:rsidR="009411E1" w:rsidRPr="00C10980" w:rsidRDefault="009411E1" w:rsidP="007F4F39">
            <w:pPr>
              <w:spacing w:after="1" w:line="0" w:lineRule="atLeast"/>
              <w:rPr>
                <w:rFonts w:ascii="Times New Roman" w:hAnsi="Times New Roman" w:cs="Times New Roman"/>
                <w:color w:val="FF0000"/>
                <w:sz w:val="18"/>
                <w:szCs w:val="18"/>
              </w:rPr>
            </w:pPr>
          </w:p>
        </w:tc>
        <w:tc>
          <w:tcPr>
            <w:tcW w:w="759" w:type="pct"/>
          </w:tcPr>
          <w:p w:rsidR="009411E1" w:rsidRPr="00C10980" w:rsidRDefault="009411E1" w:rsidP="00777C77">
            <w:pPr>
              <w:pStyle w:val="ConsPlusNormal"/>
              <w:spacing w:line="228" w:lineRule="auto"/>
              <w:rPr>
                <w:rFonts w:ascii="Times New Roman" w:hAnsi="Times New Roman" w:cs="Times New Roman"/>
                <w:sz w:val="18"/>
                <w:szCs w:val="18"/>
              </w:rPr>
            </w:pPr>
            <w:r w:rsidRPr="00C10980">
              <w:rPr>
                <w:rFonts w:ascii="Times New Roman" w:hAnsi="Times New Roman" w:cs="Times New Roman"/>
                <w:i/>
                <w:sz w:val="18"/>
                <w:szCs w:val="18"/>
              </w:rPr>
              <w:t>Задача «Повышение социальной интеграции инвалидов в общество»</w:t>
            </w:r>
          </w:p>
        </w:tc>
        <w:tc>
          <w:tcPr>
            <w:tcW w:w="325" w:type="pct"/>
          </w:tcPr>
          <w:p w:rsidR="009411E1" w:rsidRPr="00C10980" w:rsidRDefault="009411E1" w:rsidP="007F4F39">
            <w:pPr>
              <w:pStyle w:val="ConsPlusNormal"/>
              <w:rPr>
                <w:rFonts w:ascii="Times New Roman" w:hAnsi="Times New Roman" w:cs="Times New Roman"/>
                <w:sz w:val="18"/>
                <w:szCs w:val="18"/>
              </w:rPr>
            </w:pPr>
          </w:p>
        </w:tc>
        <w:tc>
          <w:tcPr>
            <w:tcW w:w="325" w:type="pct"/>
          </w:tcPr>
          <w:p w:rsidR="009411E1" w:rsidRPr="00C10980" w:rsidRDefault="009411E1" w:rsidP="007F4F39">
            <w:pPr>
              <w:pStyle w:val="ConsPlusNormal"/>
              <w:rPr>
                <w:rFonts w:ascii="Times New Roman" w:hAnsi="Times New Roman" w:cs="Times New Roman"/>
                <w:sz w:val="18"/>
                <w:szCs w:val="18"/>
              </w:rPr>
            </w:pPr>
          </w:p>
        </w:tc>
        <w:tc>
          <w:tcPr>
            <w:tcW w:w="278" w:type="pct"/>
          </w:tcPr>
          <w:p w:rsidR="009411E1" w:rsidRPr="00C10980" w:rsidRDefault="009411E1" w:rsidP="007F4F39">
            <w:pPr>
              <w:pStyle w:val="ConsPlusNormal"/>
              <w:rPr>
                <w:rFonts w:ascii="Times New Roman" w:hAnsi="Times New Roman" w:cs="Times New Roman"/>
                <w:sz w:val="18"/>
                <w:szCs w:val="18"/>
              </w:rPr>
            </w:pPr>
          </w:p>
        </w:tc>
        <w:tc>
          <w:tcPr>
            <w:tcW w:w="278" w:type="pct"/>
          </w:tcPr>
          <w:p w:rsidR="009411E1" w:rsidRPr="00C10980" w:rsidRDefault="009411E1" w:rsidP="007F4F39">
            <w:pPr>
              <w:pStyle w:val="ConsPlusNormal"/>
              <w:rPr>
                <w:rFonts w:ascii="Times New Roman" w:hAnsi="Times New Roman" w:cs="Times New Roman"/>
                <w:sz w:val="18"/>
                <w:szCs w:val="18"/>
              </w:rPr>
            </w:pPr>
          </w:p>
        </w:tc>
        <w:tc>
          <w:tcPr>
            <w:tcW w:w="278" w:type="pct"/>
          </w:tcPr>
          <w:p w:rsidR="009411E1" w:rsidRPr="00C10980" w:rsidRDefault="009411E1" w:rsidP="007F4F39">
            <w:pPr>
              <w:pStyle w:val="ConsPlusNormal"/>
              <w:rPr>
                <w:rFonts w:ascii="Times New Roman" w:hAnsi="Times New Roman" w:cs="Times New Roman"/>
                <w:sz w:val="18"/>
                <w:szCs w:val="18"/>
              </w:rPr>
            </w:pPr>
          </w:p>
        </w:tc>
        <w:tc>
          <w:tcPr>
            <w:tcW w:w="278" w:type="pct"/>
          </w:tcPr>
          <w:p w:rsidR="009411E1" w:rsidRPr="00C10980" w:rsidRDefault="009411E1" w:rsidP="007F4F39">
            <w:pPr>
              <w:pStyle w:val="ConsPlusNormal"/>
              <w:rPr>
                <w:rFonts w:ascii="Times New Roman" w:hAnsi="Times New Roman" w:cs="Times New Roman"/>
                <w:sz w:val="18"/>
                <w:szCs w:val="18"/>
              </w:rPr>
            </w:pPr>
          </w:p>
        </w:tc>
        <w:tc>
          <w:tcPr>
            <w:tcW w:w="278" w:type="pct"/>
          </w:tcPr>
          <w:p w:rsidR="009411E1" w:rsidRPr="00C10980" w:rsidRDefault="009411E1" w:rsidP="007F4F39">
            <w:pPr>
              <w:pStyle w:val="ConsPlusNormal"/>
              <w:rPr>
                <w:rFonts w:ascii="Times New Roman" w:hAnsi="Times New Roman" w:cs="Times New Roman"/>
                <w:sz w:val="18"/>
                <w:szCs w:val="18"/>
              </w:rPr>
            </w:pPr>
          </w:p>
        </w:tc>
        <w:tc>
          <w:tcPr>
            <w:tcW w:w="278" w:type="pct"/>
          </w:tcPr>
          <w:p w:rsidR="009411E1" w:rsidRPr="00C10980" w:rsidRDefault="009411E1" w:rsidP="007F4F39">
            <w:pPr>
              <w:pStyle w:val="ConsPlusNormal"/>
              <w:rPr>
                <w:rFonts w:ascii="Times New Roman" w:hAnsi="Times New Roman" w:cs="Times New Roman"/>
                <w:sz w:val="18"/>
                <w:szCs w:val="18"/>
              </w:rPr>
            </w:pPr>
          </w:p>
        </w:tc>
        <w:tc>
          <w:tcPr>
            <w:tcW w:w="278" w:type="pct"/>
          </w:tcPr>
          <w:p w:rsidR="009411E1" w:rsidRPr="00C10980" w:rsidRDefault="009411E1" w:rsidP="007F4F39">
            <w:pPr>
              <w:pStyle w:val="ConsPlusNormal"/>
              <w:rPr>
                <w:rFonts w:ascii="Times New Roman" w:hAnsi="Times New Roman" w:cs="Times New Roman"/>
                <w:sz w:val="18"/>
                <w:szCs w:val="18"/>
              </w:rPr>
            </w:pPr>
          </w:p>
        </w:tc>
        <w:tc>
          <w:tcPr>
            <w:tcW w:w="278" w:type="pct"/>
          </w:tcPr>
          <w:p w:rsidR="009411E1" w:rsidRPr="00C10980" w:rsidRDefault="009411E1" w:rsidP="007F4F39">
            <w:pPr>
              <w:pStyle w:val="ConsPlusNormal"/>
              <w:rPr>
                <w:rFonts w:ascii="Times New Roman" w:hAnsi="Times New Roman" w:cs="Times New Roman"/>
                <w:sz w:val="18"/>
                <w:szCs w:val="18"/>
              </w:rPr>
            </w:pPr>
          </w:p>
        </w:tc>
        <w:tc>
          <w:tcPr>
            <w:tcW w:w="278" w:type="pct"/>
          </w:tcPr>
          <w:p w:rsidR="009411E1" w:rsidRPr="00C10980" w:rsidRDefault="009411E1" w:rsidP="007F4F39">
            <w:pPr>
              <w:pStyle w:val="ConsPlusNormal"/>
              <w:rPr>
                <w:rFonts w:ascii="Times New Roman" w:hAnsi="Times New Roman" w:cs="Times New Roman"/>
                <w:sz w:val="18"/>
                <w:szCs w:val="18"/>
              </w:rPr>
            </w:pPr>
          </w:p>
        </w:tc>
        <w:tc>
          <w:tcPr>
            <w:tcW w:w="325" w:type="pct"/>
          </w:tcPr>
          <w:p w:rsidR="009411E1" w:rsidRPr="00C10980" w:rsidRDefault="009411E1" w:rsidP="007F4F39">
            <w:pPr>
              <w:pStyle w:val="ConsPlusNormal"/>
              <w:rPr>
                <w:rFonts w:ascii="Times New Roman" w:hAnsi="Times New Roman" w:cs="Times New Roman"/>
                <w:sz w:val="18"/>
                <w:szCs w:val="18"/>
              </w:rPr>
            </w:pPr>
          </w:p>
        </w:tc>
        <w:tc>
          <w:tcPr>
            <w:tcW w:w="278" w:type="pct"/>
          </w:tcPr>
          <w:p w:rsidR="009411E1" w:rsidRPr="00C10980" w:rsidRDefault="009411E1" w:rsidP="007F4F39">
            <w:pPr>
              <w:pStyle w:val="ConsPlusNormal"/>
              <w:rPr>
                <w:rFonts w:ascii="Times New Roman" w:hAnsi="Times New Roman" w:cs="Times New Roman"/>
                <w:sz w:val="18"/>
                <w:szCs w:val="18"/>
              </w:rPr>
            </w:pPr>
          </w:p>
        </w:tc>
        <w:tc>
          <w:tcPr>
            <w:tcW w:w="327" w:type="pct"/>
          </w:tcPr>
          <w:p w:rsidR="009411E1" w:rsidRPr="00C10980" w:rsidRDefault="009411E1" w:rsidP="007F4F39">
            <w:pPr>
              <w:pStyle w:val="ConsPlusNormal"/>
              <w:rPr>
                <w:rFonts w:ascii="Times New Roman" w:hAnsi="Times New Roman" w:cs="Times New Roman"/>
                <w:sz w:val="18"/>
                <w:szCs w:val="18"/>
              </w:rPr>
            </w:pPr>
          </w:p>
        </w:tc>
      </w:tr>
      <w:tr w:rsidR="009411E1" w:rsidRPr="00C10980" w:rsidTr="0047271C">
        <w:tc>
          <w:tcPr>
            <w:tcW w:w="159" w:type="pct"/>
            <w:vMerge/>
          </w:tcPr>
          <w:p w:rsidR="009411E1" w:rsidRPr="00C10980" w:rsidRDefault="009411E1" w:rsidP="007F4F39">
            <w:pPr>
              <w:spacing w:after="1" w:line="0" w:lineRule="atLeast"/>
              <w:rPr>
                <w:rFonts w:ascii="Times New Roman" w:hAnsi="Times New Roman" w:cs="Times New Roman"/>
                <w:sz w:val="18"/>
                <w:szCs w:val="18"/>
              </w:rPr>
            </w:pPr>
          </w:p>
        </w:tc>
        <w:tc>
          <w:tcPr>
            <w:tcW w:w="759" w:type="pct"/>
          </w:tcPr>
          <w:p w:rsidR="009411E1" w:rsidRPr="00C10980" w:rsidRDefault="009411E1" w:rsidP="00777C77">
            <w:pPr>
              <w:pStyle w:val="ConsPlusNormal"/>
              <w:rPr>
                <w:rFonts w:ascii="Times New Roman" w:hAnsi="Times New Roman" w:cs="Times New Roman"/>
                <w:sz w:val="18"/>
                <w:szCs w:val="18"/>
              </w:rPr>
            </w:pPr>
            <w:r w:rsidRPr="00C10980">
              <w:rPr>
                <w:rFonts w:ascii="Times New Roman" w:hAnsi="Times New Roman" w:cs="Times New Roman"/>
                <w:sz w:val="18"/>
                <w:szCs w:val="18"/>
              </w:rPr>
              <w:t xml:space="preserve">доля инвалидов, в отношении которых </w:t>
            </w:r>
          </w:p>
        </w:tc>
        <w:tc>
          <w:tcPr>
            <w:tcW w:w="325" w:type="pct"/>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процентов</w:t>
            </w:r>
          </w:p>
        </w:tc>
        <w:tc>
          <w:tcPr>
            <w:tcW w:w="325" w:type="pct"/>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21</w:t>
            </w:r>
          </w:p>
        </w:tc>
        <w:tc>
          <w:tcPr>
            <w:tcW w:w="278" w:type="pct"/>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30</w:t>
            </w:r>
          </w:p>
        </w:tc>
        <w:tc>
          <w:tcPr>
            <w:tcW w:w="278" w:type="pct"/>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32</w:t>
            </w:r>
          </w:p>
        </w:tc>
        <w:tc>
          <w:tcPr>
            <w:tcW w:w="278" w:type="pct"/>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73,9</w:t>
            </w:r>
          </w:p>
        </w:tc>
        <w:tc>
          <w:tcPr>
            <w:tcW w:w="278" w:type="pct"/>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74,8</w:t>
            </w:r>
          </w:p>
        </w:tc>
        <w:tc>
          <w:tcPr>
            <w:tcW w:w="278" w:type="pct"/>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87</w:t>
            </w:r>
          </w:p>
        </w:tc>
        <w:tc>
          <w:tcPr>
            <w:tcW w:w="278" w:type="pct"/>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92</w:t>
            </w:r>
          </w:p>
        </w:tc>
        <w:tc>
          <w:tcPr>
            <w:tcW w:w="278" w:type="pct"/>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92</w:t>
            </w:r>
          </w:p>
        </w:tc>
        <w:tc>
          <w:tcPr>
            <w:tcW w:w="278" w:type="pct"/>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92</w:t>
            </w:r>
          </w:p>
        </w:tc>
        <w:tc>
          <w:tcPr>
            <w:tcW w:w="278" w:type="pct"/>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92</w:t>
            </w:r>
          </w:p>
        </w:tc>
        <w:tc>
          <w:tcPr>
            <w:tcW w:w="325" w:type="pct"/>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92</w:t>
            </w:r>
          </w:p>
        </w:tc>
        <w:tc>
          <w:tcPr>
            <w:tcW w:w="278" w:type="pct"/>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92</w:t>
            </w:r>
          </w:p>
        </w:tc>
        <w:tc>
          <w:tcPr>
            <w:tcW w:w="327" w:type="pct"/>
          </w:tcPr>
          <w:p w:rsidR="009411E1" w:rsidRPr="00C10980" w:rsidRDefault="009411E1"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92</w:t>
            </w:r>
          </w:p>
        </w:tc>
      </w:tr>
      <w:tr w:rsidR="00777C77" w:rsidRPr="00C10980" w:rsidTr="0047271C">
        <w:tc>
          <w:tcPr>
            <w:tcW w:w="159" w:type="pct"/>
          </w:tcPr>
          <w:p w:rsidR="00777C77" w:rsidRPr="00C10980" w:rsidRDefault="00777C77" w:rsidP="0045652F">
            <w:pPr>
              <w:pStyle w:val="ConsPlusNormal"/>
              <w:jc w:val="center"/>
              <w:rPr>
                <w:rFonts w:ascii="Times New Roman" w:hAnsi="Times New Roman" w:cs="Times New Roman"/>
                <w:sz w:val="18"/>
                <w:szCs w:val="18"/>
              </w:rPr>
            </w:pPr>
          </w:p>
        </w:tc>
        <w:tc>
          <w:tcPr>
            <w:tcW w:w="759" w:type="pct"/>
          </w:tcPr>
          <w:p w:rsidR="00777C77" w:rsidRPr="00C10980" w:rsidRDefault="00777C77" w:rsidP="00F43FE4">
            <w:pPr>
              <w:autoSpaceDE w:val="0"/>
              <w:autoSpaceDN w:val="0"/>
              <w:adjustRightInd w:val="0"/>
              <w:spacing w:after="0" w:line="240" w:lineRule="auto"/>
              <w:rPr>
                <w:rFonts w:ascii="Times New Roman" w:hAnsi="Times New Roman" w:cs="Times New Roman"/>
                <w:sz w:val="18"/>
                <w:szCs w:val="18"/>
              </w:rPr>
            </w:pPr>
            <w:r w:rsidRPr="00C10980">
              <w:rPr>
                <w:rFonts w:ascii="Times New Roman" w:hAnsi="Times New Roman" w:cs="Times New Roman"/>
                <w:sz w:val="18"/>
                <w:szCs w:val="18"/>
              </w:rPr>
              <w:t xml:space="preserve">осуществлялись мероприятия по реабилитации и (или) </w:t>
            </w:r>
            <w:proofErr w:type="spellStart"/>
            <w:r w:rsidRPr="00C10980">
              <w:rPr>
                <w:rFonts w:ascii="Times New Roman" w:hAnsi="Times New Roman" w:cs="Times New Roman"/>
                <w:sz w:val="18"/>
                <w:szCs w:val="18"/>
              </w:rPr>
              <w:t>абилитации</w:t>
            </w:r>
            <w:proofErr w:type="spellEnd"/>
            <w:r w:rsidRPr="00C10980">
              <w:rPr>
                <w:rFonts w:ascii="Times New Roman" w:hAnsi="Times New Roman" w:cs="Times New Roman"/>
                <w:sz w:val="18"/>
                <w:szCs w:val="18"/>
              </w:rPr>
              <w:t xml:space="preserve">, в общей численности инвалидов, имеющих такие рекомендации в индивидуальной программе реабилитации или </w:t>
            </w:r>
            <w:proofErr w:type="spellStart"/>
            <w:r w:rsidRPr="00C10980">
              <w:rPr>
                <w:rFonts w:ascii="Times New Roman" w:hAnsi="Times New Roman" w:cs="Times New Roman"/>
                <w:sz w:val="18"/>
                <w:szCs w:val="18"/>
              </w:rPr>
              <w:t>абилитации</w:t>
            </w:r>
            <w:proofErr w:type="spellEnd"/>
            <w:r w:rsidR="00D23CCE" w:rsidRPr="00C10980">
              <w:rPr>
                <w:rFonts w:ascii="Times New Roman" w:hAnsi="Times New Roman" w:cs="Times New Roman"/>
                <w:sz w:val="18"/>
                <w:szCs w:val="18"/>
              </w:rPr>
              <w:t xml:space="preserve"> </w:t>
            </w:r>
            <w:r w:rsidR="005A340B" w:rsidRPr="00D9279E">
              <w:rPr>
                <w:rFonts w:ascii="Times New Roman" w:hAnsi="Times New Roman" w:cs="Times New Roman"/>
                <w:sz w:val="18"/>
                <w:szCs w:val="18"/>
              </w:rPr>
              <w:t xml:space="preserve">(взрослые </w:t>
            </w:r>
            <w:r w:rsidR="00D9279E">
              <w:rPr>
                <w:rFonts w:ascii="Times New Roman" w:hAnsi="Times New Roman" w:cs="Times New Roman"/>
                <w:sz w:val="18"/>
                <w:szCs w:val="18"/>
              </w:rPr>
              <w:br/>
            </w:r>
            <w:r w:rsidR="005A340B" w:rsidRPr="00D9279E">
              <w:rPr>
                <w:rFonts w:ascii="Times New Roman" w:hAnsi="Times New Roman" w:cs="Times New Roman"/>
                <w:sz w:val="18"/>
                <w:szCs w:val="18"/>
              </w:rPr>
              <w:t>и дети)</w:t>
            </w:r>
          </w:p>
        </w:tc>
        <w:tc>
          <w:tcPr>
            <w:tcW w:w="325" w:type="pct"/>
          </w:tcPr>
          <w:p w:rsidR="00777C77" w:rsidRPr="00C10980" w:rsidRDefault="00777C77" w:rsidP="0045652F">
            <w:pPr>
              <w:pStyle w:val="ConsPlusNormal"/>
              <w:rPr>
                <w:rFonts w:ascii="Times New Roman" w:hAnsi="Times New Roman" w:cs="Times New Roman"/>
                <w:sz w:val="18"/>
                <w:szCs w:val="18"/>
              </w:rPr>
            </w:pPr>
          </w:p>
        </w:tc>
        <w:tc>
          <w:tcPr>
            <w:tcW w:w="325"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325"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327" w:type="pct"/>
          </w:tcPr>
          <w:p w:rsidR="00777C77" w:rsidRPr="00C10980" w:rsidRDefault="00777C77" w:rsidP="0045652F">
            <w:pPr>
              <w:pStyle w:val="ConsPlusNormal"/>
              <w:rPr>
                <w:rFonts w:ascii="Times New Roman" w:hAnsi="Times New Roman" w:cs="Times New Roman"/>
                <w:sz w:val="18"/>
                <w:szCs w:val="18"/>
              </w:rPr>
            </w:pPr>
          </w:p>
        </w:tc>
      </w:tr>
      <w:tr w:rsidR="00777C77" w:rsidRPr="00C10980" w:rsidTr="0047271C">
        <w:tc>
          <w:tcPr>
            <w:tcW w:w="159" w:type="pct"/>
            <w:vMerge w:val="restar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w:t>
            </w:r>
          </w:p>
        </w:tc>
        <w:tc>
          <w:tcPr>
            <w:tcW w:w="759" w:type="pct"/>
          </w:tcPr>
          <w:p w:rsidR="00777C77" w:rsidRPr="00C10980" w:rsidRDefault="00777C77" w:rsidP="00F43FE4">
            <w:pPr>
              <w:autoSpaceDE w:val="0"/>
              <w:autoSpaceDN w:val="0"/>
              <w:adjustRightInd w:val="0"/>
              <w:spacing w:after="0" w:line="240" w:lineRule="auto"/>
              <w:rPr>
                <w:rFonts w:ascii="Times New Roman" w:hAnsi="Times New Roman" w:cs="Times New Roman"/>
                <w:sz w:val="18"/>
                <w:szCs w:val="18"/>
              </w:rPr>
            </w:pPr>
            <w:r w:rsidRPr="00C10980">
              <w:rPr>
                <w:rFonts w:ascii="Times New Roman" w:hAnsi="Times New Roman" w:cs="Times New Roman"/>
                <w:sz w:val="18"/>
                <w:szCs w:val="18"/>
              </w:rPr>
              <w:t>Подпрограмма «Социальное обслуживание граждан»</w:t>
            </w:r>
          </w:p>
        </w:tc>
        <w:tc>
          <w:tcPr>
            <w:tcW w:w="325" w:type="pct"/>
          </w:tcPr>
          <w:p w:rsidR="00777C77" w:rsidRPr="00C10980" w:rsidRDefault="00777C77" w:rsidP="0045652F">
            <w:pPr>
              <w:pStyle w:val="ConsPlusNormal"/>
              <w:rPr>
                <w:rFonts w:ascii="Times New Roman" w:hAnsi="Times New Roman" w:cs="Times New Roman"/>
                <w:sz w:val="18"/>
                <w:szCs w:val="18"/>
              </w:rPr>
            </w:pPr>
          </w:p>
        </w:tc>
        <w:tc>
          <w:tcPr>
            <w:tcW w:w="325"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325"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327" w:type="pct"/>
          </w:tcPr>
          <w:p w:rsidR="00777C77" w:rsidRPr="00C10980" w:rsidRDefault="00777C77" w:rsidP="0045652F">
            <w:pPr>
              <w:pStyle w:val="ConsPlusNormal"/>
              <w:rPr>
                <w:rFonts w:ascii="Times New Roman" w:hAnsi="Times New Roman" w:cs="Times New Roman"/>
                <w:sz w:val="18"/>
                <w:szCs w:val="18"/>
              </w:rPr>
            </w:pPr>
          </w:p>
        </w:tc>
      </w:tr>
      <w:tr w:rsidR="00777C77" w:rsidRPr="00C10980" w:rsidTr="0047271C">
        <w:tc>
          <w:tcPr>
            <w:tcW w:w="159" w:type="pct"/>
            <w:vMerge/>
          </w:tcPr>
          <w:p w:rsidR="00777C77" w:rsidRPr="00C10980" w:rsidRDefault="00777C77" w:rsidP="0045652F">
            <w:pPr>
              <w:pStyle w:val="ConsPlusNormal"/>
              <w:jc w:val="center"/>
              <w:rPr>
                <w:rFonts w:ascii="Times New Roman" w:hAnsi="Times New Roman" w:cs="Times New Roman"/>
                <w:sz w:val="18"/>
                <w:szCs w:val="18"/>
              </w:rPr>
            </w:pPr>
          </w:p>
        </w:tc>
        <w:tc>
          <w:tcPr>
            <w:tcW w:w="759" w:type="pct"/>
          </w:tcPr>
          <w:p w:rsidR="00777C77" w:rsidRPr="00C10980" w:rsidRDefault="00777C77" w:rsidP="0045652F">
            <w:pPr>
              <w:pStyle w:val="ConsPlusNormal"/>
              <w:rPr>
                <w:rFonts w:ascii="Times New Roman" w:hAnsi="Times New Roman" w:cs="Times New Roman"/>
                <w:i/>
                <w:sz w:val="18"/>
                <w:szCs w:val="18"/>
              </w:rPr>
            </w:pPr>
            <w:r w:rsidRPr="00C10980">
              <w:rPr>
                <w:rFonts w:ascii="Times New Roman" w:hAnsi="Times New Roman" w:cs="Times New Roman"/>
                <w:i/>
                <w:sz w:val="18"/>
                <w:szCs w:val="18"/>
              </w:rPr>
              <w:t>Цель «Повышение доступности социального обслуживания для населения»</w:t>
            </w:r>
          </w:p>
        </w:tc>
        <w:tc>
          <w:tcPr>
            <w:tcW w:w="325" w:type="pct"/>
          </w:tcPr>
          <w:p w:rsidR="00777C77" w:rsidRPr="00C10980" w:rsidRDefault="00777C77" w:rsidP="0045652F">
            <w:pPr>
              <w:pStyle w:val="ConsPlusNormal"/>
              <w:rPr>
                <w:rFonts w:ascii="Times New Roman" w:hAnsi="Times New Roman" w:cs="Times New Roman"/>
                <w:sz w:val="18"/>
                <w:szCs w:val="18"/>
              </w:rPr>
            </w:pPr>
          </w:p>
        </w:tc>
        <w:tc>
          <w:tcPr>
            <w:tcW w:w="325"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325"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327" w:type="pct"/>
          </w:tcPr>
          <w:p w:rsidR="00777C77" w:rsidRPr="00C10980" w:rsidRDefault="00777C77" w:rsidP="0045652F">
            <w:pPr>
              <w:pStyle w:val="ConsPlusNormal"/>
              <w:rPr>
                <w:rFonts w:ascii="Times New Roman" w:hAnsi="Times New Roman" w:cs="Times New Roman"/>
                <w:sz w:val="18"/>
                <w:szCs w:val="18"/>
              </w:rPr>
            </w:pPr>
          </w:p>
        </w:tc>
      </w:tr>
      <w:tr w:rsidR="00777C77" w:rsidRPr="00C10980" w:rsidTr="0047271C">
        <w:tc>
          <w:tcPr>
            <w:tcW w:w="159" w:type="pct"/>
            <w:vMerge/>
          </w:tcPr>
          <w:p w:rsidR="00777C77" w:rsidRPr="00C10980" w:rsidRDefault="00777C77" w:rsidP="0045652F">
            <w:pPr>
              <w:pStyle w:val="ConsPlusNormal"/>
              <w:jc w:val="center"/>
              <w:rPr>
                <w:rFonts w:ascii="Times New Roman" w:hAnsi="Times New Roman" w:cs="Times New Roman"/>
                <w:sz w:val="18"/>
                <w:szCs w:val="18"/>
              </w:rPr>
            </w:pPr>
          </w:p>
        </w:tc>
        <w:tc>
          <w:tcPr>
            <w:tcW w:w="759" w:type="pct"/>
          </w:tcPr>
          <w:p w:rsidR="00777C77" w:rsidRPr="00C10980" w:rsidRDefault="00777C77" w:rsidP="00B900EC">
            <w:pPr>
              <w:pStyle w:val="ConsPlusNormal"/>
              <w:rPr>
                <w:rFonts w:ascii="Times New Roman" w:hAnsi="Times New Roman" w:cs="Times New Roman"/>
                <w:i/>
                <w:sz w:val="18"/>
                <w:szCs w:val="18"/>
              </w:rPr>
            </w:pPr>
            <w:r w:rsidRPr="00C10980">
              <w:rPr>
                <w:rFonts w:ascii="Times New Roman" w:hAnsi="Times New Roman" w:cs="Times New Roman"/>
                <w:i/>
                <w:sz w:val="18"/>
                <w:szCs w:val="18"/>
              </w:rPr>
              <w:t>Задача «Совершенствование предоставления социальных услуг гражданам, нуждающимся в социальном обслуживании, поставщиками социальных услуг»</w:t>
            </w:r>
          </w:p>
        </w:tc>
        <w:tc>
          <w:tcPr>
            <w:tcW w:w="325" w:type="pct"/>
          </w:tcPr>
          <w:p w:rsidR="00777C77" w:rsidRPr="00C10980" w:rsidRDefault="00777C77" w:rsidP="0045652F">
            <w:pPr>
              <w:pStyle w:val="ConsPlusNormal"/>
              <w:rPr>
                <w:rFonts w:ascii="Times New Roman" w:hAnsi="Times New Roman" w:cs="Times New Roman"/>
                <w:sz w:val="18"/>
                <w:szCs w:val="18"/>
              </w:rPr>
            </w:pPr>
          </w:p>
        </w:tc>
        <w:tc>
          <w:tcPr>
            <w:tcW w:w="325"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325"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327" w:type="pct"/>
          </w:tcPr>
          <w:p w:rsidR="00777C77" w:rsidRPr="00C10980" w:rsidRDefault="00777C77" w:rsidP="0045652F">
            <w:pPr>
              <w:pStyle w:val="ConsPlusNormal"/>
              <w:rPr>
                <w:rFonts w:ascii="Times New Roman" w:hAnsi="Times New Roman" w:cs="Times New Roman"/>
                <w:sz w:val="18"/>
                <w:szCs w:val="18"/>
              </w:rPr>
            </w:pPr>
          </w:p>
        </w:tc>
      </w:tr>
      <w:tr w:rsidR="00777C77" w:rsidRPr="00C10980" w:rsidTr="0047271C">
        <w:tc>
          <w:tcPr>
            <w:tcW w:w="159" w:type="pct"/>
            <w:vMerge/>
          </w:tcPr>
          <w:p w:rsidR="00777C77" w:rsidRPr="00C10980" w:rsidRDefault="00777C77" w:rsidP="0045652F">
            <w:pPr>
              <w:pStyle w:val="ConsPlusNormal"/>
              <w:jc w:val="center"/>
              <w:rPr>
                <w:rFonts w:ascii="Times New Roman" w:hAnsi="Times New Roman" w:cs="Times New Roman"/>
                <w:sz w:val="18"/>
                <w:szCs w:val="18"/>
              </w:rPr>
            </w:pPr>
          </w:p>
        </w:tc>
        <w:tc>
          <w:tcPr>
            <w:tcW w:w="759" w:type="pct"/>
          </w:tcPr>
          <w:p w:rsidR="00777C77" w:rsidRPr="00C10980" w:rsidRDefault="00777C77" w:rsidP="00777C77">
            <w:pPr>
              <w:pStyle w:val="ConsPlusNormal"/>
              <w:rPr>
                <w:rFonts w:ascii="Times New Roman" w:hAnsi="Times New Roman" w:cs="Times New Roman"/>
                <w:sz w:val="18"/>
                <w:szCs w:val="18"/>
              </w:rPr>
            </w:pPr>
            <w:r w:rsidRPr="00C10980">
              <w:rPr>
                <w:rFonts w:ascii="Times New Roman" w:hAnsi="Times New Roman" w:cs="Times New Roman"/>
                <w:sz w:val="18"/>
                <w:szCs w:val="18"/>
              </w:rPr>
              <w:t xml:space="preserve">доля граждан, получивших социальные услуги в учреждениях социального обслуживания населения, в общем числе граждан, </w:t>
            </w:r>
          </w:p>
        </w:tc>
        <w:tc>
          <w:tcPr>
            <w:tcW w:w="325" w:type="pct"/>
          </w:tcPr>
          <w:p w:rsidR="00777C77" w:rsidRPr="00C10980" w:rsidRDefault="00777C77" w:rsidP="00F43FE4">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процентов</w:t>
            </w:r>
          </w:p>
        </w:tc>
        <w:tc>
          <w:tcPr>
            <w:tcW w:w="325" w:type="pct"/>
          </w:tcPr>
          <w:p w:rsidR="00777C77" w:rsidRPr="00C10980" w:rsidRDefault="00777C77" w:rsidP="00F43FE4">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777C77" w:rsidRPr="00C10980" w:rsidRDefault="00777C77" w:rsidP="00F43FE4">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777C77" w:rsidRPr="00C10980" w:rsidRDefault="00777C77" w:rsidP="00F43FE4">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777C77" w:rsidRPr="00C10980" w:rsidRDefault="00777C77" w:rsidP="00F43FE4">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777C77" w:rsidRPr="00C10980" w:rsidRDefault="00777C77" w:rsidP="00F43FE4">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777C77" w:rsidRPr="00C10980" w:rsidRDefault="00777C77" w:rsidP="00F43FE4">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777C77" w:rsidRPr="00C10980" w:rsidRDefault="00777C77" w:rsidP="00F43FE4">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777C77" w:rsidRPr="00C10980" w:rsidRDefault="00777C77" w:rsidP="00F43FE4">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777C77" w:rsidRPr="00C10980" w:rsidRDefault="00777C77" w:rsidP="00F43FE4">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777C77" w:rsidRPr="00C10980" w:rsidRDefault="00777C77" w:rsidP="00F43FE4">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325" w:type="pct"/>
          </w:tcPr>
          <w:p w:rsidR="00777C77" w:rsidRPr="00C10980" w:rsidRDefault="00777C77" w:rsidP="00F43FE4">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777C77" w:rsidRPr="00C10980" w:rsidRDefault="00777C77" w:rsidP="00F43FE4">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327" w:type="pct"/>
          </w:tcPr>
          <w:p w:rsidR="00777C77" w:rsidRPr="00C10980" w:rsidRDefault="00777C77" w:rsidP="00F43FE4">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r>
      <w:tr w:rsidR="00777C77" w:rsidRPr="00C10980" w:rsidTr="0047271C">
        <w:tc>
          <w:tcPr>
            <w:tcW w:w="159" w:type="pct"/>
            <w:vMerge w:val="restart"/>
          </w:tcPr>
          <w:p w:rsidR="00777C77" w:rsidRPr="00C10980" w:rsidRDefault="00777C77" w:rsidP="0045652F">
            <w:pPr>
              <w:pStyle w:val="ConsPlusNormal"/>
              <w:jc w:val="center"/>
              <w:rPr>
                <w:rFonts w:ascii="Times New Roman" w:hAnsi="Times New Roman" w:cs="Times New Roman"/>
                <w:sz w:val="18"/>
                <w:szCs w:val="18"/>
              </w:rPr>
            </w:pPr>
          </w:p>
        </w:tc>
        <w:tc>
          <w:tcPr>
            <w:tcW w:w="759" w:type="pct"/>
          </w:tcPr>
          <w:p w:rsidR="00777C77" w:rsidRPr="00C10980" w:rsidRDefault="00777C77" w:rsidP="00F43FE4">
            <w:pPr>
              <w:autoSpaceDE w:val="0"/>
              <w:autoSpaceDN w:val="0"/>
              <w:adjustRightInd w:val="0"/>
              <w:spacing w:after="0" w:line="240" w:lineRule="auto"/>
              <w:rPr>
                <w:rFonts w:ascii="Times New Roman" w:hAnsi="Times New Roman" w:cs="Times New Roman"/>
                <w:i/>
                <w:iCs/>
                <w:sz w:val="18"/>
                <w:szCs w:val="18"/>
              </w:rPr>
            </w:pPr>
            <w:r w:rsidRPr="00C10980">
              <w:rPr>
                <w:rFonts w:ascii="Times New Roman" w:hAnsi="Times New Roman" w:cs="Times New Roman"/>
                <w:sz w:val="18"/>
                <w:szCs w:val="18"/>
              </w:rPr>
              <w:t>обратившихся за получением социальных услуг в учреждения социального обслуживания населения</w:t>
            </w:r>
          </w:p>
        </w:tc>
        <w:tc>
          <w:tcPr>
            <w:tcW w:w="325" w:type="pct"/>
          </w:tcPr>
          <w:p w:rsidR="00777C77" w:rsidRPr="00C10980" w:rsidRDefault="00777C77" w:rsidP="0045652F">
            <w:pPr>
              <w:pStyle w:val="ConsPlusNormal"/>
              <w:rPr>
                <w:rFonts w:ascii="Times New Roman" w:hAnsi="Times New Roman" w:cs="Times New Roman"/>
                <w:sz w:val="18"/>
                <w:szCs w:val="18"/>
              </w:rPr>
            </w:pPr>
          </w:p>
        </w:tc>
        <w:tc>
          <w:tcPr>
            <w:tcW w:w="325"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325"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327" w:type="pct"/>
          </w:tcPr>
          <w:p w:rsidR="00777C77" w:rsidRPr="00C10980" w:rsidRDefault="00777C77" w:rsidP="0045652F">
            <w:pPr>
              <w:pStyle w:val="ConsPlusNormal"/>
              <w:rPr>
                <w:rFonts w:ascii="Times New Roman" w:hAnsi="Times New Roman" w:cs="Times New Roman"/>
                <w:sz w:val="18"/>
                <w:szCs w:val="18"/>
              </w:rPr>
            </w:pPr>
          </w:p>
        </w:tc>
      </w:tr>
      <w:tr w:rsidR="00777C77" w:rsidRPr="00C10980" w:rsidTr="0047271C">
        <w:tc>
          <w:tcPr>
            <w:tcW w:w="159" w:type="pct"/>
            <w:vMerge/>
          </w:tcPr>
          <w:p w:rsidR="00777C77" w:rsidRPr="00C10980" w:rsidRDefault="00777C77" w:rsidP="0045652F">
            <w:pPr>
              <w:pStyle w:val="ConsPlusNormal"/>
              <w:jc w:val="center"/>
              <w:rPr>
                <w:rFonts w:ascii="Times New Roman" w:hAnsi="Times New Roman" w:cs="Times New Roman"/>
                <w:sz w:val="18"/>
                <w:szCs w:val="18"/>
              </w:rPr>
            </w:pPr>
          </w:p>
        </w:tc>
        <w:tc>
          <w:tcPr>
            <w:tcW w:w="759" w:type="pct"/>
          </w:tcPr>
          <w:p w:rsidR="00777C77" w:rsidRPr="00C10980" w:rsidRDefault="00777C77" w:rsidP="00F43FE4">
            <w:pPr>
              <w:autoSpaceDE w:val="0"/>
              <w:autoSpaceDN w:val="0"/>
              <w:adjustRightInd w:val="0"/>
              <w:spacing w:after="0" w:line="240" w:lineRule="auto"/>
              <w:rPr>
                <w:rFonts w:ascii="Times New Roman" w:hAnsi="Times New Roman" w:cs="Times New Roman"/>
                <w:sz w:val="18"/>
                <w:szCs w:val="18"/>
              </w:rPr>
            </w:pPr>
            <w:r w:rsidRPr="00C10980">
              <w:rPr>
                <w:rFonts w:ascii="Times New Roman" w:hAnsi="Times New Roman" w:cs="Times New Roman"/>
                <w:i/>
                <w:iCs/>
                <w:sz w:val="18"/>
                <w:szCs w:val="18"/>
              </w:rPr>
              <w:t>Задача «Совершенствование форм работы по укреплению института семьи»</w:t>
            </w:r>
          </w:p>
        </w:tc>
        <w:tc>
          <w:tcPr>
            <w:tcW w:w="325" w:type="pct"/>
          </w:tcPr>
          <w:p w:rsidR="00777C77" w:rsidRPr="00C10980" w:rsidRDefault="00777C77" w:rsidP="0045652F">
            <w:pPr>
              <w:pStyle w:val="ConsPlusNormal"/>
              <w:rPr>
                <w:rFonts w:ascii="Times New Roman" w:hAnsi="Times New Roman" w:cs="Times New Roman"/>
                <w:sz w:val="18"/>
                <w:szCs w:val="18"/>
              </w:rPr>
            </w:pPr>
          </w:p>
        </w:tc>
        <w:tc>
          <w:tcPr>
            <w:tcW w:w="325"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325"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327" w:type="pct"/>
          </w:tcPr>
          <w:p w:rsidR="00777C77" w:rsidRPr="00C10980" w:rsidRDefault="00777C77" w:rsidP="0045652F">
            <w:pPr>
              <w:pStyle w:val="ConsPlusNormal"/>
              <w:rPr>
                <w:rFonts w:ascii="Times New Roman" w:hAnsi="Times New Roman" w:cs="Times New Roman"/>
                <w:sz w:val="18"/>
                <w:szCs w:val="18"/>
              </w:rPr>
            </w:pPr>
          </w:p>
        </w:tc>
      </w:tr>
      <w:tr w:rsidR="00777C77" w:rsidRPr="00C10980" w:rsidTr="0047271C">
        <w:tc>
          <w:tcPr>
            <w:tcW w:w="159" w:type="pct"/>
            <w:vMerge/>
          </w:tcPr>
          <w:p w:rsidR="00777C77" w:rsidRPr="00C10980" w:rsidRDefault="00777C77" w:rsidP="0045652F">
            <w:pPr>
              <w:pStyle w:val="ConsPlusNormal"/>
              <w:jc w:val="center"/>
              <w:rPr>
                <w:rFonts w:ascii="Times New Roman" w:hAnsi="Times New Roman" w:cs="Times New Roman"/>
                <w:sz w:val="18"/>
                <w:szCs w:val="18"/>
              </w:rPr>
            </w:pPr>
          </w:p>
        </w:tc>
        <w:tc>
          <w:tcPr>
            <w:tcW w:w="759" w:type="pct"/>
          </w:tcPr>
          <w:p w:rsidR="00777C77" w:rsidRPr="00C10980" w:rsidRDefault="00777C77" w:rsidP="00F43FE4">
            <w:pPr>
              <w:autoSpaceDE w:val="0"/>
              <w:autoSpaceDN w:val="0"/>
              <w:adjustRightInd w:val="0"/>
              <w:spacing w:after="0" w:line="240" w:lineRule="auto"/>
              <w:rPr>
                <w:rFonts w:ascii="Times New Roman" w:hAnsi="Times New Roman" w:cs="Times New Roman"/>
                <w:sz w:val="18"/>
                <w:szCs w:val="18"/>
              </w:rPr>
            </w:pPr>
            <w:r w:rsidRPr="00C10980">
              <w:rPr>
                <w:rFonts w:ascii="Times New Roman" w:hAnsi="Times New Roman" w:cs="Times New Roman"/>
                <w:sz w:val="18"/>
                <w:szCs w:val="18"/>
              </w:rPr>
              <w:t>доля семей, снятых с учета в связи с улучшением ситуации в семье, в общем количестве семей, снятых с учета</w:t>
            </w:r>
          </w:p>
        </w:tc>
        <w:tc>
          <w:tcPr>
            <w:tcW w:w="325" w:type="pct"/>
          </w:tcPr>
          <w:p w:rsidR="00777C77" w:rsidRPr="00C10980" w:rsidRDefault="00777C77" w:rsidP="0045652F">
            <w:pPr>
              <w:pStyle w:val="ConsPlusNormal"/>
              <w:rPr>
                <w:rFonts w:ascii="Times New Roman" w:hAnsi="Times New Roman" w:cs="Times New Roman"/>
                <w:sz w:val="18"/>
                <w:szCs w:val="18"/>
              </w:rPr>
            </w:pPr>
            <w:r w:rsidRPr="00C10980">
              <w:rPr>
                <w:rFonts w:ascii="Times New Roman" w:hAnsi="Times New Roman" w:cs="Times New Roman"/>
                <w:sz w:val="18"/>
                <w:szCs w:val="18"/>
              </w:rPr>
              <w:t>процентов</w:t>
            </w:r>
          </w:p>
        </w:tc>
        <w:tc>
          <w:tcPr>
            <w:tcW w:w="325" w:type="pct"/>
          </w:tcPr>
          <w:p w:rsidR="00777C77" w:rsidRPr="00C10980" w:rsidRDefault="00777C77" w:rsidP="00CD4A20">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65</w:t>
            </w:r>
          </w:p>
        </w:tc>
        <w:tc>
          <w:tcPr>
            <w:tcW w:w="278" w:type="pct"/>
          </w:tcPr>
          <w:p w:rsidR="00777C77" w:rsidRPr="00C10980" w:rsidRDefault="00777C77" w:rsidP="00CD4A20">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65,5</w:t>
            </w:r>
          </w:p>
        </w:tc>
        <w:tc>
          <w:tcPr>
            <w:tcW w:w="278" w:type="pct"/>
          </w:tcPr>
          <w:p w:rsidR="00777C77" w:rsidRPr="00C10980" w:rsidRDefault="00777C77" w:rsidP="00CD4A20">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66</w:t>
            </w:r>
          </w:p>
        </w:tc>
        <w:tc>
          <w:tcPr>
            <w:tcW w:w="278" w:type="pct"/>
          </w:tcPr>
          <w:p w:rsidR="00777C77" w:rsidRPr="00C10980" w:rsidRDefault="00777C77" w:rsidP="00CD4A20">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66,5</w:t>
            </w:r>
          </w:p>
        </w:tc>
        <w:tc>
          <w:tcPr>
            <w:tcW w:w="278" w:type="pct"/>
          </w:tcPr>
          <w:p w:rsidR="00777C77" w:rsidRPr="00C10980" w:rsidRDefault="00777C77" w:rsidP="00CD4A20">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67</w:t>
            </w:r>
          </w:p>
        </w:tc>
        <w:tc>
          <w:tcPr>
            <w:tcW w:w="278" w:type="pct"/>
          </w:tcPr>
          <w:p w:rsidR="00777C77" w:rsidRPr="00C10980" w:rsidRDefault="00777C77" w:rsidP="00CD4A20">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67,5</w:t>
            </w:r>
          </w:p>
        </w:tc>
        <w:tc>
          <w:tcPr>
            <w:tcW w:w="278" w:type="pct"/>
          </w:tcPr>
          <w:p w:rsidR="00777C77" w:rsidRPr="00C10980" w:rsidRDefault="00777C77" w:rsidP="00CD4A20">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68</w:t>
            </w:r>
          </w:p>
        </w:tc>
        <w:tc>
          <w:tcPr>
            <w:tcW w:w="278" w:type="pct"/>
          </w:tcPr>
          <w:p w:rsidR="00777C77" w:rsidRPr="00C10980" w:rsidRDefault="00777C77" w:rsidP="00CD4A20">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68</w:t>
            </w:r>
          </w:p>
        </w:tc>
        <w:tc>
          <w:tcPr>
            <w:tcW w:w="278" w:type="pct"/>
          </w:tcPr>
          <w:p w:rsidR="00777C77" w:rsidRPr="00C10980" w:rsidRDefault="00777C77" w:rsidP="00CD4A20">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68</w:t>
            </w:r>
          </w:p>
        </w:tc>
        <w:tc>
          <w:tcPr>
            <w:tcW w:w="278" w:type="pct"/>
          </w:tcPr>
          <w:p w:rsidR="00777C77" w:rsidRPr="00C10980" w:rsidRDefault="00777C77" w:rsidP="00CD4A20">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68</w:t>
            </w:r>
          </w:p>
        </w:tc>
        <w:tc>
          <w:tcPr>
            <w:tcW w:w="325" w:type="pct"/>
          </w:tcPr>
          <w:p w:rsidR="00777C77" w:rsidRPr="00C10980" w:rsidRDefault="00777C77" w:rsidP="00CD4A20">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68</w:t>
            </w:r>
          </w:p>
        </w:tc>
        <w:tc>
          <w:tcPr>
            <w:tcW w:w="278" w:type="pct"/>
          </w:tcPr>
          <w:p w:rsidR="00777C77" w:rsidRPr="00C10980" w:rsidRDefault="00777C77" w:rsidP="00CD4A20">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68</w:t>
            </w:r>
          </w:p>
        </w:tc>
        <w:tc>
          <w:tcPr>
            <w:tcW w:w="327" w:type="pct"/>
          </w:tcPr>
          <w:p w:rsidR="00777C77" w:rsidRPr="00C10980" w:rsidRDefault="00777C77" w:rsidP="00CD4A20">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68</w:t>
            </w:r>
          </w:p>
        </w:tc>
      </w:tr>
      <w:tr w:rsidR="00777C77" w:rsidRPr="00C10980" w:rsidTr="0047271C">
        <w:tc>
          <w:tcPr>
            <w:tcW w:w="159" w:type="pct"/>
            <w:vMerge w:val="restar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2</w:t>
            </w:r>
          </w:p>
        </w:tc>
        <w:tc>
          <w:tcPr>
            <w:tcW w:w="759" w:type="pct"/>
          </w:tcPr>
          <w:p w:rsidR="00777C77" w:rsidRPr="00C10980" w:rsidRDefault="00777C77" w:rsidP="00F43FE4">
            <w:pPr>
              <w:autoSpaceDE w:val="0"/>
              <w:autoSpaceDN w:val="0"/>
              <w:adjustRightInd w:val="0"/>
              <w:spacing w:after="0" w:line="240" w:lineRule="auto"/>
              <w:rPr>
                <w:rFonts w:ascii="Times New Roman" w:hAnsi="Times New Roman" w:cs="Times New Roman"/>
                <w:sz w:val="18"/>
                <w:szCs w:val="18"/>
              </w:rPr>
            </w:pPr>
            <w:r w:rsidRPr="00C10980">
              <w:rPr>
                <w:rFonts w:ascii="Times New Roman" w:hAnsi="Times New Roman" w:cs="Times New Roman"/>
                <w:sz w:val="18"/>
                <w:szCs w:val="18"/>
              </w:rPr>
              <w:t>Отдельное мероприятие «Предоставление мер социальной поддержки гражданам»</w:t>
            </w:r>
          </w:p>
        </w:tc>
        <w:tc>
          <w:tcPr>
            <w:tcW w:w="325" w:type="pct"/>
          </w:tcPr>
          <w:p w:rsidR="00777C77" w:rsidRPr="00C10980" w:rsidRDefault="00777C77" w:rsidP="0045652F">
            <w:pPr>
              <w:pStyle w:val="ConsPlusNormal"/>
              <w:rPr>
                <w:rFonts w:ascii="Times New Roman" w:hAnsi="Times New Roman" w:cs="Times New Roman"/>
                <w:sz w:val="18"/>
                <w:szCs w:val="18"/>
              </w:rPr>
            </w:pPr>
          </w:p>
        </w:tc>
        <w:tc>
          <w:tcPr>
            <w:tcW w:w="325"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325" w:type="pct"/>
          </w:tcPr>
          <w:p w:rsidR="00777C77" w:rsidRPr="00C10980" w:rsidRDefault="00777C77" w:rsidP="0045652F">
            <w:pPr>
              <w:pStyle w:val="ConsPlusNormal"/>
              <w:rPr>
                <w:rFonts w:ascii="Times New Roman" w:hAnsi="Times New Roman" w:cs="Times New Roman"/>
                <w:sz w:val="18"/>
                <w:szCs w:val="18"/>
              </w:rPr>
            </w:pPr>
          </w:p>
        </w:tc>
        <w:tc>
          <w:tcPr>
            <w:tcW w:w="278" w:type="pct"/>
          </w:tcPr>
          <w:p w:rsidR="00777C77" w:rsidRPr="00C10980" w:rsidRDefault="00777C77" w:rsidP="0045652F">
            <w:pPr>
              <w:pStyle w:val="ConsPlusNormal"/>
              <w:rPr>
                <w:rFonts w:ascii="Times New Roman" w:hAnsi="Times New Roman" w:cs="Times New Roman"/>
                <w:sz w:val="18"/>
                <w:szCs w:val="18"/>
              </w:rPr>
            </w:pPr>
          </w:p>
        </w:tc>
        <w:tc>
          <w:tcPr>
            <w:tcW w:w="327" w:type="pct"/>
          </w:tcPr>
          <w:p w:rsidR="00777C77" w:rsidRPr="00C10980" w:rsidRDefault="00777C77" w:rsidP="0045652F">
            <w:pPr>
              <w:pStyle w:val="ConsPlusNormal"/>
              <w:rPr>
                <w:rFonts w:ascii="Times New Roman" w:hAnsi="Times New Roman" w:cs="Times New Roman"/>
                <w:sz w:val="18"/>
                <w:szCs w:val="18"/>
              </w:rPr>
            </w:pPr>
          </w:p>
        </w:tc>
      </w:tr>
      <w:tr w:rsidR="00777C77" w:rsidRPr="00C10980" w:rsidTr="0047271C">
        <w:tc>
          <w:tcPr>
            <w:tcW w:w="159" w:type="pct"/>
            <w:vMerge/>
          </w:tcPr>
          <w:p w:rsidR="00777C77" w:rsidRPr="00C10980" w:rsidRDefault="00777C77" w:rsidP="0045652F">
            <w:pPr>
              <w:pStyle w:val="ConsPlusNormal"/>
              <w:jc w:val="center"/>
              <w:rPr>
                <w:rFonts w:ascii="Times New Roman" w:hAnsi="Times New Roman" w:cs="Times New Roman"/>
                <w:sz w:val="18"/>
                <w:szCs w:val="18"/>
              </w:rPr>
            </w:pPr>
          </w:p>
        </w:tc>
        <w:tc>
          <w:tcPr>
            <w:tcW w:w="759" w:type="pct"/>
          </w:tcPr>
          <w:p w:rsidR="00777C77" w:rsidRPr="00C10980" w:rsidRDefault="00777C77" w:rsidP="00777C77">
            <w:pPr>
              <w:autoSpaceDE w:val="0"/>
              <w:autoSpaceDN w:val="0"/>
              <w:adjustRightInd w:val="0"/>
              <w:spacing w:after="0" w:line="240" w:lineRule="auto"/>
              <w:rPr>
                <w:rFonts w:ascii="Times New Roman" w:hAnsi="Times New Roman" w:cs="Times New Roman"/>
                <w:sz w:val="18"/>
                <w:szCs w:val="18"/>
              </w:rPr>
            </w:pPr>
            <w:r w:rsidRPr="00C10980">
              <w:rPr>
                <w:rFonts w:ascii="Times New Roman" w:hAnsi="Times New Roman" w:cs="Times New Roman"/>
                <w:sz w:val="18"/>
                <w:szCs w:val="18"/>
              </w:rPr>
              <w:t xml:space="preserve">удельный вес отдельных категорий граждан, получивших меры социальной поддержки, в общей численности отдельных категорий граждан, обратившихся в учреждения социальной защиты населения Кировской области и имеющих право на получение соответствующих мер </w:t>
            </w:r>
          </w:p>
        </w:tc>
        <w:tc>
          <w:tcPr>
            <w:tcW w:w="325"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процентов</w:t>
            </w:r>
          </w:p>
        </w:tc>
        <w:tc>
          <w:tcPr>
            <w:tcW w:w="325"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325"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327"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r>
      <w:tr w:rsidR="00777C77" w:rsidRPr="00C10980" w:rsidTr="0047271C">
        <w:tc>
          <w:tcPr>
            <w:tcW w:w="159" w:type="pct"/>
            <w:vMerge w:val="restart"/>
          </w:tcPr>
          <w:p w:rsidR="00777C77" w:rsidRPr="00C10980" w:rsidRDefault="00777C77" w:rsidP="0045652F">
            <w:pPr>
              <w:pStyle w:val="ConsPlusNormal"/>
              <w:jc w:val="center"/>
              <w:rPr>
                <w:rFonts w:ascii="Times New Roman" w:hAnsi="Times New Roman" w:cs="Times New Roman"/>
                <w:sz w:val="18"/>
                <w:szCs w:val="18"/>
              </w:rPr>
            </w:pPr>
          </w:p>
        </w:tc>
        <w:tc>
          <w:tcPr>
            <w:tcW w:w="759" w:type="pct"/>
          </w:tcPr>
          <w:p w:rsidR="00777C77" w:rsidRPr="00C10980" w:rsidRDefault="00777C77" w:rsidP="0045652F">
            <w:pPr>
              <w:pStyle w:val="ConsPlusNormal"/>
              <w:rPr>
                <w:rFonts w:ascii="Times New Roman" w:hAnsi="Times New Roman" w:cs="Times New Roman"/>
                <w:sz w:val="18"/>
                <w:szCs w:val="18"/>
              </w:rPr>
            </w:pPr>
            <w:r w:rsidRPr="00C10980">
              <w:rPr>
                <w:rFonts w:ascii="Times New Roman" w:hAnsi="Times New Roman" w:cs="Times New Roman"/>
                <w:sz w:val="18"/>
                <w:szCs w:val="18"/>
              </w:rPr>
              <w:t>социальной поддержки</w:t>
            </w:r>
          </w:p>
        </w:tc>
        <w:tc>
          <w:tcPr>
            <w:tcW w:w="325" w:type="pct"/>
          </w:tcPr>
          <w:p w:rsidR="00777C77" w:rsidRPr="00C10980" w:rsidRDefault="00777C77" w:rsidP="0045652F">
            <w:pPr>
              <w:pStyle w:val="ConsPlusNormal"/>
              <w:rPr>
                <w:rFonts w:ascii="Times New Roman" w:hAnsi="Times New Roman" w:cs="Times New Roman"/>
                <w:sz w:val="18"/>
                <w:szCs w:val="18"/>
              </w:rPr>
            </w:pPr>
          </w:p>
        </w:tc>
        <w:tc>
          <w:tcPr>
            <w:tcW w:w="325" w:type="pct"/>
          </w:tcPr>
          <w:p w:rsidR="00777C77" w:rsidRPr="00C10980" w:rsidRDefault="00777C77" w:rsidP="00CD4A20">
            <w:pPr>
              <w:pStyle w:val="ConsPlusNormal"/>
              <w:jc w:val="center"/>
              <w:rPr>
                <w:rFonts w:ascii="Times New Roman" w:hAnsi="Times New Roman" w:cs="Times New Roman"/>
                <w:sz w:val="18"/>
                <w:szCs w:val="18"/>
              </w:rPr>
            </w:pPr>
          </w:p>
        </w:tc>
        <w:tc>
          <w:tcPr>
            <w:tcW w:w="278" w:type="pct"/>
          </w:tcPr>
          <w:p w:rsidR="00777C77" w:rsidRPr="00C10980" w:rsidRDefault="00777C77" w:rsidP="0045652F">
            <w:pPr>
              <w:pStyle w:val="ConsPlusNormal"/>
              <w:jc w:val="center"/>
              <w:rPr>
                <w:rFonts w:ascii="Times New Roman" w:hAnsi="Times New Roman" w:cs="Times New Roman"/>
                <w:sz w:val="18"/>
                <w:szCs w:val="18"/>
              </w:rPr>
            </w:pPr>
          </w:p>
        </w:tc>
        <w:tc>
          <w:tcPr>
            <w:tcW w:w="278" w:type="pct"/>
          </w:tcPr>
          <w:p w:rsidR="00777C77" w:rsidRPr="00C10980" w:rsidRDefault="00777C77" w:rsidP="0045652F">
            <w:pPr>
              <w:pStyle w:val="ConsPlusNormal"/>
              <w:jc w:val="center"/>
              <w:rPr>
                <w:rFonts w:ascii="Times New Roman" w:hAnsi="Times New Roman" w:cs="Times New Roman"/>
                <w:sz w:val="18"/>
                <w:szCs w:val="18"/>
              </w:rPr>
            </w:pPr>
          </w:p>
        </w:tc>
        <w:tc>
          <w:tcPr>
            <w:tcW w:w="278" w:type="pct"/>
          </w:tcPr>
          <w:p w:rsidR="00777C77" w:rsidRPr="00C10980" w:rsidRDefault="00777C77" w:rsidP="0045652F">
            <w:pPr>
              <w:pStyle w:val="ConsPlusNormal"/>
              <w:jc w:val="center"/>
              <w:rPr>
                <w:rFonts w:ascii="Times New Roman" w:hAnsi="Times New Roman" w:cs="Times New Roman"/>
                <w:sz w:val="18"/>
                <w:szCs w:val="18"/>
              </w:rPr>
            </w:pPr>
          </w:p>
        </w:tc>
        <w:tc>
          <w:tcPr>
            <w:tcW w:w="278" w:type="pct"/>
          </w:tcPr>
          <w:p w:rsidR="00777C77" w:rsidRPr="00C10980" w:rsidRDefault="00777C77" w:rsidP="0045652F">
            <w:pPr>
              <w:pStyle w:val="ConsPlusNormal"/>
              <w:jc w:val="center"/>
              <w:rPr>
                <w:rFonts w:ascii="Times New Roman" w:hAnsi="Times New Roman" w:cs="Times New Roman"/>
                <w:sz w:val="18"/>
                <w:szCs w:val="18"/>
              </w:rPr>
            </w:pPr>
          </w:p>
        </w:tc>
        <w:tc>
          <w:tcPr>
            <w:tcW w:w="278" w:type="pct"/>
          </w:tcPr>
          <w:p w:rsidR="00777C77" w:rsidRPr="00C10980" w:rsidRDefault="00777C77" w:rsidP="00CD4A20">
            <w:pPr>
              <w:pStyle w:val="ConsPlusNormal"/>
              <w:jc w:val="center"/>
              <w:rPr>
                <w:rFonts w:ascii="Times New Roman" w:hAnsi="Times New Roman" w:cs="Times New Roman"/>
                <w:sz w:val="18"/>
                <w:szCs w:val="18"/>
              </w:rPr>
            </w:pPr>
          </w:p>
        </w:tc>
        <w:tc>
          <w:tcPr>
            <w:tcW w:w="278" w:type="pct"/>
          </w:tcPr>
          <w:p w:rsidR="00777C77" w:rsidRPr="00C10980" w:rsidRDefault="00777C77" w:rsidP="00CD4A20">
            <w:pPr>
              <w:pStyle w:val="ConsPlusNormal"/>
              <w:jc w:val="center"/>
              <w:rPr>
                <w:rFonts w:ascii="Times New Roman" w:hAnsi="Times New Roman" w:cs="Times New Roman"/>
                <w:sz w:val="18"/>
                <w:szCs w:val="18"/>
              </w:rPr>
            </w:pPr>
          </w:p>
        </w:tc>
        <w:tc>
          <w:tcPr>
            <w:tcW w:w="278" w:type="pct"/>
          </w:tcPr>
          <w:p w:rsidR="00777C77" w:rsidRPr="00C10980" w:rsidRDefault="00777C77" w:rsidP="00CD4A20">
            <w:pPr>
              <w:pStyle w:val="ConsPlusNormal"/>
              <w:jc w:val="center"/>
              <w:rPr>
                <w:rFonts w:ascii="Times New Roman" w:hAnsi="Times New Roman" w:cs="Times New Roman"/>
                <w:sz w:val="18"/>
                <w:szCs w:val="18"/>
              </w:rPr>
            </w:pPr>
          </w:p>
        </w:tc>
        <w:tc>
          <w:tcPr>
            <w:tcW w:w="278" w:type="pct"/>
          </w:tcPr>
          <w:p w:rsidR="00777C77" w:rsidRPr="00C10980" w:rsidRDefault="00777C77" w:rsidP="0045652F">
            <w:pPr>
              <w:pStyle w:val="ConsPlusNormal"/>
              <w:jc w:val="center"/>
              <w:rPr>
                <w:rFonts w:ascii="Times New Roman" w:hAnsi="Times New Roman" w:cs="Times New Roman"/>
                <w:sz w:val="18"/>
                <w:szCs w:val="18"/>
              </w:rPr>
            </w:pPr>
          </w:p>
        </w:tc>
        <w:tc>
          <w:tcPr>
            <w:tcW w:w="278" w:type="pct"/>
          </w:tcPr>
          <w:p w:rsidR="00777C77" w:rsidRPr="00C10980" w:rsidRDefault="00777C77" w:rsidP="0045652F">
            <w:pPr>
              <w:pStyle w:val="ConsPlusNormal"/>
              <w:jc w:val="center"/>
              <w:rPr>
                <w:rFonts w:ascii="Times New Roman" w:hAnsi="Times New Roman" w:cs="Times New Roman"/>
                <w:sz w:val="18"/>
                <w:szCs w:val="18"/>
              </w:rPr>
            </w:pPr>
          </w:p>
        </w:tc>
        <w:tc>
          <w:tcPr>
            <w:tcW w:w="325" w:type="pct"/>
          </w:tcPr>
          <w:p w:rsidR="00777C77" w:rsidRPr="00C10980" w:rsidRDefault="00777C77" w:rsidP="0045652F">
            <w:pPr>
              <w:pStyle w:val="ConsPlusNormal"/>
              <w:jc w:val="center"/>
              <w:rPr>
                <w:rFonts w:ascii="Times New Roman" w:hAnsi="Times New Roman" w:cs="Times New Roman"/>
                <w:sz w:val="18"/>
                <w:szCs w:val="18"/>
              </w:rPr>
            </w:pPr>
          </w:p>
        </w:tc>
        <w:tc>
          <w:tcPr>
            <w:tcW w:w="278" w:type="pct"/>
          </w:tcPr>
          <w:p w:rsidR="00777C77" w:rsidRPr="00C10980" w:rsidRDefault="00777C77" w:rsidP="0045652F">
            <w:pPr>
              <w:pStyle w:val="ConsPlusNormal"/>
              <w:jc w:val="center"/>
              <w:rPr>
                <w:rFonts w:ascii="Times New Roman" w:hAnsi="Times New Roman" w:cs="Times New Roman"/>
                <w:sz w:val="18"/>
                <w:szCs w:val="18"/>
              </w:rPr>
            </w:pPr>
          </w:p>
        </w:tc>
        <w:tc>
          <w:tcPr>
            <w:tcW w:w="327" w:type="pct"/>
          </w:tcPr>
          <w:p w:rsidR="00777C77" w:rsidRPr="00C10980" w:rsidRDefault="00777C77" w:rsidP="0045652F">
            <w:pPr>
              <w:pStyle w:val="ConsPlusNormal"/>
              <w:jc w:val="center"/>
              <w:rPr>
                <w:rFonts w:ascii="Times New Roman" w:hAnsi="Times New Roman" w:cs="Times New Roman"/>
                <w:sz w:val="18"/>
                <w:szCs w:val="18"/>
              </w:rPr>
            </w:pPr>
          </w:p>
        </w:tc>
      </w:tr>
      <w:tr w:rsidR="00777C77" w:rsidRPr="00C10980" w:rsidTr="0047271C">
        <w:tc>
          <w:tcPr>
            <w:tcW w:w="159" w:type="pct"/>
            <w:vMerge/>
          </w:tcPr>
          <w:p w:rsidR="00777C77" w:rsidRPr="00C10980" w:rsidRDefault="00777C77" w:rsidP="0045652F">
            <w:pPr>
              <w:pStyle w:val="ConsPlusNormal"/>
              <w:jc w:val="center"/>
              <w:rPr>
                <w:rFonts w:ascii="Times New Roman" w:hAnsi="Times New Roman" w:cs="Times New Roman"/>
                <w:sz w:val="18"/>
                <w:szCs w:val="18"/>
              </w:rPr>
            </w:pPr>
          </w:p>
        </w:tc>
        <w:tc>
          <w:tcPr>
            <w:tcW w:w="759" w:type="pct"/>
          </w:tcPr>
          <w:p w:rsidR="00777C77" w:rsidRPr="00C10980" w:rsidRDefault="00777C77" w:rsidP="0045652F">
            <w:pPr>
              <w:pStyle w:val="ConsPlusNormal"/>
              <w:rPr>
                <w:rFonts w:ascii="Times New Roman" w:hAnsi="Times New Roman" w:cs="Times New Roman"/>
                <w:sz w:val="18"/>
                <w:szCs w:val="18"/>
              </w:rPr>
            </w:pPr>
            <w:r w:rsidRPr="00C10980">
              <w:rPr>
                <w:rFonts w:ascii="Times New Roman" w:hAnsi="Times New Roman" w:cs="Times New Roman"/>
                <w:sz w:val="18"/>
                <w:szCs w:val="18"/>
              </w:rPr>
              <w:t>доля граждан, охваченных государственной социальной помощью на основании социального контракта, в общей численности малоимущих граждан</w:t>
            </w:r>
          </w:p>
        </w:tc>
        <w:tc>
          <w:tcPr>
            <w:tcW w:w="325" w:type="pct"/>
          </w:tcPr>
          <w:p w:rsidR="00777C77" w:rsidRPr="00C10980" w:rsidRDefault="00777C77" w:rsidP="0045652F">
            <w:pPr>
              <w:pStyle w:val="ConsPlusNormal"/>
              <w:rPr>
                <w:rFonts w:ascii="Times New Roman" w:hAnsi="Times New Roman" w:cs="Times New Roman"/>
                <w:sz w:val="18"/>
                <w:szCs w:val="18"/>
              </w:rPr>
            </w:pPr>
            <w:r w:rsidRPr="00C10980">
              <w:rPr>
                <w:rFonts w:ascii="Times New Roman" w:hAnsi="Times New Roman" w:cs="Times New Roman"/>
                <w:sz w:val="18"/>
                <w:szCs w:val="18"/>
              </w:rPr>
              <w:t>процентов</w:t>
            </w:r>
          </w:p>
        </w:tc>
        <w:tc>
          <w:tcPr>
            <w:tcW w:w="325" w:type="pct"/>
          </w:tcPr>
          <w:p w:rsidR="00777C77" w:rsidRPr="00C10980" w:rsidRDefault="00777C77" w:rsidP="00CD4A20">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CD4A20">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5</w:t>
            </w:r>
          </w:p>
        </w:tc>
        <w:tc>
          <w:tcPr>
            <w:tcW w:w="278" w:type="pct"/>
          </w:tcPr>
          <w:p w:rsidR="00777C77" w:rsidRPr="00C10980" w:rsidRDefault="00777C77" w:rsidP="00CD4A20">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5,1</w:t>
            </w:r>
          </w:p>
        </w:tc>
        <w:tc>
          <w:tcPr>
            <w:tcW w:w="278" w:type="pct"/>
          </w:tcPr>
          <w:p w:rsidR="00777C77" w:rsidRPr="00C10980" w:rsidRDefault="00777C77" w:rsidP="00CD4A20">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5,2</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325"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327"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r>
      <w:tr w:rsidR="00777C77" w:rsidRPr="00C10980" w:rsidTr="0047271C">
        <w:tc>
          <w:tcPr>
            <w:tcW w:w="159" w:type="pct"/>
            <w:vMerge/>
          </w:tcPr>
          <w:p w:rsidR="00777C77" w:rsidRPr="00C10980" w:rsidRDefault="00777C77" w:rsidP="0045652F">
            <w:pPr>
              <w:pStyle w:val="ConsPlusNormal"/>
              <w:jc w:val="center"/>
              <w:rPr>
                <w:rFonts w:ascii="Times New Roman" w:hAnsi="Times New Roman" w:cs="Times New Roman"/>
                <w:sz w:val="18"/>
                <w:szCs w:val="18"/>
              </w:rPr>
            </w:pPr>
          </w:p>
        </w:tc>
        <w:tc>
          <w:tcPr>
            <w:tcW w:w="759" w:type="pct"/>
          </w:tcPr>
          <w:p w:rsidR="00777C77" w:rsidRPr="00C10980" w:rsidRDefault="00777C77" w:rsidP="00F43FE4">
            <w:pPr>
              <w:pStyle w:val="ConsPlusNormal"/>
              <w:rPr>
                <w:rFonts w:ascii="Times New Roman" w:hAnsi="Times New Roman" w:cs="Times New Roman"/>
                <w:sz w:val="18"/>
                <w:szCs w:val="18"/>
              </w:rPr>
            </w:pPr>
            <w:r w:rsidRPr="00C10980">
              <w:rPr>
                <w:rFonts w:ascii="Times New Roman" w:hAnsi="Times New Roman" w:cs="Times New Roman"/>
                <w:sz w:val="18"/>
                <w:szCs w:val="18"/>
              </w:rPr>
              <w:t>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установленную в Кировской области,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w:t>
            </w:r>
          </w:p>
        </w:tc>
        <w:tc>
          <w:tcPr>
            <w:tcW w:w="325" w:type="pct"/>
          </w:tcPr>
          <w:p w:rsidR="00777C77" w:rsidRPr="00C10980" w:rsidRDefault="00777C77" w:rsidP="0045652F">
            <w:pPr>
              <w:pStyle w:val="ConsPlusNormal"/>
              <w:rPr>
                <w:rFonts w:ascii="Times New Roman" w:hAnsi="Times New Roman" w:cs="Times New Roman"/>
                <w:sz w:val="18"/>
                <w:szCs w:val="18"/>
              </w:rPr>
            </w:pPr>
            <w:r w:rsidRPr="00C10980">
              <w:rPr>
                <w:rFonts w:ascii="Times New Roman" w:hAnsi="Times New Roman" w:cs="Times New Roman"/>
                <w:sz w:val="18"/>
                <w:szCs w:val="18"/>
              </w:rPr>
              <w:t>процентов</w:t>
            </w:r>
          </w:p>
        </w:tc>
        <w:tc>
          <w:tcPr>
            <w:tcW w:w="325" w:type="pct"/>
          </w:tcPr>
          <w:p w:rsidR="00777C77" w:rsidRPr="00C10980" w:rsidRDefault="00777C77" w:rsidP="00CD4A20">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CD4A20">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CD4A20">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CD4A20">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CD4A20">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CD4A20">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22,4</w:t>
            </w:r>
          </w:p>
        </w:tc>
        <w:tc>
          <w:tcPr>
            <w:tcW w:w="278" w:type="pct"/>
          </w:tcPr>
          <w:p w:rsidR="00777C77" w:rsidRPr="00C10980" w:rsidRDefault="00777C77" w:rsidP="00CD4A20">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26</w:t>
            </w:r>
          </w:p>
        </w:tc>
        <w:tc>
          <w:tcPr>
            <w:tcW w:w="278" w:type="pct"/>
          </w:tcPr>
          <w:p w:rsidR="00777C77" w:rsidRPr="00C10980" w:rsidRDefault="00777C77" w:rsidP="00CD4A20">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27,2</w:t>
            </w:r>
          </w:p>
        </w:tc>
        <w:tc>
          <w:tcPr>
            <w:tcW w:w="278" w:type="pct"/>
          </w:tcPr>
          <w:p w:rsidR="00777C77" w:rsidRPr="00C10980" w:rsidRDefault="00777C77" w:rsidP="00CD4A20">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CD4A20">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325" w:type="pct"/>
          </w:tcPr>
          <w:p w:rsidR="00777C77" w:rsidRPr="00C10980" w:rsidRDefault="00777C77" w:rsidP="00CD4A20">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CD4A20">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327" w:type="pct"/>
          </w:tcPr>
          <w:p w:rsidR="00777C77" w:rsidRPr="00C10980" w:rsidRDefault="00777C77" w:rsidP="00CD4A20">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r>
      <w:tr w:rsidR="00777C77" w:rsidRPr="00C10980" w:rsidTr="0047271C">
        <w:tc>
          <w:tcPr>
            <w:tcW w:w="159" w:type="pct"/>
            <w:vMerge/>
          </w:tcPr>
          <w:p w:rsidR="00777C77" w:rsidRPr="00C10980" w:rsidRDefault="00777C77" w:rsidP="0045652F">
            <w:pPr>
              <w:pStyle w:val="ConsPlusNormal"/>
              <w:jc w:val="center"/>
              <w:rPr>
                <w:rFonts w:ascii="Times New Roman" w:hAnsi="Times New Roman" w:cs="Times New Roman"/>
                <w:sz w:val="18"/>
                <w:szCs w:val="18"/>
              </w:rPr>
            </w:pPr>
          </w:p>
        </w:tc>
        <w:tc>
          <w:tcPr>
            <w:tcW w:w="759" w:type="pct"/>
          </w:tcPr>
          <w:p w:rsidR="00777C77" w:rsidRPr="00C10980" w:rsidRDefault="00777C77" w:rsidP="00777C77">
            <w:pPr>
              <w:pStyle w:val="ConsPlusNormal"/>
              <w:rPr>
                <w:rFonts w:ascii="Times New Roman" w:hAnsi="Times New Roman" w:cs="Times New Roman"/>
                <w:sz w:val="18"/>
                <w:szCs w:val="18"/>
              </w:rPr>
            </w:pPr>
            <w:r w:rsidRPr="00C10980">
              <w:rPr>
                <w:rFonts w:ascii="Times New Roman" w:hAnsi="Times New Roman" w:cs="Times New Roman"/>
                <w:sz w:val="18"/>
                <w:szCs w:val="18"/>
              </w:rPr>
              <w:t xml:space="preserve">доля граждан, охваченных государственной социальной помощью на основании социального контракта, среднедушевой </w:t>
            </w:r>
          </w:p>
        </w:tc>
        <w:tc>
          <w:tcPr>
            <w:tcW w:w="325" w:type="pct"/>
          </w:tcPr>
          <w:p w:rsidR="00777C77" w:rsidRPr="00C10980" w:rsidRDefault="00777C77" w:rsidP="0045652F">
            <w:pPr>
              <w:pStyle w:val="ConsPlusNormal"/>
              <w:rPr>
                <w:rFonts w:ascii="Times New Roman" w:hAnsi="Times New Roman" w:cs="Times New Roman"/>
                <w:sz w:val="18"/>
                <w:szCs w:val="18"/>
              </w:rPr>
            </w:pPr>
            <w:r w:rsidRPr="00C10980">
              <w:rPr>
                <w:rFonts w:ascii="Times New Roman" w:hAnsi="Times New Roman" w:cs="Times New Roman"/>
                <w:sz w:val="18"/>
                <w:szCs w:val="18"/>
              </w:rPr>
              <w:t>процентов</w:t>
            </w:r>
          </w:p>
        </w:tc>
        <w:tc>
          <w:tcPr>
            <w:tcW w:w="325" w:type="pct"/>
          </w:tcPr>
          <w:p w:rsidR="00777C77" w:rsidRPr="00C10980" w:rsidRDefault="00777C77" w:rsidP="00157FB7">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787F8A">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787F8A">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54,3</w:t>
            </w:r>
          </w:p>
        </w:tc>
        <w:tc>
          <w:tcPr>
            <w:tcW w:w="278" w:type="pct"/>
          </w:tcPr>
          <w:p w:rsidR="00777C77" w:rsidRPr="00C10980" w:rsidRDefault="00777C77" w:rsidP="00787F8A">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59,1</w:t>
            </w:r>
          </w:p>
        </w:tc>
        <w:tc>
          <w:tcPr>
            <w:tcW w:w="278" w:type="pct"/>
          </w:tcPr>
          <w:p w:rsidR="00777C77" w:rsidRPr="00C10980" w:rsidRDefault="00777C77" w:rsidP="00787F8A">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60,3</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325"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327"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r>
      <w:tr w:rsidR="00777C77" w:rsidRPr="00C10980" w:rsidTr="0047271C">
        <w:tc>
          <w:tcPr>
            <w:tcW w:w="159" w:type="pct"/>
            <w:vMerge w:val="restart"/>
          </w:tcPr>
          <w:p w:rsidR="00777C77" w:rsidRPr="00C10980" w:rsidRDefault="00777C77" w:rsidP="007F4F39">
            <w:pPr>
              <w:pStyle w:val="ConsPlusNormal"/>
              <w:jc w:val="center"/>
              <w:rPr>
                <w:rFonts w:ascii="Times New Roman" w:hAnsi="Times New Roman" w:cs="Times New Roman"/>
                <w:sz w:val="18"/>
                <w:szCs w:val="18"/>
              </w:rPr>
            </w:pPr>
          </w:p>
        </w:tc>
        <w:tc>
          <w:tcPr>
            <w:tcW w:w="759" w:type="pct"/>
          </w:tcPr>
          <w:p w:rsidR="00777C77" w:rsidRPr="00C10980" w:rsidRDefault="00777C77" w:rsidP="00F43FE4">
            <w:pPr>
              <w:autoSpaceDE w:val="0"/>
              <w:autoSpaceDN w:val="0"/>
              <w:adjustRightInd w:val="0"/>
              <w:spacing w:after="0" w:line="240" w:lineRule="auto"/>
              <w:rPr>
                <w:rFonts w:ascii="Times New Roman" w:hAnsi="Times New Roman" w:cs="Times New Roman"/>
                <w:sz w:val="18"/>
                <w:szCs w:val="18"/>
              </w:rPr>
            </w:pPr>
            <w:r w:rsidRPr="00C10980">
              <w:rPr>
                <w:rFonts w:ascii="Times New Roman" w:hAnsi="Times New Roman" w:cs="Times New Roman"/>
                <w:sz w:val="18"/>
                <w:szCs w:val="18"/>
              </w:rPr>
              <w:t>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tc>
        <w:tc>
          <w:tcPr>
            <w:tcW w:w="325" w:type="pct"/>
          </w:tcPr>
          <w:p w:rsidR="00777C77" w:rsidRPr="00C10980" w:rsidRDefault="00777C77" w:rsidP="0045652F">
            <w:pPr>
              <w:pStyle w:val="ConsPlusNormal"/>
              <w:jc w:val="center"/>
              <w:rPr>
                <w:rFonts w:ascii="Times New Roman" w:hAnsi="Times New Roman" w:cs="Times New Roman"/>
                <w:sz w:val="18"/>
                <w:szCs w:val="18"/>
              </w:rPr>
            </w:pPr>
          </w:p>
        </w:tc>
        <w:tc>
          <w:tcPr>
            <w:tcW w:w="325" w:type="pct"/>
          </w:tcPr>
          <w:p w:rsidR="00777C77" w:rsidRPr="00C10980" w:rsidRDefault="00777C77" w:rsidP="0045652F">
            <w:pPr>
              <w:pStyle w:val="ConsPlusNormal"/>
              <w:jc w:val="center"/>
              <w:rPr>
                <w:rFonts w:ascii="Times New Roman" w:hAnsi="Times New Roman" w:cs="Times New Roman"/>
                <w:sz w:val="18"/>
                <w:szCs w:val="18"/>
              </w:rPr>
            </w:pPr>
          </w:p>
        </w:tc>
        <w:tc>
          <w:tcPr>
            <w:tcW w:w="278" w:type="pct"/>
          </w:tcPr>
          <w:p w:rsidR="00777C77" w:rsidRPr="00C10980" w:rsidRDefault="00777C77" w:rsidP="0045652F">
            <w:pPr>
              <w:pStyle w:val="ConsPlusNormal"/>
              <w:jc w:val="center"/>
              <w:rPr>
                <w:rFonts w:ascii="Times New Roman" w:hAnsi="Times New Roman" w:cs="Times New Roman"/>
                <w:sz w:val="18"/>
                <w:szCs w:val="18"/>
              </w:rPr>
            </w:pPr>
          </w:p>
        </w:tc>
        <w:tc>
          <w:tcPr>
            <w:tcW w:w="278" w:type="pct"/>
          </w:tcPr>
          <w:p w:rsidR="00777C77" w:rsidRPr="00C10980" w:rsidRDefault="00777C77" w:rsidP="0045652F">
            <w:pPr>
              <w:pStyle w:val="ConsPlusNormal"/>
              <w:jc w:val="center"/>
              <w:rPr>
                <w:rFonts w:ascii="Times New Roman" w:hAnsi="Times New Roman" w:cs="Times New Roman"/>
                <w:sz w:val="18"/>
                <w:szCs w:val="18"/>
              </w:rPr>
            </w:pPr>
          </w:p>
        </w:tc>
        <w:tc>
          <w:tcPr>
            <w:tcW w:w="278" w:type="pct"/>
          </w:tcPr>
          <w:p w:rsidR="00777C77" w:rsidRPr="00C10980" w:rsidRDefault="00777C77" w:rsidP="0045652F">
            <w:pPr>
              <w:pStyle w:val="ConsPlusNormal"/>
              <w:jc w:val="center"/>
              <w:rPr>
                <w:rFonts w:ascii="Times New Roman" w:hAnsi="Times New Roman" w:cs="Times New Roman"/>
                <w:sz w:val="18"/>
                <w:szCs w:val="18"/>
              </w:rPr>
            </w:pPr>
          </w:p>
        </w:tc>
        <w:tc>
          <w:tcPr>
            <w:tcW w:w="278" w:type="pct"/>
          </w:tcPr>
          <w:p w:rsidR="00777C77" w:rsidRPr="00C10980" w:rsidRDefault="00777C77" w:rsidP="0045652F">
            <w:pPr>
              <w:pStyle w:val="ConsPlusNormal"/>
              <w:jc w:val="center"/>
              <w:rPr>
                <w:rFonts w:ascii="Times New Roman" w:hAnsi="Times New Roman" w:cs="Times New Roman"/>
                <w:sz w:val="18"/>
                <w:szCs w:val="18"/>
              </w:rPr>
            </w:pPr>
          </w:p>
        </w:tc>
        <w:tc>
          <w:tcPr>
            <w:tcW w:w="278" w:type="pct"/>
          </w:tcPr>
          <w:p w:rsidR="00777C77" w:rsidRPr="00C10980" w:rsidRDefault="00777C77" w:rsidP="0045652F">
            <w:pPr>
              <w:pStyle w:val="ConsPlusNormal"/>
              <w:jc w:val="center"/>
              <w:rPr>
                <w:rFonts w:ascii="Times New Roman" w:hAnsi="Times New Roman" w:cs="Times New Roman"/>
                <w:sz w:val="18"/>
                <w:szCs w:val="18"/>
              </w:rPr>
            </w:pPr>
          </w:p>
        </w:tc>
        <w:tc>
          <w:tcPr>
            <w:tcW w:w="278" w:type="pct"/>
          </w:tcPr>
          <w:p w:rsidR="00777C77" w:rsidRPr="00C10980" w:rsidRDefault="00777C77" w:rsidP="0045652F">
            <w:pPr>
              <w:pStyle w:val="ConsPlusNormal"/>
              <w:jc w:val="center"/>
              <w:rPr>
                <w:rFonts w:ascii="Times New Roman" w:hAnsi="Times New Roman" w:cs="Times New Roman"/>
                <w:sz w:val="18"/>
                <w:szCs w:val="18"/>
              </w:rPr>
            </w:pPr>
          </w:p>
        </w:tc>
        <w:tc>
          <w:tcPr>
            <w:tcW w:w="278" w:type="pct"/>
          </w:tcPr>
          <w:p w:rsidR="00777C77" w:rsidRPr="00C10980" w:rsidRDefault="00777C77" w:rsidP="0045652F">
            <w:pPr>
              <w:pStyle w:val="ConsPlusNormal"/>
              <w:jc w:val="center"/>
              <w:rPr>
                <w:rFonts w:ascii="Times New Roman" w:hAnsi="Times New Roman" w:cs="Times New Roman"/>
                <w:sz w:val="18"/>
                <w:szCs w:val="18"/>
              </w:rPr>
            </w:pPr>
          </w:p>
        </w:tc>
        <w:tc>
          <w:tcPr>
            <w:tcW w:w="278" w:type="pct"/>
          </w:tcPr>
          <w:p w:rsidR="00777C77" w:rsidRPr="00C10980" w:rsidRDefault="00777C77" w:rsidP="0045652F">
            <w:pPr>
              <w:pStyle w:val="ConsPlusNormal"/>
              <w:jc w:val="center"/>
              <w:rPr>
                <w:rFonts w:ascii="Times New Roman" w:hAnsi="Times New Roman" w:cs="Times New Roman"/>
                <w:sz w:val="18"/>
                <w:szCs w:val="18"/>
              </w:rPr>
            </w:pPr>
          </w:p>
        </w:tc>
        <w:tc>
          <w:tcPr>
            <w:tcW w:w="278" w:type="pct"/>
          </w:tcPr>
          <w:p w:rsidR="00777C77" w:rsidRPr="00C10980" w:rsidRDefault="00777C77" w:rsidP="0045652F">
            <w:pPr>
              <w:pStyle w:val="ConsPlusNormal"/>
              <w:jc w:val="center"/>
              <w:rPr>
                <w:rFonts w:ascii="Times New Roman" w:hAnsi="Times New Roman" w:cs="Times New Roman"/>
                <w:sz w:val="18"/>
                <w:szCs w:val="18"/>
              </w:rPr>
            </w:pPr>
          </w:p>
        </w:tc>
        <w:tc>
          <w:tcPr>
            <w:tcW w:w="325" w:type="pct"/>
          </w:tcPr>
          <w:p w:rsidR="00777C77" w:rsidRPr="00C10980" w:rsidRDefault="00777C77" w:rsidP="0045652F">
            <w:pPr>
              <w:pStyle w:val="ConsPlusNormal"/>
              <w:jc w:val="center"/>
              <w:rPr>
                <w:rFonts w:ascii="Times New Roman" w:hAnsi="Times New Roman" w:cs="Times New Roman"/>
                <w:sz w:val="18"/>
                <w:szCs w:val="18"/>
              </w:rPr>
            </w:pPr>
          </w:p>
        </w:tc>
        <w:tc>
          <w:tcPr>
            <w:tcW w:w="278" w:type="pct"/>
          </w:tcPr>
          <w:p w:rsidR="00777C77" w:rsidRPr="00C10980" w:rsidRDefault="00777C77" w:rsidP="0045652F">
            <w:pPr>
              <w:pStyle w:val="ConsPlusNormal"/>
              <w:jc w:val="center"/>
              <w:rPr>
                <w:rFonts w:ascii="Times New Roman" w:hAnsi="Times New Roman" w:cs="Times New Roman"/>
                <w:sz w:val="18"/>
                <w:szCs w:val="18"/>
              </w:rPr>
            </w:pPr>
          </w:p>
        </w:tc>
        <w:tc>
          <w:tcPr>
            <w:tcW w:w="327" w:type="pct"/>
          </w:tcPr>
          <w:p w:rsidR="00777C77" w:rsidRPr="00C10980" w:rsidRDefault="00777C77" w:rsidP="0045652F">
            <w:pPr>
              <w:pStyle w:val="ConsPlusNormal"/>
              <w:jc w:val="center"/>
              <w:rPr>
                <w:rFonts w:ascii="Times New Roman" w:hAnsi="Times New Roman" w:cs="Times New Roman"/>
                <w:sz w:val="18"/>
                <w:szCs w:val="18"/>
              </w:rPr>
            </w:pPr>
          </w:p>
        </w:tc>
      </w:tr>
      <w:tr w:rsidR="00777C77" w:rsidRPr="00C10980" w:rsidTr="0047271C">
        <w:tc>
          <w:tcPr>
            <w:tcW w:w="159" w:type="pct"/>
            <w:vMerge/>
          </w:tcPr>
          <w:p w:rsidR="00777C77" w:rsidRPr="00C10980" w:rsidRDefault="00777C77" w:rsidP="007F4F39">
            <w:pPr>
              <w:pStyle w:val="ConsPlusNormal"/>
              <w:jc w:val="center"/>
              <w:rPr>
                <w:rFonts w:ascii="Times New Roman" w:hAnsi="Times New Roman" w:cs="Times New Roman"/>
                <w:sz w:val="18"/>
                <w:szCs w:val="18"/>
              </w:rPr>
            </w:pPr>
          </w:p>
        </w:tc>
        <w:tc>
          <w:tcPr>
            <w:tcW w:w="759" w:type="pct"/>
          </w:tcPr>
          <w:p w:rsidR="00777C77" w:rsidRPr="00C10980" w:rsidRDefault="00777C77" w:rsidP="00F43FE4">
            <w:pPr>
              <w:autoSpaceDE w:val="0"/>
              <w:autoSpaceDN w:val="0"/>
              <w:adjustRightInd w:val="0"/>
              <w:spacing w:after="0" w:line="240" w:lineRule="auto"/>
              <w:rPr>
                <w:rFonts w:ascii="Times New Roman" w:hAnsi="Times New Roman" w:cs="Times New Roman"/>
                <w:sz w:val="18"/>
                <w:szCs w:val="18"/>
              </w:rPr>
            </w:pPr>
            <w:r w:rsidRPr="00C10980">
              <w:rPr>
                <w:rFonts w:ascii="Times New Roman" w:hAnsi="Times New Roman" w:cs="Times New Roman"/>
                <w:sz w:val="18"/>
                <w:szCs w:val="18"/>
              </w:rPr>
              <w:t>удельный вес семей с детьми, получивших меры социальной поддержки, в общей численности семей с детьми, обратившихся в учреждения социальной защиты населения Кировской области и имеющих право на получение соответствующих мер социальной поддержки</w:t>
            </w:r>
          </w:p>
        </w:tc>
        <w:tc>
          <w:tcPr>
            <w:tcW w:w="325"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процентов</w:t>
            </w:r>
          </w:p>
        </w:tc>
        <w:tc>
          <w:tcPr>
            <w:tcW w:w="325"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325"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327" w:type="pct"/>
          </w:tcPr>
          <w:p w:rsidR="00777C77" w:rsidRPr="00C10980" w:rsidRDefault="00777C77"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r>
      <w:tr w:rsidR="00777C77" w:rsidRPr="00C10980" w:rsidTr="0047271C">
        <w:tc>
          <w:tcPr>
            <w:tcW w:w="159" w:type="pct"/>
            <w:vMerge/>
          </w:tcPr>
          <w:p w:rsidR="00777C77" w:rsidRPr="00C10980" w:rsidRDefault="00777C77" w:rsidP="0045652F">
            <w:pPr>
              <w:pStyle w:val="ConsPlusNormal"/>
              <w:jc w:val="center"/>
              <w:rPr>
                <w:rFonts w:ascii="Times New Roman" w:hAnsi="Times New Roman" w:cs="Times New Roman"/>
                <w:sz w:val="18"/>
                <w:szCs w:val="18"/>
              </w:rPr>
            </w:pPr>
          </w:p>
        </w:tc>
        <w:tc>
          <w:tcPr>
            <w:tcW w:w="759" w:type="pct"/>
          </w:tcPr>
          <w:p w:rsidR="00777C77" w:rsidRPr="00C10980" w:rsidRDefault="00777C77" w:rsidP="00777C77">
            <w:pPr>
              <w:pStyle w:val="ConsPlusNormal"/>
              <w:rPr>
                <w:rFonts w:ascii="Times New Roman" w:hAnsi="Times New Roman" w:cs="Times New Roman"/>
                <w:sz w:val="18"/>
                <w:szCs w:val="18"/>
              </w:rPr>
            </w:pPr>
            <w:r w:rsidRPr="00C10980">
              <w:rPr>
                <w:rFonts w:ascii="Times New Roman" w:hAnsi="Times New Roman" w:cs="Times New Roman"/>
                <w:sz w:val="18"/>
                <w:szCs w:val="18"/>
              </w:rPr>
              <w:t xml:space="preserve">число детей в возрасте </w:t>
            </w:r>
            <w:r w:rsidRPr="00C10980">
              <w:rPr>
                <w:rFonts w:ascii="Times New Roman" w:hAnsi="Times New Roman" w:cs="Times New Roman"/>
                <w:sz w:val="18"/>
                <w:szCs w:val="18"/>
              </w:rPr>
              <w:br/>
              <w:t xml:space="preserve">от 3 до 7 лет включительно, </w:t>
            </w:r>
            <w:r w:rsidRPr="00C10980">
              <w:rPr>
                <w:rFonts w:ascii="Times New Roman" w:hAnsi="Times New Roman" w:cs="Times New Roman"/>
                <w:sz w:val="18"/>
                <w:szCs w:val="18"/>
              </w:rPr>
              <w:br/>
              <w:t xml:space="preserve">в отношении которых в отчетном году произведена </w:t>
            </w:r>
          </w:p>
        </w:tc>
        <w:tc>
          <w:tcPr>
            <w:tcW w:w="325" w:type="pct"/>
          </w:tcPr>
          <w:p w:rsidR="00777C77" w:rsidRPr="00C10980" w:rsidRDefault="00777C77" w:rsidP="00962422">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человек</w:t>
            </w:r>
          </w:p>
        </w:tc>
        <w:tc>
          <w:tcPr>
            <w:tcW w:w="325" w:type="pct"/>
          </w:tcPr>
          <w:p w:rsidR="00777C77" w:rsidRPr="00C10980" w:rsidRDefault="00777C77" w:rsidP="00157FB7">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962422">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962422">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962422">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962422">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962422">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13 190</w:t>
            </w:r>
          </w:p>
        </w:tc>
        <w:tc>
          <w:tcPr>
            <w:tcW w:w="278" w:type="pct"/>
          </w:tcPr>
          <w:p w:rsidR="00777C77" w:rsidRPr="00C10980" w:rsidRDefault="00777C77" w:rsidP="00962422">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962422">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962422">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962422">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325" w:type="pct"/>
          </w:tcPr>
          <w:p w:rsidR="00777C77" w:rsidRPr="00C10980" w:rsidRDefault="00777C77" w:rsidP="00962422">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962422">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327" w:type="pct"/>
          </w:tcPr>
          <w:p w:rsidR="00777C77" w:rsidRPr="00C10980" w:rsidRDefault="00777C77" w:rsidP="00962422">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r>
      <w:tr w:rsidR="00777C77" w:rsidRPr="00C10980" w:rsidTr="0047271C">
        <w:tc>
          <w:tcPr>
            <w:tcW w:w="159" w:type="pct"/>
            <w:vMerge w:val="restart"/>
          </w:tcPr>
          <w:p w:rsidR="00777C77" w:rsidRPr="00C10980" w:rsidRDefault="00777C77" w:rsidP="007F4F39">
            <w:pPr>
              <w:pStyle w:val="ConsPlusNormal"/>
              <w:jc w:val="center"/>
              <w:rPr>
                <w:rFonts w:ascii="Times New Roman" w:hAnsi="Times New Roman" w:cs="Times New Roman"/>
                <w:sz w:val="18"/>
                <w:szCs w:val="18"/>
              </w:rPr>
            </w:pPr>
          </w:p>
        </w:tc>
        <w:tc>
          <w:tcPr>
            <w:tcW w:w="759" w:type="pct"/>
          </w:tcPr>
          <w:p w:rsidR="00777C77" w:rsidRPr="00C10980" w:rsidRDefault="00777C77" w:rsidP="005C19C6">
            <w:pPr>
              <w:pStyle w:val="ConsPlusNormal"/>
              <w:rPr>
                <w:rFonts w:ascii="Times New Roman" w:hAnsi="Times New Roman" w:cs="Times New Roman"/>
                <w:sz w:val="18"/>
                <w:szCs w:val="18"/>
              </w:rPr>
            </w:pPr>
            <w:r w:rsidRPr="00C10980">
              <w:rPr>
                <w:rFonts w:ascii="Times New Roman" w:hAnsi="Times New Roman" w:cs="Times New Roman"/>
                <w:sz w:val="18"/>
                <w:szCs w:val="18"/>
              </w:rPr>
              <w:t>ежемесячная выплата в целях повышения доходов семей с детьми</w:t>
            </w:r>
          </w:p>
        </w:tc>
        <w:tc>
          <w:tcPr>
            <w:tcW w:w="325" w:type="pct"/>
          </w:tcPr>
          <w:p w:rsidR="00777C77" w:rsidRPr="00C10980" w:rsidRDefault="00777C77" w:rsidP="007F4F39">
            <w:pPr>
              <w:pStyle w:val="ConsPlusNormal"/>
              <w:rPr>
                <w:rFonts w:ascii="Times New Roman" w:hAnsi="Times New Roman" w:cs="Times New Roman"/>
                <w:sz w:val="18"/>
                <w:szCs w:val="18"/>
              </w:rPr>
            </w:pPr>
          </w:p>
        </w:tc>
        <w:tc>
          <w:tcPr>
            <w:tcW w:w="325" w:type="pct"/>
          </w:tcPr>
          <w:p w:rsidR="00777C77" w:rsidRPr="00C10980" w:rsidRDefault="00777C77" w:rsidP="00157FB7">
            <w:pPr>
              <w:pStyle w:val="ConsPlusNormal"/>
              <w:jc w:val="center"/>
              <w:rPr>
                <w:rFonts w:ascii="Times New Roman" w:hAnsi="Times New Roman" w:cs="Times New Roman"/>
                <w:sz w:val="18"/>
                <w:szCs w:val="18"/>
              </w:rPr>
            </w:pPr>
          </w:p>
        </w:tc>
        <w:tc>
          <w:tcPr>
            <w:tcW w:w="278" w:type="pct"/>
          </w:tcPr>
          <w:p w:rsidR="00777C77" w:rsidRPr="00C10980" w:rsidRDefault="00777C77" w:rsidP="00962422">
            <w:pPr>
              <w:pStyle w:val="ConsPlusNormal"/>
              <w:jc w:val="center"/>
              <w:rPr>
                <w:rFonts w:ascii="Times New Roman" w:hAnsi="Times New Roman" w:cs="Times New Roman"/>
                <w:sz w:val="18"/>
                <w:szCs w:val="18"/>
              </w:rPr>
            </w:pPr>
          </w:p>
        </w:tc>
        <w:tc>
          <w:tcPr>
            <w:tcW w:w="278" w:type="pct"/>
          </w:tcPr>
          <w:p w:rsidR="00777C77" w:rsidRPr="00C10980" w:rsidRDefault="00777C77" w:rsidP="00962422">
            <w:pPr>
              <w:pStyle w:val="ConsPlusNormal"/>
              <w:jc w:val="center"/>
              <w:rPr>
                <w:rFonts w:ascii="Times New Roman" w:hAnsi="Times New Roman" w:cs="Times New Roman"/>
                <w:sz w:val="18"/>
                <w:szCs w:val="18"/>
              </w:rPr>
            </w:pPr>
          </w:p>
        </w:tc>
        <w:tc>
          <w:tcPr>
            <w:tcW w:w="278" w:type="pct"/>
          </w:tcPr>
          <w:p w:rsidR="00777C77" w:rsidRPr="00C10980" w:rsidRDefault="00777C77" w:rsidP="00962422">
            <w:pPr>
              <w:pStyle w:val="ConsPlusNormal"/>
              <w:jc w:val="center"/>
              <w:rPr>
                <w:rFonts w:ascii="Times New Roman" w:hAnsi="Times New Roman" w:cs="Times New Roman"/>
                <w:sz w:val="18"/>
                <w:szCs w:val="18"/>
              </w:rPr>
            </w:pPr>
          </w:p>
        </w:tc>
        <w:tc>
          <w:tcPr>
            <w:tcW w:w="278" w:type="pct"/>
          </w:tcPr>
          <w:p w:rsidR="00777C77" w:rsidRPr="00C10980" w:rsidRDefault="00777C77" w:rsidP="00962422">
            <w:pPr>
              <w:pStyle w:val="ConsPlusNormal"/>
              <w:jc w:val="center"/>
              <w:rPr>
                <w:rFonts w:ascii="Times New Roman" w:hAnsi="Times New Roman" w:cs="Times New Roman"/>
                <w:sz w:val="18"/>
                <w:szCs w:val="18"/>
              </w:rPr>
            </w:pPr>
          </w:p>
        </w:tc>
        <w:tc>
          <w:tcPr>
            <w:tcW w:w="278" w:type="pct"/>
          </w:tcPr>
          <w:p w:rsidR="00777C77" w:rsidRPr="00C10980" w:rsidRDefault="00777C77" w:rsidP="00962422">
            <w:pPr>
              <w:pStyle w:val="ConsPlusNormal"/>
              <w:jc w:val="center"/>
              <w:rPr>
                <w:rFonts w:ascii="Times New Roman" w:hAnsi="Times New Roman" w:cs="Times New Roman"/>
                <w:sz w:val="18"/>
                <w:szCs w:val="18"/>
              </w:rPr>
            </w:pPr>
          </w:p>
        </w:tc>
        <w:tc>
          <w:tcPr>
            <w:tcW w:w="278" w:type="pct"/>
          </w:tcPr>
          <w:p w:rsidR="00777C77" w:rsidRPr="00C10980" w:rsidRDefault="00777C77" w:rsidP="00962422">
            <w:pPr>
              <w:pStyle w:val="ConsPlusNormal"/>
              <w:jc w:val="center"/>
              <w:rPr>
                <w:rFonts w:ascii="Times New Roman" w:hAnsi="Times New Roman" w:cs="Times New Roman"/>
                <w:sz w:val="18"/>
                <w:szCs w:val="18"/>
              </w:rPr>
            </w:pPr>
          </w:p>
        </w:tc>
        <w:tc>
          <w:tcPr>
            <w:tcW w:w="278" w:type="pct"/>
          </w:tcPr>
          <w:p w:rsidR="00777C77" w:rsidRPr="00C10980" w:rsidRDefault="00777C77" w:rsidP="00962422">
            <w:pPr>
              <w:pStyle w:val="ConsPlusNormal"/>
              <w:jc w:val="center"/>
              <w:rPr>
                <w:rFonts w:ascii="Times New Roman" w:hAnsi="Times New Roman" w:cs="Times New Roman"/>
                <w:sz w:val="18"/>
                <w:szCs w:val="18"/>
              </w:rPr>
            </w:pPr>
          </w:p>
        </w:tc>
        <w:tc>
          <w:tcPr>
            <w:tcW w:w="278" w:type="pct"/>
          </w:tcPr>
          <w:p w:rsidR="00777C77" w:rsidRPr="00C10980" w:rsidRDefault="00777C77" w:rsidP="00962422">
            <w:pPr>
              <w:pStyle w:val="ConsPlusNormal"/>
              <w:jc w:val="center"/>
              <w:rPr>
                <w:rFonts w:ascii="Times New Roman" w:hAnsi="Times New Roman" w:cs="Times New Roman"/>
                <w:sz w:val="18"/>
                <w:szCs w:val="18"/>
              </w:rPr>
            </w:pPr>
          </w:p>
        </w:tc>
        <w:tc>
          <w:tcPr>
            <w:tcW w:w="278" w:type="pct"/>
          </w:tcPr>
          <w:p w:rsidR="00777C77" w:rsidRPr="00C10980" w:rsidRDefault="00777C77" w:rsidP="00962422">
            <w:pPr>
              <w:pStyle w:val="ConsPlusNormal"/>
              <w:jc w:val="center"/>
              <w:rPr>
                <w:rFonts w:ascii="Times New Roman" w:hAnsi="Times New Roman" w:cs="Times New Roman"/>
                <w:sz w:val="18"/>
                <w:szCs w:val="18"/>
              </w:rPr>
            </w:pPr>
          </w:p>
        </w:tc>
        <w:tc>
          <w:tcPr>
            <w:tcW w:w="325" w:type="pct"/>
          </w:tcPr>
          <w:p w:rsidR="00777C77" w:rsidRPr="00C10980" w:rsidRDefault="00777C77" w:rsidP="00962422">
            <w:pPr>
              <w:pStyle w:val="ConsPlusNormal"/>
              <w:jc w:val="center"/>
              <w:rPr>
                <w:rFonts w:ascii="Times New Roman" w:hAnsi="Times New Roman" w:cs="Times New Roman"/>
                <w:sz w:val="18"/>
                <w:szCs w:val="18"/>
              </w:rPr>
            </w:pPr>
          </w:p>
        </w:tc>
        <w:tc>
          <w:tcPr>
            <w:tcW w:w="278" w:type="pct"/>
          </w:tcPr>
          <w:p w:rsidR="00777C77" w:rsidRPr="00C10980" w:rsidRDefault="00777C77" w:rsidP="00962422">
            <w:pPr>
              <w:pStyle w:val="ConsPlusNormal"/>
              <w:jc w:val="center"/>
              <w:rPr>
                <w:rFonts w:ascii="Times New Roman" w:hAnsi="Times New Roman" w:cs="Times New Roman"/>
                <w:sz w:val="18"/>
                <w:szCs w:val="18"/>
              </w:rPr>
            </w:pPr>
          </w:p>
        </w:tc>
        <w:tc>
          <w:tcPr>
            <w:tcW w:w="327" w:type="pct"/>
          </w:tcPr>
          <w:p w:rsidR="00777C77" w:rsidRPr="00C10980" w:rsidRDefault="00777C77" w:rsidP="00962422">
            <w:pPr>
              <w:pStyle w:val="ConsPlusNormal"/>
              <w:jc w:val="center"/>
              <w:rPr>
                <w:rFonts w:ascii="Times New Roman" w:hAnsi="Times New Roman" w:cs="Times New Roman"/>
                <w:sz w:val="18"/>
                <w:szCs w:val="18"/>
              </w:rPr>
            </w:pPr>
          </w:p>
        </w:tc>
      </w:tr>
      <w:tr w:rsidR="00777C77" w:rsidRPr="00C10980" w:rsidTr="0047271C">
        <w:tc>
          <w:tcPr>
            <w:tcW w:w="159" w:type="pct"/>
            <w:vMerge/>
          </w:tcPr>
          <w:p w:rsidR="00777C77" w:rsidRPr="00C10980" w:rsidRDefault="00777C77" w:rsidP="007F4F39">
            <w:pPr>
              <w:pStyle w:val="ConsPlusNormal"/>
              <w:jc w:val="center"/>
              <w:rPr>
                <w:rFonts w:ascii="Times New Roman" w:hAnsi="Times New Roman" w:cs="Times New Roman"/>
                <w:sz w:val="18"/>
                <w:szCs w:val="18"/>
              </w:rPr>
            </w:pPr>
          </w:p>
        </w:tc>
        <w:tc>
          <w:tcPr>
            <w:tcW w:w="759" w:type="pct"/>
          </w:tcPr>
          <w:p w:rsidR="00777C77" w:rsidRPr="00C10980" w:rsidRDefault="00777C77" w:rsidP="005C19C6">
            <w:pPr>
              <w:pStyle w:val="ConsPlusNormal"/>
              <w:rPr>
                <w:rFonts w:ascii="Times New Roman" w:hAnsi="Times New Roman" w:cs="Times New Roman"/>
                <w:sz w:val="18"/>
                <w:szCs w:val="18"/>
              </w:rPr>
            </w:pPr>
            <w:r w:rsidRPr="00C10980">
              <w:rPr>
                <w:rFonts w:ascii="Times New Roman" w:hAnsi="Times New Roman" w:cs="Times New Roman"/>
                <w:sz w:val="18"/>
                <w:szCs w:val="18"/>
              </w:rPr>
              <w:t xml:space="preserve">доля детей в возрасте </w:t>
            </w:r>
            <w:r w:rsidRPr="00C10980">
              <w:rPr>
                <w:rFonts w:ascii="Times New Roman" w:hAnsi="Times New Roman" w:cs="Times New Roman"/>
                <w:sz w:val="18"/>
                <w:szCs w:val="18"/>
              </w:rPr>
              <w:br/>
              <w:t>от 3 до 7 лет включительно, в отношении которых в отчетном году произведена ежемесячная выплата, в общей численности детей этого возраста</w:t>
            </w:r>
          </w:p>
        </w:tc>
        <w:tc>
          <w:tcPr>
            <w:tcW w:w="325" w:type="pct"/>
          </w:tcPr>
          <w:p w:rsidR="00777C77" w:rsidRPr="00C10980" w:rsidRDefault="00777C77" w:rsidP="007F4F39">
            <w:pPr>
              <w:pStyle w:val="ConsPlusNormal"/>
              <w:rPr>
                <w:rFonts w:ascii="Times New Roman" w:hAnsi="Times New Roman" w:cs="Times New Roman"/>
                <w:sz w:val="18"/>
                <w:szCs w:val="18"/>
              </w:rPr>
            </w:pPr>
            <w:r w:rsidRPr="00C10980">
              <w:rPr>
                <w:rFonts w:ascii="Times New Roman" w:hAnsi="Times New Roman" w:cs="Times New Roman"/>
                <w:sz w:val="18"/>
                <w:szCs w:val="18"/>
              </w:rPr>
              <w:t>процентов</w:t>
            </w:r>
          </w:p>
        </w:tc>
        <w:tc>
          <w:tcPr>
            <w:tcW w:w="325" w:type="pct"/>
          </w:tcPr>
          <w:p w:rsidR="00777C77" w:rsidRPr="00C10980" w:rsidRDefault="00777C77" w:rsidP="00157FB7">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962422">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962422">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962422">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962422">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962422">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20,9</w:t>
            </w:r>
          </w:p>
        </w:tc>
        <w:tc>
          <w:tcPr>
            <w:tcW w:w="278" w:type="pct"/>
          </w:tcPr>
          <w:p w:rsidR="00777C77" w:rsidRPr="00C10980" w:rsidRDefault="00777C77" w:rsidP="00962422">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962422">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962422">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962422">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325" w:type="pct"/>
          </w:tcPr>
          <w:p w:rsidR="00777C77" w:rsidRPr="00C10980" w:rsidRDefault="00777C77" w:rsidP="00962422">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777C77" w:rsidRPr="00C10980" w:rsidRDefault="00777C77" w:rsidP="00962422">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327" w:type="pct"/>
          </w:tcPr>
          <w:p w:rsidR="00777C77" w:rsidRPr="00C10980" w:rsidRDefault="00777C77" w:rsidP="00962422">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r>
      <w:tr w:rsidR="00D807FF" w:rsidRPr="00C10980" w:rsidTr="0047271C">
        <w:tc>
          <w:tcPr>
            <w:tcW w:w="159" w:type="pct"/>
            <w:vMerge w:val="restar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6</w:t>
            </w:r>
          </w:p>
        </w:tc>
        <w:tc>
          <w:tcPr>
            <w:tcW w:w="759" w:type="pct"/>
          </w:tcPr>
          <w:p w:rsidR="00D807FF" w:rsidRPr="00C10980" w:rsidRDefault="00D807FF" w:rsidP="0035089F">
            <w:pPr>
              <w:pStyle w:val="ConsPlusNormal"/>
              <w:rPr>
                <w:rFonts w:ascii="Times New Roman" w:hAnsi="Times New Roman" w:cs="Times New Roman"/>
                <w:sz w:val="18"/>
                <w:szCs w:val="18"/>
              </w:rPr>
            </w:pPr>
            <w:r w:rsidRPr="00C10980">
              <w:rPr>
                <w:rFonts w:ascii="Times New Roman" w:hAnsi="Times New Roman" w:cs="Times New Roman"/>
                <w:sz w:val="18"/>
                <w:szCs w:val="18"/>
              </w:rPr>
              <w:t xml:space="preserve">Региональный проект «Финансовая поддержка семей при рождении детей </w:t>
            </w:r>
            <w:r w:rsidR="001C118C" w:rsidRPr="00C10980">
              <w:rPr>
                <w:rFonts w:ascii="Times New Roman" w:hAnsi="Times New Roman" w:cs="Times New Roman"/>
                <w:sz w:val="18"/>
                <w:szCs w:val="18"/>
              </w:rPr>
              <w:br/>
            </w:r>
            <w:r w:rsidRPr="00C10980">
              <w:rPr>
                <w:rFonts w:ascii="Times New Roman" w:hAnsi="Times New Roman" w:cs="Times New Roman"/>
                <w:sz w:val="18"/>
                <w:szCs w:val="18"/>
              </w:rPr>
              <w:t>в Кировской области»</w:t>
            </w:r>
          </w:p>
        </w:tc>
        <w:tc>
          <w:tcPr>
            <w:tcW w:w="325" w:type="pct"/>
          </w:tcPr>
          <w:p w:rsidR="00D807FF" w:rsidRPr="00C10980" w:rsidRDefault="00D807FF" w:rsidP="0035089F">
            <w:pPr>
              <w:pStyle w:val="ConsPlusNormal"/>
              <w:rPr>
                <w:rFonts w:ascii="Times New Roman" w:hAnsi="Times New Roman" w:cs="Times New Roman"/>
                <w:sz w:val="18"/>
                <w:szCs w:val="18"/>
              </w:rPr>
            </w:pPr>
          </w:p>
        </w:tc>
        <w:tc>
          <w:tcPr>
            <w:tcW w:w="325" w:type="pct"/>
          </w:tcPr>
          <w:p w:rsidR="00D807FF" w:rsidRPr="00C10980" w:rsidRDefault="00D807FF" w:rsidP="0035089F">
            <w:pPr>
              <w:pStyle w:val="ConsPlusNormal"/>
              <w:rPr>
                <w:rFonts w:ascii="Times New Roman" w:hAnsi="Times New Roman" w:cs="Times New Roman"/>
                <w:sz w:val="18"/>
                <w:szCs w:val="18"/>
              </w:rPr>
            </w:pPr>
          </w:p>
        </w:tc>
        <w:tc>
          <w:tcPr>
            <w:tcW w:w="278" w:type="pct"/>
          </w:tcPr>
          <w:p w:rsidR="00D807FF" w:rsidRPr="00C10980" w:rsidRDefault="00D807FF" w:rsidP="0035089F">
            <w:pPr>
              <w:pStyle w:val="ConsPlusNormal"/>
              <w:rPr>
                <w:rFonts w:ascii="Times New Roman" w:hAnsi="Times New Roman" w:cs="Times New Roman"/>
                <w:sz w:val="18"/>
                <w:szCs w:val="18"/>
              </w:rPr>
            </w:pPr>
          </w:p>
        </w:tc>
        <w:tc>
          <w:tcPr>
            <w:tcW w:w="278" w:type="pct"/>
          </w:tcPr>
          <w:p w:rsidR="00D807FF" w:rsidRPr="00C10980" w:rsidRDefault="00D807FF" w:rsidP="0035089F">
            <w:pPr>
              <w:pStyle w:val="ConsPlusNormal"/>
              <w:rPr>
                <w:rFonts w:ascii="Times New Roman" w:hAnsi="Times New Roman" w:cs="Times New Roman"/>
                <w:sz w:val="18"/>
                <w:szCs w:val="18"/>
              </w:rPr>
            </w:pPr>
          </w:p>
        </w:tc>
        <w:tc>
          <w:tcPr>
            <w:tcW w:w="278" w:type="pct"/>
          </w:tcPr>
          <w:p w:rsidR="00D807FF" w:rsidRPr="00C10980" w:rsidRDefault="00D807FF" w:rsidP="0035089F">
            <w:pPr>
              <w:pStyle w:val="ConsPlusNormal"/>
              <w:rPr>
                <w:rFonts w:ascii="Times New Roman" w:hAnsi="Times New Roman" w:cs="Times New Roman"/>
                <w:sz w:val="18"/>
                <w:szCs w:val="18"/>
              </w:rPr>
            </w:pPr>
          </w:p>
        </w:tc>
        <w:tc>
          <w:tcPr>
            <w:tcW w:w="278" w:type="pct"/>
          </w:tcPr>
          <w:p w:rsidR="00D807FF" w:rsidRPr="00C10980" w:rsidRDefault="00D807FF" w:rsidP="0035089F">
            <w:pPr>
              <w:pStyle w:val="ConsPlusNormal"/>
              <w:rPr>
                <w:rFonts w:ascii="Times New Roman" w:hAnsi="Times New Roman" w:cs="Times New Roman"/>
                <w:sz w:val="18"/>
                <w:szCs w:val="18"/>
              </w:rPr>
            </w:pPr>
          </w:p>
        </w:tc>
        <w:tc>
          <w:tcPr>
            <w:tcW w:w="278" w:type="pct"/>
          </w:tcPr>
          <w:p w:rsidR="00D807FF" w:rsidRPr="00C10980" w:rsidRDefault="00D807FF" w:rsidP="0035089F">
            <w:pPr>
              <w:pStyle w:val="ConsPlusNormal"/>
              <w:rPr>
                <w:rFonts w:ascii="Times New Roman" w:hAnsi="Times New Roman" w:cs="Times New Roman"/>
                <w:sz w:val="18"/>
                <w:szCs w:val="18"/>
              </w:rPr>
            </w:pPr>
          </w:p>
        </w:tc>
        <w:tc>
          <w:tcPr>
            <w:tcW w:w="278" w:type="pct"/>
          </w:tcPr>
          <w:p w:rsidR="00D807FF" w:rsidRPr="00C10980" w:rsidRDefault="00D807FF" w:rsidP="0035089F">
            <w:pPr>
              <w:pStyle w:val="ConsPlusNormal"/>
              <w:rPr>
                <w:rFonts w:ascii="Times New Roman" w:hAnsi="Times New Roman" w:cs="Times New Roman"/>
                <w:sz w:val="18"/>
                <w:szCs w:val="18"/>
              </w:rPr>
            </w:pPr>
          </w:p>
        </w:tc>
        <w:tc>
          <w:tcPr>
            <w:tcW w:w="278" w:type="pct"/>
          </w:tcPr>
          <w:p w:rsidR="00D807FF" w:rsidRPr="00C10980" w:rsidRDefault="00D807FF" w:rsidP="0035089F">
            <w:pPr>
              <w:pStyle w:val="ConsPlusNormal"/>
              <w:rPr>
                <w:rFonts w:ascii="Times New Roman" w:hAnsi="Times New Roman" w:cs="Times New Roman"/>
                <w:sz w:val="18"/>
                <w:szCs w:val="18"/>
              </w:rPr>
            </w:pPr>
          </w:p>
        </w:tc>
        <w:tc>
          <w:tcPr>
            <w:tcW w:w="278" w:type="pct"/>
          </w:tcPr>
          <w:p w:rsidR="00D807FF" w:rsidRPr="00C10980" w:rsidRDefault="00D807FF" w:rsidP="0035089F">
            <w:pPr>
              <w:pStyle w:val="ConsPlusNormal"/>
              <w:rPr>
                <w:rFonts w:ascii="Times New Roman" w:hAnsi="Times New Roman" w:cs="Times New Roman"/>
                <w:sz w:val="18"/>
                <w:szCs w:val="18"/>
              </w:rPr>
            </w:pPr>
          </w:p>
        </w:tc>
        <w:tc>
          <w:tcPr>
            <w:tcW w:w="278" w:type="pct"/>
          </w:tcPr>
          <w:p w:rsidR="00D807FF" w:rsidRPr="00C10980" w:rsidRDefault="00D807FF" w:rsidP="0035089F">
            <w:pPr>
              <w:pStyle w:val="ConsPlusNormal"/>
              <w:rPr>
                <w:rFonts w:ascii="Times New Roman" w:hAnsi="Times New Roman" w:cs="Times New Roman"/>
                <w:sz w:val="18"/>
                <w:szCs w:val="18"/>
              </w:rPr>
            </w:pPr>
          </w:p>
        </w:tc>
        <w:tc>
          <w:tcPr>
            <w:tcW w:w="325" w:type="pct"/>
          </w:tcPr>
          <w:p w:rsidR="00D807FF" w:rsidRPr="00C10980" w:rsidRDefault="00D807FF" w:rsidP="0035089F">
            <w:pPr>
              <w:pStyle w:val="ConsPlusNormal"/>
              <w:rPr>
                <w:rFonts w:ascii="Times New Roman" w:hAnsi="Times New Roman" w:cs="Times New Roman"/>
                <w:sz w:val="18"/>
                <w:szCs w:val="18"/>
              </w:rPr>
            </w:pPr>
          </w:p>
        </w:tc>
        <w:tc>
          <w:tcPr>
            <w:tcW w:w="278" w:type="pct"/>
          </w:tcPr>
          <w:p w:rsidR="00D807FF" w:rsidRPr="00C10980" w:rsidRDefault="00D807FF" w:rsidP="0035089F">
            <w:pPr>
              <w:pStyle w:val="ConsPlusNormal"/>
              <w:rPr>
                <w:rFonts w:ascii="Times New Roman" w:hAnsi="Times New Roman" w:cs="Times New Roman"/>
                <w:sz w:val="18"/>
                <w:szCs w:val="18"/>
              </w:rPr>
            </w:pPr>
          </w:p>
        </w:tc>
        <w:tc>
          <w:tcPr>
            <w:tcW w:w="327" w:type="pct"/>
          </w:tcPr>
          <w:p w:rsidR="00D807FF" w:rsidRPr="00C10980" w:rsidRDefault="00D807FF" w:rsidP="0035089F">
            <w:pPr>
              <w:pStyle w:val="ConsPlusNormal"/>
              <w:rPr>
                <w:rFonts w:ascii="Times New Roman" w:hAnsi="Times New Roman" w:cs="Times New Roman"/>
                <w:sz w:val="18"/>
                <w:szCs w:val="18"/>
              </w:rPr>
            </w:pPr>
          </w:p>
        </w:tc>
      </w:tr>
      <w:tr w:rsidR="00D807FF" w:rsidRPr="00C10980" w:rsidTr="0047271C">
        <w:tc>
          <w:tcPr>
            <w:tcW w:w="159" w:type="pct"/>
            <w:vMerge/>
          </w:tcPr>
          <w:p w:rsidR="00D807FF" w:rsidRPr="00C10980" w:rsidRDefault="00D807FF" w:rsidP="0035089F">
            <w:pPr>
              <w:pStyle w:val="ConsPlusNormal"/>
              <w:jc w:val="center"/>
              <w:rPr>
                <w:rFonts w:ascii="Times New Roman" w:hAnsi="Times New Roman" w:cs="Times New Roman"/>
                <w:sz w:val="18"/>
                <w:szCs w:val="18"/>
              </w:rPr>
            </w:pPr>
          </w:p>
        </w:tc>
        <w:tc>
          <w:tcPr>
            <w:tcW w:w="759" w:type="pct"/>
          </w:tcPr>
          <w:p w:rsidR="001C118C" w:rsidRPr="00C10980" w:rsidRDefault="00D807FF" w:rsidP="001C118C">
            <w:pPr>
              <w:pStyle w:val="ConsPlusNormal"/>
              <w:rPr>
                <w:rFonts w:ascii="Times New Roman" w:hAnsi="Times New Roman" w:cs="Times New Roman"/>
                <w:sz w:val="18"/>
                <w:szCs w:val="18"/>
              </w:rPr>
            </w:pPr>
            <w:r w:rsidRPr="00C10980">
              <w:rPr>
                <w:rFonts w:ascii="Times New Roman" w:hAnsi="Times New Roman" w:cs="Times New Roman"/>
                <w:sz w:val="18"/>
                <w:szCs w:val="18"/>
              </w:rPr>
              <w:t xml:space="preserve">количество семей, получивших ежемесячную выплату в связи </w:t>
            </w:r>
            <w:r w:rsidR="001C118C" w:rsidRPr="00C10980">
              <w:rPr>
                <w:rFonts w:ascii="Times New Roman" w:hAnsi="Times New Roman" w:cs="Times New Roman"/>
                <w:sz w:val="18"/>
                <w:szCs w:val="18"/>
              </w:rPr>
              <w:br/>
              <w:t xml:space="preserve">с рождением </w:t>
            </w:r>
            <w:r w:rsidRPr="00C10980">
              <w:rPr>
                <w:rFonts w:ascii="Times New Roman" w:hAnsi="Times New Roman" w:cs="Times New Roman"/>
                <w:sz w:val="18"/>
                <w:szCs w:val="18"/>
              </w:rPr>
              <w:t xml:space="preserve">(усыновлением) </w:t>
            </w:r>
          </w:p>
          <w:p w:rsidR="00D807FF" w:rsidRPr="00C10980" w:rsidRDefault="00D807FF" w:rsidP="001C118C">
            <w:pPr>
              <w:pStyle w:val="ConsPlusNormal"/>
              <w:rPr>
                <w:rFonts w:ascii="Times New Roman" w:hAnsi="Times New Roman" w:cs="Times New Roman"/>
                <w:sz w:val="18"/>
                <w:szCs w:val="18"/>
              </w:rPr>
            </w:pPr>
            <w:r w:rsidRPr="00C10980">
              <w:rPr>
                <w:rFonts w:ascii="Times New Roman" w:hAnsi="Times New Roman" w:cs="Times New Roman"/>
                <w:sz w:val="18"/>
                <w:szCs w:val="18"/>
              </w:rPr>
              <w:t>первого ребенка</w:t>
            </w:r>
          </w:p>
        </w:tc>
        <w:tc>
          <w:tcPr>
            <w:tcW w:w="325"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единиц</w:t>
            </w:r>
          </w:p>
        </w:tc>
        <w:tc>
          <w:tcPr>
            <w:tcW w:w="325"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2 722</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2 475</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2 317</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11 450</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10 850</w:t>
            </w:r>
          </w:p>
        </w:tc>
        <w:tc>
          <w:tcPr>
            <w:tcW w:w="278" w:type="pct"/>
          </w:tcPr>
          <w:p w:rsidR="00D807FF" w:rsidRPr="00C10980" w:rsidRDefault="00CE317C"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D807FF" w:rsidRPr="00C10980" w:rsidRDefault="00CE317C"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325"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327"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r>
      <w:tr w:rsidR="00D807FF" w:rsidRPr="00C10980" w:rsidTr="0047271C">
        <w:tc>
          <w:tcPr>
            <w:tcW w:w="159" w:type="pct"/>
            <w:vMerge/>
          </w:tcPr>
          <w:p w:rsidR="00D807FF" w:rsidRPr="00C10980" w:rsidRDefault="00D807FF" w:rsidP="0035089F">
            <w:pPr>
              <w:pStyle w:val="ConsPlusNormal"/>
              <w:jc w:val="center"/>
              <w:rPr>
                <w:rFonts w:ascii="Times New Roman" w:hAnsi="Times New Roman" w:cs="Times New Roman"/>
                <w:sz w:val="18"/>
                <w:szCs w:val="18"/>
              </w:rPr>
            </w:pPr>
          </w:p>
        </w:tc>
        <w:tc>
          <w:tcPr>
            <w:tcW w:w="759" w:type="pct"/>
          </w:tcPr>
          <w:p w:rsidR="00D807FF" w:rsidRPr="00C10980" w:rsidRDefault="00D807FF" w:rsidP="0035089F">
            <w:pPr>
              <w:pStyle w:val="ConsPlusNormal"/>
              <w:rPr>
                <w:rFonts w:ascii="Times New Roman" w:hAnsi="Times New Roman" w:cs="Times New Roman"/>
                <w:sz w:val="18"/>
                <w:szCs w:val="18"/>
              </w:rPr>
            </w:pPr>
            <w:r w:rsidRPr="00C10980">
              <w:rPr>
                <w:rFonts w:ascii="Times New Roman" w:hAnsi="Times New Roman" w:cs="Times New Roman"/>
                <w:sz w:val="18"/>
                <w:szCs w:val="18"/>
              </w:rPr>
              <w:t>количество семей с тремя и более детьми, получивших в отчетном году ежемесячную денежную выплату в случае рождения третьего ребенка или последующих детей до достижения ребенком возраста 3 лет</w:t>
            </w:r>
          </w:p>
          <w:p w:rsidR="00EF3B58" w:rsidRPr="00C10980" w:rsidRDefault="00EF3B58" w:rsidP="0035089F">
            <w:pPr>
              <w:pStyle w:val="ConsPlusNormal"/>
              <w:rPr>
                <w:rFonts w:ascii="Times New Roman" w:hAnsi="Times New Roman" w:cs="Times New Roman"/>
                <w:sz w:val="18"/>
                <w:szCs w:val="18"/>
              </w:rPr>
            </w:pPr>
          </w:p>
        </w:tc>
        <w:tc>
          <w:tcPr>
            <w:tcW w:w="325"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единиц</w:t>
            </w:r>
          </w:p>
        </w:tc>
        <w:tc>
          <w:tcPr>
            <w:tcW w:w="325"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976</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1 066</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1 096</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8 930</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8 193</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8 045</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7 814</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325"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327"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r>
      <w:tr w:rsidR="00D807FF" w:rsidRPr="00C10980" w:rsidTr="0047271C">
        <w:tc>
          <w:tcPr>
            <w:tcW w:w="159" w:type="pct"/>
            <w:vMerge w:val="restart"/>
          </w:tcPr>
          <w:p w:rsidR="00D807FF" w:rsidRPr="00C10980" w:rsidRDefault="00D807FF" w:rsidP="0035089F">
            <w:pPr>
              <w:pStyle w:val="ConsPlusNormal"/>
              <w:jc w:val="center"/>
              <w:rPr>
                <w:rFonts w:ascii="Times New Roman" w:hAnsi="Times New Roman" w:cs="Times New Roman"/>
                <w:sz w:val="18"/>
                <w:szCs w:val="18"/>
              </w:rPr>
            </w:pPr>
          </w:p>
        </w:tc>
        <w:tc>
          <w:tcPr>
            <w:tcW w:w="759" w:type="pct"/>
          </w:tcPr>
          <w:p w:rsidR="00D807FF" w:rsidRPr="00C10980" w:rsidRDefault="00D807FF" w:rsidP="0035089F">
            <w:pPr>
              <w:pStyle w:val="ConsPlusNormal"/>
              <w:rPr>
                <w:rFonts w:ascii="Times New Roman" w:hAnsi="Times New Roman" w:cs="Times New Roman"/>
                <w:sz w:val="18"/>
                <w:szCs w:val="18"/>
              </w:rPr>
            </w:pPr>
            <w:r w:rsidRPr="00C10980">
              <w:rPr>
                <w:rFonts w:ascii="Times New Roman" w:hAnsi="Times New Roman" w:cs="Times New Roman"/>
                <w:sz w:val="18"/>
                <w:szCs w:val="18"/>
              </w:rPr>
              <w:t xml:space="preserve">количество семей, получивших ежемесячную социальную выплату по уходу за вторым ребенком в возрасте от 1,5 года </w:t>
            </w:r>
            <w:r w:rsidRPr="00C10980">
              <w:rPr>
                <w:rFonts w:ascii="Times New Roman" w:hAnsi="Times New Roman" w:cs="Times New Roman"/>
                <w:sz w:val="18"/>
                <w:szCs w:val="18"/>
              </w:rPr>
              <w:br/>
              <w:t>до 3 лет</w:t>
            </w:r>
          </w:p>
        </w:tc>
        <w:tc>
          <w:tcPr>
            <w:tcW w:w="325"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единиц</w:t>
            </w:r>
          </w:p>
        </w:tc>
        <w:tc>
          <w:tcPr>
            <w:tcW w:w="325"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1 000</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500</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3 000</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2 000</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1 500</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1 500</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325"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327"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r>
      <w:tr w:rsidR="00D807FF" w:rsidRPr="00C10980" w:rsidTr="0047271C">
        <w:tc>
          <w:tcPr>
            <w:tcW w:w="159" w:type="pct"/>
            <w:vMerge/>
          </w:tcPr>
          <w:p w:rsidR="00D807FF" w:rsidRPr="00C10980" w:rsidRDefault="00D807FF" w:rsidP="0035089F">
            <w:pPr>
              <w:pStyle w:val="ConsPlusNormal"/>
              <w:jc w:val="center"/>
              <w:rPr>
                <w:rFonts w:ascii="Times New Roman" w:hAnsi="Times New Roman" w:cs="Times New Roman"/>
                <w:sz w:val="18"/>
                <w:szCs w:val="18"/>
              </w:rPr>
            </w:pPr>
          </w:p>
        </w:tc>
        <w:tc>
          <w:tcPr>
            <w:tcW w:w="759" w:type="pct"/>
          </w:tcPr>
          <w:p w:rsidR="00D807FF" w:rsidRPr="00C10980" w:rsidRDefault="00D807FF" w:rsidP="0035089F">
            <w:pPr>
              <w:pStyle w:val="ConsPlusNormal"/>
              <w:rPr>
                <w:rFonts w:ascii="Times New Roman" w:hAnsi="Times New Roman" w:cs="Times New Roman"/>
                <w:sz w:val="18"/>
                <w:szCs w:val="18"/>
              </w:rPr>
            </w:pPr>
            <w:r w:rsidRPr="00C10980">
              <w:rPr>
                <w:rFonts w:ascii="Times New Roman" w:hAnsi="Times New Roman" w:cs="Times New Roman"/>
                <w:sz w:val="18"/>
                <w:szCs w:val="18"/>
              </w:rPr>
              <w:t xml:space="preserve">количество семей, получивших региональный семейный капитал в случае рождения третьего или последующего ребенка </w:t>
            </w:r>
            <w:r w:rsidRPr="00C10980">
              <w:rPr>
                <w:rFonts w:ascii="Times New Roman" w:hAnsi="Times New Roman" w:cs="Times New Roman"/>
                <w:sz w:val="18"/>
                <w:szCs w:val="18"/>
              </w:rPr>
              <w:br/>
              <w:t>в пе</w:t>
            </w:r>
            <w:r w:rsidR="00555170" w:rsidRPr="00C10980">
              <w:rPr>
                <w:rFonts w:ascii="Times New Roman" w:hAnsi="Times New Roman" w:cs="Times New Roman"/>
                <w:sz w:val="18"/>
                <w:szCs w:val="18"/>
              </w:rPr>
              <w:t xml:space="preserve">риод с 01.01.2019 </w:t>
            </w:r>
            <w:r w:rsidR="00555170" w:rsidRPr="00C10980">
              <w:rPr>
                <w:rFonts w:ascii="Times New Roman" w:hAnsi="Times New Roman" w:cs="Times New Roman"/>
                <w:sz w:val="18"/>
                <w:szCs w:val="18"/>
              </w:rPr>
              <w:br/>
              <w:t>по 31.12.2024</w:t>
            </w:r>
          </w:p>
        </w:tc>
        <w:tc>
          <w:tcPr>
            <w:tcW w:w="325"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единиц</w:t>
            </w:r>
          </w:p>
        </w:tc>
        <w:tc>
          <w:tcPr>
            <w:tcW w:w="325"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1 000</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1 500</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2 000</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2 000</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2 000</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2 000</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325"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327"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r>
      <w:tr w:rsidR="00D807FF" w:rsidRPr="00C10980" w:rsidTr="0047271C">
        <w:tc>
          <w:tcPr>
            <w:tcW w:w="159" w:type="pct"/>
            <w:vMerge/>
          </w:tcPr>
          <w:p w:rsidR="00D807FF" w:rsidRPr="00C10980" w:rsidRDefault="00D807FF" w:rsidP="0035089F">
            <w:pPr>
              <w:pStyle w:val="ConsPlusNormal"/>
              <w:jc w:val="center"/>
              <w:rPr>
                <w:rFonts w:ascii="Times New Roman" w:hAnsi="Times New Roman" w:cs="Times New Roman"/>
                <w:sz w:val="18"/>
                <w:szCs w:val="18"/>
              </w:rPr>
            </w:pPr>
          </w:p>
        </w:tc>
        <w:tc>
          <w:tcPr>
            <w:tcW w:w="759" w:type="pct"/>
          </w:tcPr>
          <w:p w:rsidR="00D807FF" w:rsidRPr="00C10980" w:rsidRDefault="00D807FF" w:rsidP="0035089F">
            <w:pPr>
              <w:pStyle w:val="ConsPlusNormal"/>
              <w:rPr>
                <w:rFonts w:ascii="Times New Roman" w:hAnsi="Times New Roman" w:cs="Times New Roman"/>
                <w:sz w:val="18"/>
                <w:szCs w:val="18"/>
              </w:rPr>
            </w:pPr>
            <w:r w:rsidRPr="00C10980">
              <w:rPr>
                <w:rFonts w:ascii="Times New Roman" w:hAnsi="Times New Roman" w:cs="Times New Roman"/>
                <w:sz w:val="18"/>
                <w:szCs w:val="18"/>
              </w:rPr>
              <w:t xml:space="preserve">количество семей, получивших ежемесячную социальную выплату </w:t>
            </w:r>
            <w:r w:rsidRPr="00C10980">
              <w:rPr>
                <w:rFonts w:ascii="Times New Roman" w:hAnsi="Times New Roman" w:cs="Times New Roman"/>
                <w:sz w:val="18"/>
                <w:szCs w:val="18"/>
              </w:rPr>
              <w:br/>
              <w:t xml:space="preserve">на ребенка в возрасте </w:t>
            </w:r>
            <w:r w:rsidRPr="00C10980">
              <w:rPr>
                <w:rFonts w:ascii="Times New Roman" w:hAnsi="Times New Roman" w:cs="Times New Roman"/>
                <w:sz w:val="18"/>
                <w:szCs w:val="18"/>
              </w:rPr>
              <w:br/>
              <w:t>от 3 до 4 лет</w:t>
            </w:r>
          </w:p>
        </w:tc>
        <w:tc>
          <w:tcPr>
            <w:tcW w:w="325"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единиц</w:t>
            </w:r>
          </w:p>
        </w:tc>
        <w:tc>
          <w:tcPr>
            <w:tcW w:w="325"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500</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200</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150</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325"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327" w:type="pct"/>
          </w:tcPr>
          <w:p w:rsidR="00D807FF" w:rsidRPr="00C10980" w:rsidRDefault="00D807FF"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r>
      <w:tr w:rsidR="00B67344" w:rsidRPr="00C10980" w:rsidTr="0047271C">
        <w:tc>
          <w:tcPr>
            <w:tcW w:w="159" w:type="pct"/>
            <w:vMerge w:val="restart"/>
          </w:tcPr>
          <w:p w:rsidR="00B67344" w:rsidRPr="00C10980" w:rsidRDefault="00DD1183"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7</w:t>
            </w:r>
          </w:p>
        </w:tc>
        <w:tc>
          <w:tcPr>
            <w:tcW w:w="759" w:type="pct"/>
          </w:tcPr>
          <w:p w:rsidR="001C118C" w:rsidRPr="00C10980" w:rsidRDefault="00B67344" w:rsidP="0035089F">
            <w:pPr>
              <w:pStyle w:val="ConsPlusNormal"/>
              <w:rPr>
                <w:rFonts w:ascii="Times New Roman" w:hAnsi="Times New Roman" w:cs="Times New Roman"/>
                <w:sz w:val="18"/>
                <w:szCs w:val="18"/>
              </w:rPr>
            </w:pPr>
            <w:r w:rsidRPr="00C10980">
              <w:rPr>
                <w:rFonts w:ascii="Times New Roman" w:hAnsi="Times New Roman" w:cs="Times New Roman"/>
                <w:sz w:val="18"/>
                <w:szCs w:val="18"/>
              </w:rPr>
              <w:t xml:space="preserve">Региональный проект «Системная поддержка </w:t>
            </w:r>
          </w:p>
          <w:p w:rsidR="00B67344" w:rsidRPr="00C10980" w:rsidRDefault="00B67344" w:rsidP="0035089F">
            <w:pPr>
              <w:pStyle w:val="ConsPlusNormal"/>
              <w:rPr>
                <w:rFonts w:ascii="Times New Roman" w:hAnsi="Times New Roman" w:cs="Times New Roman"/>
                <w:sz w:val="18"/>
                <w:szCs w:val="18"/>
              </w:rPr>
            </w:pPr>
            <w:r w:rsidRPr="00C10980">
              <w:rPr>
                <w:rFonts w:ascii="Times New Roman" w:hAnsi="Times New Roman" w:cs="Times New Roman"/>
                <w:sz w:val="18"/>
                <w:szCs w:val="18"/>
              </w:rPr>
              <w:t>и повышение качества жизни граждан старшего поколения в Кировской области»</w:t>
            </w:r>
          </w:p>
        </w:tc>
        <w:tc>
          <w:tcPr>
            <w:tcW w:w="325" w:type="pct"/>
          </w:tcPr>
          <w:p w:rsidR="00B67344" w:rsidRPr="00C10980" w:rsidRDefault="00B67344" w:rsidP="0035089F">
            <w:pPr>
              <w:pStyle w:val="ConsPlusNormal"/>
              <w:rPr>
                <w:rFonts w:ascii="Times New Roman" w:hAnsi="Times New Roman" w:cs="Times New Roman"/>
                <w:sz w:val="18"/>
                <w:szCs w:val="18"/>
              </w:rPr>
            </w:pPr>
          </w:p>
        </w:tc>
        <w:tc>
          <w:tcPr>
            <w:tcW w:w="325" w:type="pct"/>
          </w:tcPr>
          <w:p w:rsidR="00B67344" w:rsidRPr="00C10980" w:rsidRDefault="00B67344" w:rsidP="0035089F">
            <w:pPr>
              <w:pStyle w:val="ConsPlusNormal"/>
              <w:rPr>
                <w:rFonts w:ascii="Times New Roman" w:hAnsi="Times New Roman" w:cs="Times New Roman"/>
                <w:sz w:val="18"/>
                <w:szCs w:val="18"/>
              </w:rPr>
            </w:pPr>
          </w:p>
        </w:tc>
        <w:tc>
          <w:tcPr>
            <w:tcW w:w="278" w:type="pct"/>
          </w:tcPr>
          <w:p w:rsidR="00B67344" w:rsidRPr="00C10980" w:rsidRDefault="00B67344" w:rsidP="0035089F">
            <w:pPr>
              <w:pStyle w:val="ConsPlusNormal"/>
              <w:rPr>
                <w:rFonts w:ascii="Times New Roman" w:hAnsi="Times New Roman" w:cs="Times New Roman"/>
                <w:sz w:val="18"/>
                <w:szCs w:val="18"/>
              </w:rPr>
            </w:pPr>
          </w:p>
        </w:tc>
        <w:tc>
          <w:tcPr>
            <w:tcW w:w="278" w:type="pct"/>
          </w:tcPr>
          <w:p w:rsidR="00B67344" w:rsidRPr="00C10980" w:rsidRDefault="00B67344" w:rsidP="0035089F">
            <w:pPr>
              <w:pStyle w:val="ConsPlusNormal"/>
              <w:rPr>
                <w:rFonts w:ascii="Times New Roman" w:hAnsi="Times New Roman" w:cs="Times New Roman"/>
                <w:sz w:val="18"/>
                <w:szCs w:val="18"/>
              </w:rPr>
            </w:pPr>
          </w:p>
        </w:tc>
        <w:tc>
          <w:tcPr>
            <w:tcW w:w="278" w:type="pct"/>
          </w:tcPr>
          <w:p w:rsidR="00B67344" w:rsidRPr="00C10980" w:rsidRDefault="00B67344" w:rsidP="0035089F">
            <w:pPr>
              <w:pStyle w:val="ConsPlusNormal"/>
              <w:rPr>
                <w:rFonts w:ascii="Times New Roman" w:hAnsi="Times New Roman" w:cs="Times New Roman"/>
                <w:sz w:val="18"/>
                <w:szCs w:val="18"/>
              </w:rPr>
            </w:pPr>
          </w:p>
        </w:tc>
        <w:tc>
          <w:tcPr>
            <w:tcW w:w="278" w:type="pct"/>
          </w:tcPr>
          <w:p w:rsidR="00B67344" w:rsidRPr="00C10980" w:rsidRDefault="00B67344" w:rsidP="0035089F">
            <w:pPr>
              <w:pStyle w:val="ConsPlusNormal"/>
              <w:rPr>
                <w:rFonts w:ascii="Times New Roman" w:hAnsi="Times New Roman" w:cs="Times New Roman"/>
                <w:sz w:val="18"/>
                <w:szCs w:val="18"/>
              </w:rPr>
            </w:pPr>
          </w:p>
        </w:tc>
        <w:tc>
          <w:tcPr>
            <w:tcW w:w="278" w:type="pct"/>
          </w:tcPr>
          <w:p w:rsidR="00B67344" w:rsidRPr="00C10980" w:rsidRDefault="00B67344" w:rsidP="0035089F">
            <w:pPr>
              <w:pStyle w:val="ConsPlusNormal"/>
              <w:rPr>
                <w:rFonts w:ascii="Times New Roman" w:hAnsi="Times New Roman" w:cs="Times New Roman"/>
                <w:sz w:val="18"/>
                <w:szCs w:val="18"/>
              </w:rPr>
            </w:pPr>
          </w:p>
        </w:tc>
        <w:tc>
          <w:tcPr>
            <w:tcW w:w="278" w:type="pct"/>
          </w:tcPr>
          <w:p w:rsidR="00B67344" w:rsidRPr="00C10980" w:rsidRDefault="00B67344" w:rsidP="0035089F">
            <w:pPr>
              <w:pStyle w:val="ConsPlusNormal"/>
              <w:rPr>
                <w:rFonts w:ascii="Times New Roman" w:hAnsi="Times New Roman" w:cs="Times New Roman"/>
                <w:sz w:val="18"/>
                <w:szCs w:val="18"/>
              </w:rPr>
            </w:pPr>
          </w:p>
        </w:tc>
        <w:tc>
          <w:tcPr>
            <w:tcW w:w="278" w:type="pct"/>
          </w:tcPr>
          <w:p w:rsidR="00B67344" w:rsidRPr="00C10980" w:rsidRDefault="00B67344" w:rsidP="0035089F">
            <w:pPr>
              <w:pStyle w:val="ConsPlusNormal"/>
              <w:rPr>
                <w:rFonts w:ascii="Times New Roman" w:hAnsi="Times New Roman" w:cs="Times New Roman"/>
                <w:sz w:val="18"/>
                <w:szCs w:val="18"/>
              </w:rPr>
            </w:pPr>
          </w:p>
        </w:tc>
        <w:tc>
          <w:tcPr>
            <w:tcW w:w="278" w:type="pct"/>
          </w:tcPr>
          <w:p w:rsidR="00B67344" w:rsidRPr="00C10980" w:rsidRDefault="00B67344" w:rsidP="0035089F">
            <w:pPr>
              <w:pStyle w:val="ConsPlusNormal"/>
              <w:rPr>
                <w:rFonts w:ascii="Times New Roman" w:hAnsi="Times New Roman" w:cs="Times New Roman"/>
                <w:sz w:val="18"/>
                <w:szCs w:val="18"/>
              </w:rPr>
            </w:pPr>
          </w:p>
        </w:tc>
        <w:tc>
          <w:tcPr>
            <w:tcW w:w="278" w:type="pct"/>
          </w:tcPr>
          <w:p w:rsidR="00B67344" w:rsidRPr="00C10980" w:rsidRDefault="00B67344" w:rsidP="0035089F">
            <w:pPr>
              <w:pStyle w:val="ConsPlusNormal"/>
              <w:rPr>
                <w:rFonts w:ascii="Times New Roman" w:hAnsi="Times New Roman" w:cs="Times New Roman"/>
                <w:sz w:val="18"/>
                <w:szCs w:val="18"/>
              </w:rPr>
            </w:pPr>
          </w:p>
        </w:tc>
        <w:tc>
          <w:tcPr>
            <w:tcW w:w="325" w:type="pct"/>
          </w:tcPr>
          <w:p w:rsidR="00B67344" w:rsidRPr="00C10980" w:rsidRDefault="00B67344" w:rsidP="0035089F">
            <w:pPr>
              <w:pStyle w:val="ConsPlusNormal"/>
              <w:rPr>
                <w:rFonts w:ascii="Times New Roman" w:hAnsi="Times New Roman" w:cs="Times New Roman"/>
                <w:sz w:val="18"/>
                <w:szCs w:val="18"/>
              </w:rPr>
            </w:pPr>
          </w:p>
        </w:tc>
        <w:tc>
          <w:tcPr>
            <w:tcW w:w="278" w:type="pct"/>
          </w:tcPr>
          <w:p w:rsidR="00B67344" w:rsidRPr="00C10980" w:rsidRDefault="00B67344" w:rsidP="0035089F">
            <w:pPr>
              <w:pStyle w:val="ConsPlusNormal"/>
              <w:rPr>
                <w:rFonts w:ascii="Times New Roman" w:hAnsi="Times New Roman" w:cs="Times New Roman"/>
                <w:sz w:val="18"/>
                <w:szCs w:val="18"/>
              </w:rPr>
            </w:pPr>
          </w:p>
        </w:tc>
        <w:tc>
          <w:tcPr>
            <w:tcW w:w="327" w:type="pct"/>
          </w:tcPr>
          <w:p w:rsidR="00B67344" w:rsidRPr="00C10980" w:rsidRDefault="00B67344" w:rsidP="0035089F">
            <w:pPr>
              <w:pStyle w:val="ConsPlusNormal"/>
              <w:rPr>
                <w:rFonts w:ascii="Times New Roman" w:hAnsi="Times New Roman" w:cs="Times New Roman"/>
                <w:sz w:val="18"/>
                <w:szCs w:val="18"/>
              </w:rPr>
            </w:pPr>
          </w:p>
        </w:tc>
      </w:tr>
      <w:tr w:rsidR="00B67344" w:rsidRPr="00C10980" w:rsidTr="0047271C">
        <w:tc>
          <w:tcPr>
            <w:tcW w:w="159" w:type="pct"/>
            <w:vMerge/>
          </w:tcPr>
          <w:p w:rsidR="00B67344" w:rsidRPr="00C10980" w:rsidRDefault="00B67344" w:rsidP="0035089F">
            <w:pPr>
              <w:pStyle w:val="ConsPlusNormal"/>
              <w:jc w:val="center"/>
              <w:rPr>
                <w:rFonts w:ascii="Times New Roman" w:hAnsi="Times New Roman" w:cs="Times New Roman"/>
                <w:sz w:val="18"/>
                <w:szCs w:val="18"/>
              </w:rPr>
            </w:pPr>
          </w:p>
        </w:tc>
        <w:tc>
          <w:tcPr>
            <w:tcW w:w="759" w:type="pct"/>
          </w:tcPr>
          <w:p w:rsidR="00B67344" w:rsidRPr="00C10980" w:rsidRDefault="00B67344" w:rsidP="00DD1183">
            <w:pPr>
              <w:pStyle w:val="ConsPlusNormal"/>
              <w:rPr>
                <w:rFonts w:ascii="Times New Roman" w:hAnsi="Times New Roman" w:cs="Times New Roman"/>
                <w:sz w:val="18"/>
                <w:szCs w:val="18"/>
              </w:rPr>
            </w:pPr>
            <w:r w:rsidRPr="00C10980">
              <w:rPr>
                <w:rFonts w:ascii="Times New Roman" w:hAnsi="Times New Roman" w:cs="Times New Roman"/>
                <w:sz w:val="18"/>
                <w:szCs w:val="18"/>
              </w:rPr>
              <w:t xml:space="preserve">удельный вес лиц старше трудоспособного возраста, признанных нуждающимися в социальном обслуживании, охваченных системой долговременного ухода, </w:t>
            </w:r>
          </w:p>
        </w:tc>
        <w:tc>
          <w:tcPr>
            <w:tcW w:w="325" w:type="pct"/>
          </w:tcPr>
          <w:p w:rsidR="00B67344" w:rsidRPr="00C10980" w:rsidRDefault="00B67344"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процентов</w:t>
            </w:r>
          </w:p>
        </w:tc>
        <w:tc>
          <w:tcPr>
            <w:tcW w:w="325" w:type="pct"/>
          </w:tcPr>
          <w:p w:rsidR="00B67344" w:rsidRPr="00C10980" w:rsidRDefault="00B67344"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B67344" w:rsidRPr="00C10980" w:rsidRDefault="00B67344"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w:t>
            </w:r>
          </w:p>
        </w:tc>
        <w:tc>
          <w:tcPr>
            <w:tcW w:w="278" w:type="pct"/>
          </w:tcPr>
          <w:p w:rsidR="00B67344" w:rsidRPr="00C10980" w:rsidRDefault="00B67344"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12</w:t>
            </w:r>
          </w:p>
        </w:tc>
        <w:tc>
          <w:tcPr>
            <w:tcW w:w="278" w:type="pct"/>
          </w:tcPr>
          <w:p w:rsidR="00B67344" w:rsidRPr="00C10980" w:rsidRDefault="00B67344"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B67344" w:rsidRPr="00C10980" w:rsidRDefault="00B67344"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B67344" w:rsidRPr="00C10980" w:rsidRDefault="00B67344"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B67344" w:rsidRPr="00C10980" w:rsidRDefault="00B67344"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B67344" w:rsidRPr="00C10980" w:rsidRDefault="00B67344"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B67344" w:rsidRPr="00C10980" w:rsidRDefault="00B67344"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B67344" w:rsidRPr="00C10980" w:rsidRDefault="00B67344"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325" w:type="pct"/>
          </w:tcPr>
          <w:p w:rsidR="00B67344" w:rsidRPr="00C10980" w:rsidRDefault="00B67344"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B67344" w:rsidRPr="00C10980" w:rsidRDefault="00B67344"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327" w:type="pct"/>
          </w:tcPr>
          <w:p w:rsidR="00B67344" w:rsidRPr="00C10980" w:rsidRDefault="00B67344"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r>
      <w:tr w:rsidR="00343222" w:rsidRPr="00C10980" w:rsidTr="0047271C">
        <w:tc>
          <w:tcPr>
            <w:tcW w:w="159" w:type="pct"/>
            <w:vMerge w:val="restart"/>
          </w:tcPr>
          <w:p w:rsidR="00343222" w:rsidRPr="00C10980" w:rsidRDefault="00343222" w:rsidP="0035089F">
            <w:pPr>
              <w:pStyle w:val="ConsPlusNormal"/>
              <w:jc w:val="center"/>
              <w:rPr>
                <w:rFonts w:ascii="Times New Roman" w:hAnsi="Times New Roman" w:cs="Times New Roman"/>
                <w:sz w:val="18"/>
                <w:szCs w:val="18"/>
              </w:rPr>
            </w:pPr>
          </w:p>
        </w:tc>
        <w:tc>
          <w:tcPr>
            <w:tcW w:w="759" w:type="pct"/>
          </w:tcPr>
          <w:p w:rsidR="00343222" w:rsidRPr="00C10980" w:rsidRDefault="00343222" w:rsidP="0035089F">
            <w:pPr>
              <w:pStyle w:val="ConsPlusNormal"/>
              <w:rPr>
                <w:rFonts w:ascii="Times New Roman" w:hAnsi="Times New Roman" w:cs="Times New Roman"/>
                <w:sz w:val="18"/>
                <w:szCs w:val="18"/>
              </w:rPr>
            </w:pPr>
            <w:r w:rsidRPr="00C10980">
              <w:rPr>
                <w:rFonts w:ascii="Times New Roman" w:hAnsi="Times New Roman" w:cs="Times New Roman"/>
                <w:sz w:val="18"/>
                <w:szCs w:val="18"/>
              </w:rPr>
              <w:t>в общей численности лиц старше трудоспособного возраста, признанных нуждающимися в социальном обслуживании</w:t>
            </w:r>
          </w:p>
        </w:tc>
        <w:tc>
          <w:tcPr>
            <w:tcW w:w="325" w:type="pct"/>
          </w:tcPr>
          <w:p w:rsidR="00343222" w:rsidRPr="00C10980" w:rsidRDefault="00343222" w:rsidP="0035089F">
            <w:pPr>
              <w:pStyle w:val="ConsPlusNormal"/>
              <w:jc w:val="center"/>
              <w:rPr>
                <w:rFonts w:ascii="Times New Roman" w:hAnsi="Times New Roman" w:cs="Times New Roman"/>
                <w:sz w:val="18"/>
                <w:szCs w:val="18"/>
              </w:rPr>
            </w:pPr>
          </w:p>
        </w:tc>
        <w:tc>
          <w:tcPr>
            <w:tcW w:w="325" w:type="pct"/>
          </w:tcPr>
          <w:p w:rsidR="00343222" w:rsidRPr="00C10980" w:rsidRDefault="00343222" w:rsidP="0035089F">
            <w:pPr>
              <w:pStyle w:val="ConsPlusNormal"/>
              <w:jc w:val="center"/>
              <w:rPr>
                <w:rFonts w:ascii="Times New Roman" w:hAnsi="Times New Roman" w:cs="Times New Roman"/>
                <w:sz w:val="18"/>
                <w:szCs w:val="18"/>
              </w:rPr>
            </w:pPr>
          </w:p>
        </w:tc>
        <w:tc>
          <w:tcPr>
            <w:tcW w:w="278" w:type="pct"/>
          </w:tcPr>
          <w:p w:rsidR="00343222" w:rsidRPr="00C10980" w:rsidRDefault="00343222" w:rsidP="0035089F">
            <w:pPr>
              <w:pStyle w:val="ConsPlusNormal"/>
              <w:jc w:val="center"/>
              <w:rPr>
                <w:rFonts w:ascii="Times New Roman" w:hAnsi="Times New Roman" w:cs="Times New Roman"/>
                <w:sz w:val="18"/>
                <w:szCs w:val="18"/>
              </w:rPr>
            </w:pPr>
          </w:p>
        </w:tc>
        <w:tc>
          <w:tcPr>
            <w:tcW w:w="278" w:type="pct"/>
          </w:tcPr>
          <w:p w:rsidR="00343222" w:rsidRPr="00C10980" w:rsidRDefault="00343222" w:rsidP="0035089F">
            <w:pPr>
              <w:pStyle w:val="ConsPlusNormal"/>
              <w:jc w:val="center"/>
              <w:rPr>
                <w:rFonts w:ascii="Times New Roman" w:hAnsi="Times New Roman" w:cs="Times New Roman"/>
                <w:sz w:val="18"/>
                <w:szCs w:val="18"/>
              </w:rPr>
            </w:pPr>
          </w:p>
        </w:tc>
        <w:tc>
          <w:tcPr>
            <w:tcW w:w="278" w:type="pct"/>
          </w:tcPr>
          <w:p w:rsidR="00343222" w:rsidRPr="00C10980" w:rsidRDefault="00343222" w:rsidP="0035089F">
            <w:pPr>
              <w:pStyle w:val="ConsPlusNormal"/>
              <w:jc w:val="center"/>
              <w:rPr>
                <w:rFonts w:ascii="Times New Roman" w:hAnsi="Times New Roman" w:cs="Times New Roman"/>
                <w:sz w:val="18"/>
                <w:szCs w:val="18"/>
              </w:rPr>
            </w:pPr>
          </w:p>
        </w:tc>
        <w:tc>
          <w:tcPr>
            <w:tcW w:w="278" w:type="pct"/>
          </w:tcPr>
          <w:p w:rsidR="00343222" w:rsidRPr="00C10980" w:rsidRDefault="00343222" w:rsidP="0035089F">
            <w:pPr>
              <w:pStyle w:val="ConsPlusNormal"/>
              <w:jc w:val="center"/>
              <w:rPr>
                <w:rFonts w:ascii="Times New Roman" w:hAnsi="Times New Roman" w:cs="Times New Roman"/>
                <w:sz w:val="18"/>
                <w:szCs w:val="18"/>
              </w:rPr>
            </w:pPr>
          </w:p>
        </w:tc>
        <w:tc>
          <w:tcPr>
            <w:tcW w:w="278" w:type="pct"/>
          </w:tcPr>
          <w:p w:rsidR="00343222" w:rsidRPr="00C10980" w:rsidRDefault="00343222" w:rsidP="0035089F">
            <w:pPr>
              <w:pStyle w:val="ConsPlusNormal"/>
              <w:jc w:val="center"/>
              <w:rPr>
                <w:rFonts w:ascii="Times New Roman" w:hAnsi="Times New Roman" w:cs="Times New Roman"/>
                <w:sz w:val="18"/>
                <w:szCs w:val="18"/>
              </w:rPr>
            </w:pPr>
          </w:p>
        </w:tc>
        <w:tc>
          <w:tcPr>
            <w:tcW w:w="278" w:type="pct"/>
          </w:tcPr>
          <w:p w:rsidR="00343222" w:rsidRPr="00C10980" w:rsidRDefault="00343222" w:rsidP="0035089F">
            <w:pPr>
              <w:pStyle w:val="ConsPlusNormal"/>
              <w:jc w:val="center"/>
              <w:rPr>
                <w:rFonts w:ascii="Times New Roman" w:hAnsi="Times New Roman" w:cs="Times New Roman"/>
                <w:sz w:val="18"/>
                <w:szCs w:val="18"/>
              </w:rPr>
            </w:pPr>
          </w:p>
        </w:tc>
        <w:tc>
          <w:tcPr>
            <w:tcW w:w="278" w:type="pct"/>
          </w:tcPr>
          <w:p w:rsidR="00343222" w:rsidRPr="00C10980" w:rsidRDefault="00343222" w:rsidP="0035089F">
            <w:pPr>
              <w:pStyle w:val="ConsPlusNormal"/>
              <w:jc w:val="center"/>
              <w:rPr>
                <w:rFonts w:ascii="Times New Roman" w:hAnsi="Times New Roman" w:cs="Times New Roman"/>
                <w:sz w:val="18"/>
                <w:szCs w:val="18"/>
              </w:rPr>
            </w:pPr>
          </w:p>
        </w:tc>
        <w:tc>
          <w:tcPr>
            <w:tcW w:w="278" w:type="pct"/>
          </w:tcPr>
          <w:p w:rsidR="00343222" w:rsidRPr="00C10980" w:rsidRDefault="00343222" w:rsidP="0035089F">
            <w:pPr>
              <w:pStyle w:val="ConsPlusNormal"/>
              <w:jc w:val="center"/>
              <w:rPr>
                <w:rFonts w:ascii="Times New Roman" w:hAnsi="Times New Roman" w:cs="Times New Roman"/>
                <w:sz w:val="18"/>
                <w:szCs w:val="18"/>
              </w:rPr>
            </w:pPr>
          </w:p>
        </w:tc>
        <w:tc>
          <w:tcPr>
            <w:tcW w:w="278" w:type="pct"/>
          </w:tcPr>
          <w:p w:rsidR="00343222" w:rsidRPr="00C10980" w:rsidRDefault="00343222" w:rsidP="0035089F">
            <w:pPr>
              <w:pStyle w:val="ConsPlusNormal"/>
              <w:jc w:val="center"/>
              <w:rPr>
                <w:rFonts w:ascii="Times New Roman" w:hAnsi="Times New Roman" w:cs="Times New Roman"/>
                <w:sz w:val="18"/>
                <w:szCs w:val="18"/>
              </w:rPr>
            </w:pPr>
          </w:p>
        </w:tc>
        <w:tc>
          <w:tcPr>
            <w:tcW w:w="325" w:type="pct"/>
          </w:tcPr>
          <w:p w:rsidR="00343222" w:rsidRPr="00C10980" w:rsidRDefault="00343222" w:rsidP="0035089F">
            <w:pPr>
              <w:pStyle w:val="ConsPlusNormal"/>
              <w:jc w:val="center"/>
              <w:rPr>
                <w:rFonts w:ascii="Times New Roman" w:hAnsi="Times New Roman" w:cs="Times New Roman"/>
                <w:sz w:val="18"/>
                <w:szCs w:val="18"/>
              </w:rPr>
            </w:pPr>
          </w:p>
        </w:tc>
        <w:tc>
          <w:tcPr>
            <w:tcW w:w="278" w:type="pct"/>
          </w:tcPr>
          <w:p w:rsidR="00343222" w:rsidRPr="00C10980" w:rsidRDefault="00343222" w:rsidP="0035089F">
            <w:pPr>
              <w:pStyle w:val="ConsPlusNormal"/>
              <w:jc w:val="center"/>
              <w:rPr>
                <w:rFonts w:ascii="Times New Roman" w:hAnsi="Times New Roman" w:cs="Times New Roman"/>
                <w:sz w:val="18"/>
                <w:szCs w:val="18"/>
              </w:rPr>
            </w:pPr>
          </w:p>
        </w:tc>
        <w:tc>
          <w:tcPr>
            <w:tcW w:w="327" w:type="pct"/>
          </w:tcPr>
          <w:p w:rsidR="00343222" w:rsidRPr="00C10980" w:rsidRDefault="00343222" w:rsidP="0035089F">
            <w:pPr>
              <w:pStyle w:val="ConsPlusNormal"/>
              <w:jc w:val="center"/>
              <w:rPr>
                <w:rFonts w:ascii="Times New Roman" w:hAnsi="Times New Roman" w:cs="Times New Roman"/>
                <w:sz w:val="18"/>
                <w:szCs w:val="18"/>
              </w:rPr>
            </w:pPr>
          </w:p>
        </w:tc>
      </w:tr>
      <w:tr w:rsidR="00343222" w:rsidRPr="00C10980" w:rsidTr="0047271C">
        <w:tc>
          <w:tcPr>
            <w:tcW w:w="159" w:type="pct"/>
            <w:vMerge/>
          </w:tcPr>
          <w:p w:rsidR="00343222" w:rsidRPr="00C10980" w:rsidRDefault="00343222" w:rsidP="0035089F">
            <w:pPr>
              <w:pStyle w:val="ConsPlusNormal"/>
              <w:jc w:val="center"/>
              <w:rPr>
                <w:rFonts w:ascii="Times New Roman" w:hAnsi="Times New Roman" w:cs="Times New Roman"/>
                <w:sz w:val="18"/>
                <w:szCs w:val="18"/>
              </w:rPr>
            </w:pPr>
          </w:p>
        </w:tc>
        <w:tc>
          <w:tcPr>
            <w:tcW w:w="759" w:type="pct"/>
          </w:tcPr>
          <w:p w:rsidR="00343222" w:rsidRPr="00C10980" w:rsidRDefault="00343222" w:rsidP="0035089F">
            <w:pPr>
              <w:pStyle w:val="ConsPlusNormal"/>
              <w:rPr>
                <w:rFonts w:ascii="Times New Roman" w:hAnsi="Times New Roman" w:cs="Times New Roman"/>
                <w:sz w:val="18"/>
                <w:szCs w:val="18"/>
              </w:rPr>
            </w:pPr>
            <w:r w:rsidRPr="00C10980">
              <w:rPr>
                <w:rFonts w:ascii="Times New Roman" w:hAnsi="Times New Roman" w:cs="Times New Roman"/>
                <w:sz w:val="18"/>
                <w:szCs w:val="18"/>
              </w:rPr>
              <w:t>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w:t>
            </w:r>
          </w:p>
        </w:tc>
        <w:tc>
          <w:tcPr>
            <w:tcW w:w="325" w:type="pct"/>
          </w:tcPr>
          <w:p w:rsidR="00343222" w:rsidRPr="00C10980" w:rsidRDefault="00343222"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процентов</w:t>
            </w:r>
          </w:p>
        </w:tc>
        <w:tc>
          <w:tcPr>
            <w:tcW w:w="325" w:type="pct"/>
          </w:tcPr>
          <w:p w:rsidR="00343222" w:rsidRPr="00C10980" w:rsidRDefault="00343222"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343222" w:rsidRPr="00C10980" w:rsidRDefault="00343222"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343222" w:rsidRPr="00C10980" w:rsidRDefault="00343222"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343222" w:rsidRPr="00C10980" w:rsidRDefault="00343222"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5,8</w:t>
            </w:r>
          </w:p>
        </w:tc>
        <w:tc>
          <w:tcPr>
            <w:tcW w:w="278" w:type="pct"/>
          </w:tcPr>
          <w:p w:rsidR="00343222" w:rsidRPr="00C10980" w:rsidRDefault="00343222"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12,4</w:t>
            </w:r>
          </w:p>
        </w:tc>
        <w:tc>
          <w:tcPr>
            <w:tcW w:w="278" w:type="pct"/>
          </w:tcPr>
          <w:p w:rsidR="00343222" w:rsidRPr="00C10980" w:rsidRDefault="00343222"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35</w:t>
            </w:r>
          </w:p>
        </w:tc>
        <w:tc>
          <w:tcPr>
            <w:tcW w:w="278" w:type="pct"/>
          </w:tcPr>
          <w:p w:rsidR="00343222" w:rsidRPr="00C10980" w:rsidRDefault="00343222"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40</w:t>
            </w:r>
          </w:p>
        </w:tc>
        <w:tc>
          <w:tcPr>
            <w:tcW w:w="278" w:type="pct"/>
          </w:tcPr>
          <w:p w:rsidR="00343222" w:rsidRPr="00C10980" w:rsidRDefault="00343222"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343222" w:rsidRPr="00C10980" w:rsidRDefault="00343222"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343222" w:rsidRPr="00C10980" w:rsidRDefault="00343222"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325" w:type="pct"/>
          </w:tcPr>
          <w:p w:rsidR="00343222" w:rsidRPr="00C10980" w:rsidRDefault="00343222"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343222" w:rsidRPr="00C10980" w:rsidRDefault="00343222"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327" w:type="pct"/>
          </w:tcPr>
          <w:p w:rsidR="00343222" w:rsidRPr="00C10980" w:rsidRDefault="00343222" w:rsidP="0035089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r>
      <w:tr w:rsidR="00343222" w:rsidRPr="00C10980" w:rsidTr="0047271C">
        <w:tc>
          <w:tcPr>
            <w:tcW w:w="159" w:type="pct"/>
            <w:vMerge/>
          </w:tcPr>
          <w:p w:rsidR="00343222" w:rsidRPr="00C10980" w:rsidRDefault="00343222" w:rsidP="007F4F39">
            <w:pPr>
              <w:pStyle w:val="ConsPlusNormal"/>
              <w:jc w:val="center"/>
              <w:rPr>
                <w:rFonts w:ascii="Times New Roman" w:hAnsi="Times New Roman" w:cs="Times New Roman"/>
                <w:sz w:val="18"/>
                <w:szCs w:val="18"/>
              </w:rPr>
            </w:pPr>
          </w:p>
        </w:tc>
        <w:tc>
          <w:tcPr>
            <w:tcW w:w="759" w:type="pct"/>
          </w:tcPr>
          <w:p w:rsidR="00343222" w:rsidRPr="00C10980" w:rsidRDefault="00343222" w:rsidP="00343222">
            <w:pPr>
              <w:autoSpaceDE w:val="0"/>
              <w:autoSpaceDN w:val="0"/>
              <w:adjustRightInd w:val="0"/>
              <w:spacing w:after="0" w:line="240" w:lineRule="auto"/>
              <w:rPr>
                <w:rFonts w:ascii="Times New Roman" w:hAnsi="Times New Roman" w:cs="Times New Roman"/>
                <w:sz w:val="18"/>
                <w:szCs w:val="18"/>
              </w:rPr>
            </w:pPr>
            <w:r w:rsidRPr="00C10980">
              <w:rPr>
                <w:rFonts w:ascii="Times New Roman" w:hAnsi="Times New Roman" w:cs="Times New Roman"/>
                <w:sz w:val="18"/>
                <w:szCs w:val="18"/>
              </w:rPr>
              <w:t>удельный вес негосударственных организаций социального обслуживания в общем количестве организаций социального обслуживания всех форм собственности</w:t>
            </w:r>
          </w:p>
        </w:tc>
        <w:tc>
          <w:tcPr>
            <w:tcW w:w="325" w:type="pct"/>
          </w:tcPr>
          <w:p w:rsidR="00343222" w:rsidRPr="00C10980" w:rsidRDefault="00343222" w:rsidP="009D1DC4">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процентов</w:t>
            </w:r>
          </w:p>
        </w:tc>
        <w:tc>
          <w:tcPr>
            <w:tcW w:w="325" w:type="pct"/>
          </w:tcPr>
          <w:p w:rsidR="00343222" w:rsidRPr="00C10980" w:rsidRDefault="00343222" w:rsidP="00343222">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4,6</w:t>
            </w:r>
          </w:p>
        </w:tc>
        <w:tc>
          <w:tcPr>
            <w:tcW w:w="278" w:type="pct"/>
          </w:tcPr>
          <w:p w:rsidR="00343222" w:rsidRPr="00C10980" w:rsidRDefault="00343222" w:rsidP="00343222">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11,2</w:t>
            </w:r>
          </w:p>
        </w:tc>
        <w:tc>
          <w:tcPr>
            <w:tcW w:w="278" w:type="pct"/>
          </w:tcPr>
          <w:p w:rsidR="00343222" w:rsidRPr="00C10980" w:rsidRDefault="00343222" w:rsidP="00343222">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12,4</w:t>
            </w:r>
          </w:p>
        </w:tc>
        <w:tc>
          <w:tcPr>
            <w:tcW w:w="278" w:type="pct"/>
          </w:tcPr>
          <w:p w:rsidR="00343222" w:rsidRPr="00C10980" w:rsidRDefault="00343222" w:rsidP="009D1DC4">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343222" w:rsidRPr="00C10980" w:rsidRDefault="00343222" w:rsidP="009D1DC4">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343222" w:rsidRPr="00C10980" w:rsidRDefault="00343222" w:rsidP="009D1DC4">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343222" w:rsidRPr="00C10980" w:rsidRDefault="00343222" w:rsidP="009D1DC4">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343222" w:rsidRPr="00C10980" w:rsidRDefault="00343222" w:rsidP="009D1DC4">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343222" w:rsidRPr="00C10980" w:rsidRDefault="00343222" w:rsidP="009D1DC4">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343222" w:rsidRPr="00C10980" w:rsidRDefault="00343222" w:rsidP="009D1DC4">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325" w:type="pct"/>
          </w:tcPr>
          <w:p w:rsidR="00343222" w:rsidRPr="00C10980" w:rsidRDefault="00343222" w:rsidP="009D1DC4">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343222" w:rsidRPr="00C10980" w:rsidRDefault="00343222" w:rsidP="009D1DC4">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327" w:type="pct"/>
          </w:tcPr>
          <w:p w:rsidR="00343222" w:rsidRPr="00C10980" w:rsidRDefault="00343222" w:rsidP="00343222">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r>
      <w:tr w:rsidR="0086112E" w:rsidRPr="00C10980" w:rsidTr="0047271C">
        <w:tc>
          <w:tcPr>
            <w:tcW w:w="159" w:type="pct"/>
            <w:vMerge w:val="restar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w:t>
            </w:r>
          </w:p>
        </w:tc>
        <w:tc>
          <w:tcPr>
            <w:tcW w:w="759" w:type="pct"/>
          </w:tcPr>
          <w:p w:rsidR="0086112E" w:rsidRPr="00C10980" w:rsidRDefault="0086112E" w:rsidP="007F4F39">
            <w:pPr>
              <w:pStyle w:val="ConsPlusNormal"/>
              <w:rPr>
                <w:rFonts w:ascii="Times New Roman" w:hAnsi="Times New Roman" w:cs="Times New Roman"/>
                <w:sz w:val="18"/>
                <w:szCs w:val="18"/>
              </w:rPr>
            </w:pPr>
            <w:r w:rsidRPr="00C10980">
              <w:rPr>
                <w:rFonts w:ascii="Times New Roman" w:hAnsi="Times New Roman" w:cs="Times New Roman"/>
                <w:sz w:val="18"/>
                <w:szCs w:val="18"/>
              </w:rPr>
              <w:t>Подпрограмма «Доступная среда: реабилитация и создание условий для социальной интеграции инвалидов»</w:t>
            </w:r>
          </w:p>
        </w:tc>
        <w:tc>
          <w:tcPr>
            <w:tcW w:w="325" w:type="pct"/>
          </w:tcPr>
          <w:p w:rsidR="0086112E" w:rsidRPr="00C10980" w:rsidRDefault="0086112E" w:rsidP="007F4F39">
            <w:pPr>
              <w:pStyle w:val="ConsPlusNormal"/>
              <w:rPr>
                <w:rFonts w:ascii="Times New Roman" w:hAnsi="Times New Roman" w:cs="Times New Roman"/>
                <w:sz w:val="18"/>
                <w:szCs w:val="18"/>
              </w:rPr>
            </w:pPr>
          </w:p>
        </w:tc>
        <w:tc>
          <w:tcPr>
            <w:tcW w:w="325"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325"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327" w:type="pct"/>
          </w:tcPr>
          <w:p w:rsidR="0086112E" w:rsidRPr="00C10980" w:rsidRDefault="0086112E" w:rsidP="007F4F39">
            <w:pPr>
              <w:pStyle w:val="ConsPlusNormal"/>
              <w:rPr>
                <w:rFonts w:ascii="Times New Roman" w:hAnsi="Times New Roman" w:cs="Times New Roman"/>
                <w:sz w:val="18"/>
                <w:szCs w:val="18"/>
              </w:rPr>
            </w:pPr>
          </w:p>
        </w:tc>
      </w:tr>
      <w:tr w:rsidR="0086112E" w:rsidRPr="00C10980" w:rsidTr="0047271C">
        <w:tc>
          <w:tcPr>
            <w:tcW w:w="159" w:type="pct"/>
            <w:vMerge/>
          </w:tcPr>
          <w:p w:rsidR="0086112E" w:rsidRPr="00C10980" w:rsidRDefault="0086112E" w:rsidP="007F4F39">
            <w:pPr>
              <w:spacing w:after="1" w:line="0" w:lineRule="atLeast"/>
              <w:rPr>
                <w:rFonts w:ascii="Times New Roman" w:hAnsi="Times New Roman" w:cs="Times New Roman"/>
                <w:sz w:val="18"/>
                <w:szCs w:val="18"/>
              </w:rPr>
            </w:pPr>
          </w:p>
        </w:tc>
        <w:tc>
          <w:tcPr>
            <w:tcW w:w="759" w:type="pct"/>
          </w:tcPr>
          <w:p w:rsidR="0086112E" w:rsidRPr="00C10980" w:rsidRDefault="0086112E" w:rsidP="0086112E">
            <w:pPr>
              <w:pStyle w:val="ConsPlusNormal"/>
              <w:rPr>
                <w:rFonts w:ascii="Times New Roman" w:hAnsi="Times New Roman" w:cs="Times New Roman"/>
                <w:sz w:val="18"/>
                <w:szCs w:val="18"/>
              </w:rPr>
            </w:pPr>
            <w:r w:rsidRPr="00C10980">
              <w:rPr>
                <w:rFonts w:ascii="Times New Roman" w:hAnsi="Times New Roman" w:cs="Times New Roman"/>
                <w:i/>
                <w:sz w:val="18"/>
                <w:szCs w:val="18"/>
              </w:rPr>
              <w:t xml:space="preserve">Цель «Повышение доступности приоритетных объектов </w:t>
            </w:r>
            <w:r w:rsidRPr="00C10980">
              <w:rPr>
                <w:rFonts w:ascii="Times New Roman" w:hAnsi="Times New Roman" w:cs="Times New Roman"/>
                <w:i/>
                <w:sz w:val="18"/>
                <w:szCs w:val="18"/>
              </w:rPr>
              <w:br/>
              <w:t xml:space="preserve">и услуг в приоритетных </w:t>
            </w:r>
          </w:p>
        </w:tc>
        <w:tc>
          <w:tcPr>
            <w:tcW w:w="325" w:type="pct"/>
          </w:tcPr>
          <w:p w:rsidR="0086112E" w:rsidRPr="00C10980" w:rsidRDefault="0086112E" w:rsidP="007F4F39">
            <w:pPr>
              <w:pStyle w:val="ConsPlusNormal"/>
              <w:rPr>
                <w:rFonts w:ascii="Times New Roman" w:hAnsi="Times New Roman" w:cs="Times New Roman"/>
                <w:sz w:val="18"/>
                <w:szCs w:val="18"/>
              </w:rPr>
            </w:pPr>
          </w:p>
        </w:tc>
        <w:tc>
          <w:tcPr>
            <w:tcW w:w="325"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325"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327" w:type="pct"/>
          </w:tcPr>
          <w:p w:rsidR="0086112E" w:rsidRPr="00C10980" w:rsidRDefault="0086112E" w:rsidP="007F4F39">
            <w:pPr>
              <w:pStyle w:val="ConsPlusNormal"/>
              <w:rPr>
                <w:rFonts w:ascii="Times New Roman" w:hAnsi="Times New Roman" w:cs="Times New Roman"/>
                <w:sz w:val="18"/>
                <w:szCs w:val="18"/>
              </w:rPr>
            </w:pPr>
          </w:p>
        </w:tc>
      </w:tr>
      <w:tr w:rsidR="0086112E" w:rsidRPr="00C10980" w:rsidTr="0047271C">
        <w:tc>
          <w:tcPr>
            <w:tcW w:w="159" w:type="pct"/>
            <w:vMerge w:val="restart"/>
          </w:tcPr>
          <w:p w:rsidR="0086112E" w:rsidRPr="00C10980" w:rsidRDefault="0086112E" w:rsidP="007F4F39">
            <w:pPr>
              <w:spacing w:after="1" w:line="0" w:lineRule="atLeast"/>
              <w:rPr>
                <w:rFonts w:ascii="Times New Roman" w:hAnsi="Times New Roman" w:cs="Times New Roman"/>
                <w:sz w:val="18"/>
                <w:szCs w:val="18"/>
              </w:rPr>
            </w:pPr>
          </w:p>
        </w:tc>
        <w:tc>
          <w:tcPr>
            <w:tcW w:w="759" w:type="pct"/>
          </w:tcPr>
          <w:p w:rsidR="0086112E" w:rsidRPr="00C10980" w:rsidRDefault="0086112E" w:rsidP="00111D91">
            <w:pPr>
              <w:pStyle w:val="ConsPlusNormal"/>
              <w:rPr>
                <w:rFonts w:ascii="Times New Roman" w:hAnsi="Times New Roman" w:cs="Times New Roman"/>
                <w:i/>
                <w:sz w:val="18"/>
                <w:szCs w:val="18"/>
              </w:rPr>
            </w:pPr>
            <w:proofErr w:type="gramStart"/>
            <w:r w:rsidRPr="00C10980">
              <w:rPr>
                <w:rFonts w:ascii="Times New Roman" w:hAnsi="Times New Roman" w:cs="Times New Roman"/>
                <w:i/>
                <w:sz w:val="18"/>
                <w:szCs w:val="18"/>
              </w:rPr>
              <w:t>сферах</w:t>
            </w:r>
            <w:proofErr w:type="gramEnd"/>
            <w:r w:rsidRPr="00C10980">
              <w:rPr>
                <w:rFonts w:ascii="Times New Roman" w:hAnsi="Times New Roman" w:cs="Times New Roman"/>
                <w:i/>
                <w:sz w:val="18"/>
                <w:szCs w:val="18"/>
              </w:rPr>
              <w:t> жизнедеятельности инвалидов и других маломобильных групп населения»</w:t>
            </w:r>
          </w:p>
        </w:tc>
        <w:tc>
          <w:tcPr>
            <w:tcW w:w="325" w:type="pct"/>
          </w:tcPr>
          <w:p w:rsidR="0086112E" w:rsidRPr="00C10980" w:rsidRDefault="0086112E" w:rsidP="007F4F39">
            <w:pPr>
              <w:pStyle w:val="ConsPlusNormal"/>
              <w:rPr>
                <w:rFonts w:ascii="Times New Roman" w:hAnsi="Times New Roman" w:cs="Times New Roman"/>
                <w:sz w:val="18"/>
                <w:szCs w:val="18"/>
              </w:rPr>
            </w:pPr>
          </w:p>
        </w:tc>
        <w:tc>
          <w:tcPr>
            <w:tcW w:w="325"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325"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327" w:type="pct"/>
          </w:tcPr>
          <w:p w:rsidR="0086112E" w:rsidRPr="00C10980" w:rsidRDefault="0086112E" w:rsidP="007F4F39">
            <w:pPr>
              <w:pStyle w:val="ConsPlusNormal"/>
              <w:rPr>
                <w:rFonts w:ascii="Times New Roman" w:hAnsi="Times New Roman" w:cs="Times New Roman"/>
                <w:sz w:val="18"/>
                <w:szCs w:val="18"/>
              </w:rPr>
            </w:pPr>
          </w:p>
        </w:tc>
      </w:tr>
      <w:tr w:rsidR="0086112E" w:rsidRPr="00C10980" w:rsidTr="0047271C">
        <w:tc>
          <w:tcPr>
            <w:tcW w:w="159" w:type="pct"/>
            <w:vMerge/>
          </w:tcPr>
          <w:p w:rsidR="0086112E" w:rsidRPr="00C10980" w:rsidRDefault="0086112E" w:rsidP="007F4F39">
            <w:pPr>
              <w:spacing w:after="1" w:line="0" w:lineRule="atLeast"/>
              <w:rPr>
                <w:rFonts w:ascii="Times New Roman" w:hAnsi="Times New Roman" w:cs="Times New Roman"/>
                <w:sz w:val="18"/>
                <w:szCs w:val="18"/>
              </w:rPr>
            </w:pPr>
          </w:p>
        </w:tc>
        <w:tc>
          <w:tcPr>
            <w:tcW w:w="759" w:type="pct"/>
          </w:tcPr>
          <w:p w:rsidR="0086112E" w:rsidRPr="00C10980" w:rsidRDefault="0086112E" w:rsidP="0086112E">
            <w:pPr>
              <w:pStyle w:val="ConsPlusNormal"/>
              <w:rPr>
                <w:rFonts w:ascii="Times New Roman" w:hAnsi="Times New Roman" w:cs="Times New Roman"/>
                <w:sz w:val="18"/>
                <w:szCs w:val="18"/>
              </w:rPr>
            </w:pPr>
            <w:r w:rsidRPr="00C10980">
              <w:rPr>
                <w:rFonts w:ascii="Times New Roman" w:hAnsi="Times New Roman" w:cs="Times New Roman"/>
                <w:i/>
                <w:sz w:val="18"/>
                <w:szCs w:val="18"/>
              </w:rPr>
              <w:t>Задача «Совершенствование организационной основы формирования доступной среды жизнедеятельности инвалидов и других маломобильных групп населения»</w:t>
            </w:r>
          </w:p>
        </w:tc>
        <w:tc>
          <w:tcPr>
            <w:tcW w:w="325" w:type="pct"/>
          </w:tcPr>
          <w:p w:rsidR="0086112E" w:rsidRPr="00C10980" w:rsidRDefault="0086112E" w:rsidP="007F4F39">
            <w:pPr>
              <w:pStyle w:val="ConsPlusNormal"/>
              <w:rPr>
                <w:rFonts w:ascii="Times New Roman" w:hAnsi="Times New Roman" w:cs="Times New Roman"/>
                <w:sz w:val="18"/>
                <w:szCs w:val="18"/>
              </w:rPr>
            </w:pPr>
          </w:p>
        </w:tc>
        <w:tc>
          <w:tcPr>
            <w:tcW w:w="325"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325"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327" w:type="pct"/>
          </w:tcPr>
          <w:p w:rsidR="0086112E" w:rsidRPr="00C10980" w:rsidRDefault="0086112E" w:rsidP="007F4F39">
            <w:pPr>
              <w:pStyle w:val="ConsPlusNormal"/>
              <w:rPr>
                <w:rFonts w:ascii="Times New Roman" w:hAnsi="Times New Roman" w:cs="Times New Roman"/>
                <w:sz w:val="18"/>
                <w:szCs w:val="18"/>
              </w:rPr>
            </w:pPr>
          </w:p>
        </w:tc>
      </w:tr>
      <w:tr w:rsidR="0086112E" w:rsidRPr="00C10980" w:rsidTr="0047271C">
        <w:tc>
          <w:tcPr>
            <w:tcW w:w="159" w:type="pct"/>
            <w:vMerge/>
          </w:tcPr>
          <w:p w:rsidR="0086112E" w:rsidRPr="00C10980" w:rsidRDefault="0086112E" w:rsidP="007F4F39">
            <w:pPr>
              <w:spacing w:after="1" w:line="0" w:lineRule="atLeast"/>
              <w:rPr>
                <w:rFonts w:ascii="Times New Roman" w:hAnsi="Times New Roman" w:cs="Times New Roman"/>
                <w:sz w:val="18"/>
                <w:szCs w:val="18"/>
              </w:rPr>
            </w:pPr>
          </w:p>
        </w:tc>
        <w:tc>
          <w:tcPr>
            <w:tcW w:w="759" w:type="pct"/>
          </w:tcPr>
          <w:p w:rsidR="0086112E" w:rsidRPr="00C10980" w:rsidRDefault="0086112E" w:rsidP="0047271C">
            <w:pPr>
              <w:pStyle w:val="ConsPlusNormal"/>
              <w:rPr>
                <w:rFonts w:ascii="Times New Roman" w:hAnsi="Times New Roman" w:cs="Times New Roman"/>
                <w:sz w:val="18"/>
                <w:szCs w:val="18"/>
              </w:rPr>
            </w:pPr>
            <w:r w:rsidRPr="00C10980">
              <w:rPr>
                <w:rFonts w:ascii="Times New Roman" w:hAnsi="Times New Roman" w:cs="Times New Roman"/>
                <w:sz w:val="18"/>
                <w:szCs w:val="18"/>
              </w:rPr>
              <w:t>доля муниципальных районов, муниципальных округов и городских округов Кировской области, в которых проведен мониторинг нанесенных на карту доступности Кировской области приоритетных объектов и услуг в приоритетных сферах жизнедеятельности инвалидов, в общем количестве муниципальных районов, муниципальных округов и городских округов Кировской области</w:t>
            </w:r>
          </w:p>
        </w:tc>
        <w:tc>
          <w:tcPr>
            <w:tcW w:w="325"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процентов</w:t>
            </w:r>
          </w:p>
        </w:tc>
        <w:tc>
          <w:tcPr>
            <w:tcW w:w="325"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325"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327"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r>
      <w:tr w:rsidR="0086112E" w:rsidRPr="00C10980" w:rsidTr="0047271C">
        <w:tc>
          <w:tcPr>
            <w:tcW w:w="159" w:type="pct"/>
            <w:vMerge/>
          </w:tcPr>
          <w:p w:rsidR="0086112E" w:rsidRPr="00C10980" w:rsidRDefault="0086112E" w:rsidP="007F4F39">
            <w:pPr>
              <w:spacing w:after="1" w:line="0" w:lineRule="atLeast"/>
              <w:rPr>
                <w:rFonts w:ascii="Times New Roman" w:hAnsi="Times New Roman" w:cs="Times New Roman"/>
                <w:sz w:val="18"/>
                <w:szCs w:val="18"/>
              </w:rPr>
            </w:pPr>
          </w:p>
        </w:tc>
        <w:tc>
          <w:tcPr>
            <w:tcW w:w="759" w:type="pct"/>
          </w:tcPr>
          <w:p w:rsidR="0086112E" w:rsidRPr="00C10980" w:rsidRDefault="0086112E" w:rsidP="0086112E">
            <w:pPr>
              <w:pStyle w:val="ConsPlusNormal"/>
              <w:rPr>
                <w:rFonts w:ascii="Times New Roman" w:hAnsi="Times New Roman" w:cs="Times New Roman"/>
                <w:sz w:val="18"/>
                <w:szCs w:val="18"/>
              </w:rPr>
            </w:pPr>
            <w:r w:rsidRPr="00C10980">
              <w:rPr>
                <w:rFonts w:ascii="Times New Roman" w:hAnsi="Times New Roman" w:cs="Times New Roman"/>
                <w:sz w:val="18"/>
                <w:szCs w:val="18"/>
              </w:rPr>
              <w:t xml:space="preserve">доля доступных для инвалидов и других маломобильных групп </w:t>
            </w:r>
          </w:p>
        </w:tc>
        <w:tc>
          <w:tcPr>
            <w:tcW w:w="325"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процентов</w:t>
            </w:r>
          </w:p>
        </w:tc>
        <w:tc>
          <w:tcPr>
            <w:tcW w:w="325"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69,9</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70,9</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70,9</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71,4</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72,3</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72,6</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72,9</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73</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73,1</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73,3</w:t>
            </w:r>
          </w:p>
        </w:tc>
        <w:tc>
          <w:tcPr>
            <w:tcW w:w="325"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73,4</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73,6</w:t>
            </w:r>
          </w:p>
        </w:tc>
        <w:tc>
          <w:tcPr>
            <w:tcW w:w="327"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73,8</w:t>
            </w:r>
          </w:p>
        </w:tc>
      </w:tr>
      <w:tr w:rsidR="0086112E" w:rsidRPr="00C10980" w:rsidTr="0047271C">
        <w:tc>
          <w:tcPr>
            <w:tcW w:w="159" w:type="pct"/>
            <w:vMerge w:val="restart"/>
          </w:tcPr>
          <w:p w:rsidR="0086112E" w:rsidRPr="00C10980" w:rsidRDefault="0086112E" w:rsidP="007F4F39">
            <w:pPr>
              <w:spacing w:after="1" w:line="0" w:lineRule="atLeast"/>
              <w:rPr>
                <w:rFonts w:ascii="Times New Roman" w:hAnsi="Times New Roman" w:cs="Times New Roman"/>
                <w:sz w:val="18"/>
                <w:szCs w:val="18"/>
              </w:rPr>
            </w:pPr>
          </w:p>
        </w:tc>
        <w:tc>
          <w:tcPr>
            <w:tcW w:w="759" w:type="pct"/>
          </w:tcPr>
          <w:p w:rsidR="0086112E" w:rsidRPr="00C10980" w:rsidRDefault="0086112E" w:rsidP="007F4F39">
            <w:pPr>
              <w:pStyle w:val="ConsPlusNormal"/>
              <w:rPr>
                <w:rFonts w:ascii="Times New Roman" w:hAnsi="Times New Roman" w:cs="Times New Roman"/>
                <w:sz w:val="18"/>
                <w:szCs w:val="18"/>
              </w:rPr>
            </w:pPr>
            <w:r w:rsidRPr="00C10980">
              <w:rPr>
                <w:rFonts w:ascii="Times New Roman" w:hAnsi="Times New Roman" w:cs="Times New Roman"/>
                <w:sz w:val="18"/>
                <w:szCs w:val="18"/>
              </w:rPr>
              <w:t>населения приоритетных объектов социальной, транспортной, инженерной инфраструктуры в общем количестве приоритетных объектов</w:t>
            </w:r>
          </w:p>
        </w:tc>
        <w:tc>
          <w:tcPr>
            <w:tcW w:w="325" w:type="pct"/>
          </w:tcPr>
          <w:p w:rsidR="0086112E" w:rsidRPr="00C10980" w:rsidRDefault="0086112E" w:rsidP="0045652F">
            <w:pPr>
              <w:pStyle w:val="ConsPlusNormal"/>
              <w:jc w:val="center"/>
              <w:rPr>
                <w:rFonts w:ascii="Times New Roman" w:hAnsi="Times New Roman" w:cs="Times New Roman"/>
                <w:sz w:val="18"/>
                <w:szCs w:val="18"/>
              </w:rPr>
            </w:pPr>
          </w:p>
        </w:tc>
        <w:tc>
          <w:tcPr>
            <w:tcW w:w="325" w:type="pct"/>
          </w:tcPr>
          <w:p w:rsidR="0086112E" w:rsidRPr="00C10980" w:rsidRDefault="0086112E" w:rsidP="0045652F">
            <w:pPr>
              <w:pStyle w:val="ConsPlusNormal"/>
              <w:jc w:val="center"/>
              <w:rPr>
                <w:rFonts w:ascii="Times New Roman" w:hAnsi="Times New Roman" w:cs="Times New Roman"/>
                <w:sz w:val="18"/>
                <w:szCs w:val="18"/>
              </w:rPr>
            </w:pPr>
          </w:p>
        </w:tc>
        <w:tc>
          <w:tcPr>
            <w:tcW w:w="278" w:type="pct"/>
          </w:tcPr>
          <w:p w:rsidR="0086112E" w:rsidRPr="00C10980" w:rsidRDefault="0086112E" w:rsidP="0045652F">
            <w:pPr>
              <w:pStyle w:val="ConsPlusNormal"/>
              <w:jc w:val="center"/>
              <w:rPr>
                <w:rFonts w:ascii="Times New Roman" w:hAnsi="Times New Roman" w:cs="Times New Roman"/>
                <w:sz w:val="18"/>
                <w:szCs w:val="18"/>
              </w:rPr>
            </w:pPr>
          </w:p>
        </w:tc>
        <w:tc>
          <w:tcPr>
            <w:tcW w:w="278" w:type="pct"/>
          </w:tcPr>
          <w:p w:rsidR="0086112E" w:rsidRPr="00C10980" w:rsidRDefault="0086112E" w:rsidP="0045652F">
            <w:pPr>
              <w:pStyle w:val="ConsPlusNormal"/>
              <w:jc w:val="center"/>
              <w:rPr>
                <w:rFonts w:ascii="Times New Roman" w:hAnsi="Times New Roman" w:cs="Times New Roman"/>
                <w:sz w:val="18"/>
                <w:szCs w:val="18"/>
              </w:rPr>
            </w:pPr>
          </w:p>
        </w:tc>
        <w:tc>
          <w:tcPr>
            <w:tcW w:w="278" w:type="pct"/>
          </w:tcPr>
          <w:p w:rsidR="0086112E" w:rsidRPr="00C10980" w:rsidRDefault="0086112E" w:rsidP="0045652F">
            <w:pPr>
              <w:pStyle w:val="ConsPlusNormal"/>
              <w:jc w:val="center"/>
              <w:rPr>
                <w:rFonts w:ascii="Times New Roman" w:hAnsi="Times New Roman" w:cs="Times New Roman"/>
                <w:sz w:val="18"/>
                <w:szCs w:val="18"/>
              </w:rPr>
            </w:pPr>
          </w:p>
        </w:tc>
        <w:tc>
          <w:tcPr>
            <w:tcW w:w="278" w:type="pct"/>
          </w:tcPr>
          <w:p w:rsidR="0086112E" w:rsidRPr="00C10980" w:rsidRDefault="0086112E" w:rsidP="0045652F">
            <w:pPr>
              <w:pStyle w:val="ConsPlusNormal"/>
              <w:jc w:val="center"/>
              <w:rPr>
                <w:rFonts w:ascii="Times New Roman" w:hAnsi="Times New Roman" w:cs="Times New Roman"/>
                <w:sz w:val="18"/>
                <w:szCs w:val="18"/>
              </w:rPr>
            </w:pPr>
          </w:p>
        </w:tc>
        <w:tc>
          <w:tcPr>
            <w:tcW w:w="278" w:type="pct"/>
          </w:tcPr>
          <w:p w:rsidR="0086112E" w:rsidRPr="00C10980" w:rsidRDefault="0086112E" w:rsidP="0045652F">
            <w:pPr>
              <w:pStyle w:val="ConsPlusNormal"/>
              <w:jc w:val="center"/>
              <w:rPr>
                <w:rFonts w:ascii="Times New Roman" w:hAnsi="Times New Roman" w:cs="Times New Roman"/>
                <w:sz w:val="18"/>
                <w:szCs w:val="18"/>
              </w:rPr>
            </w:pPr>
          </w:p>
        </w:tc>
        <w:tc>
          <w:tcPr>
            <w:tcW w:w="278" w:type="pct"/>
          </w:tcPr>
          <w:p w:rsidR="0086112E" w:rsidRPr="00C10980" w:rsidRDefault="0086112E" w:rsidP="0045652F">
            <w:pPr>
              <w:pStyle w:val="ConsPlusNormal"/>
              <w:jc w:val="center"/>
              <w:rPr>
                <w:rFonts w:ascii="Times New Roman" w:hAnsi="Times New Roman" w:cs="Times New Roman"/>
                <w:sz w:val="18"/>
                <w:szCs w:val="18"/>
              </w:rPr>
            </w:pPr>
          </w:p>
        </w:tc>
        <w:tc>
          <w:tcPr>
            <w:tcW w:w="278" w:type="pct"/>
          </w:tcPr>
          <w:p w:rsidR="0086112E" w:rsidRPr="00C10980" w:rsidRDefault="0086112E" w:rsidP="0045652F">
            <w:pPr>
              <w:pStyle w:val="ConsPlusNormal"/>
              <w:jc w:val="center"/>
              <w:rPr>
                <w:rFonts w:ascii="Times New Roman" w:hAnsi="Times New Roman" w:cs="Times New Roman"/>
                <w:sz w:val="18"/>
                <w:szCs w:val="18"/>
              </w:rPr>
            </w:pPr>
          </w:p>
        </w:tc>
        <w:tc>
          <w:tcPr>
            <w:tcW w:w="278" w:type="pct"/>
          </w:tcPr>
          <w:p w:rsidR="0086112E" w:rsidRPr="00C10980" w:rsidRDefault="0086112E" w:rsidP="0045652F">
            <w:pPr>
              <w:pStyle w:val="ConsPlusNormal"/>
              <w:jc w:val="center"/>
              <w:rPr>
                <w:rFonts w:ascii="Times New Roman" w:hAnsi="Times New Roman" w:cs="Times New Roman"/>
                <w:sz w:val="18"/>
                <w:szCs w:val="18"/>
              </w:rPr>
            </w:pPr>
          </w:p>
        </w:tc>
        <w:tc>
          <w:tcPr>
            <w:tcW w:w="278" w:type="pct"/>
          </w:tcPr>
          <w:p w:rsidR="0086112E" w:rsidRPr="00C10980" w:rsidRDefault="0086112E" w:rsidP="0045652F">
            <w:pPr>
              <w:pStyle w:val="ConsPlusNormal"/>
              <w:jc w:val="center"/>
              <w:rPr>
                <w:rFonts w:ascii="Times New Roman" w:hAnsi="Times New Roman" w:cs="Times New Roman"/>
                <w:sz w:val="18"/>
                <w:szCs w:val="18"/>
              </w:rPr>
            </w:pPr>
          </w:p>
        </w:tc>
        <w:tc>
          <w:tcPr>
            <w:tcW w:w="325" w:type="pct"/>
          </w:tcPr>
          <w:p w:rsidR="0086112E" w:rsidRPr="00C10980" w:rsidRDefault="0086112E" w:rsidP="0045652F">
            <w:pPr>
              <w:pStyle w:val="ConsPlusNormal"/>
              <w:jc w:val="center"/>
              <w:rPr>
                <w:rFonts w:ascii="Times New Roman" w:hAnsi="Times New Roman" w:cs="Times New Roman"/>
                <w:sz w:val="18"/>
                <w:szCs w:val="18"/>
              </w:rPr>
            </w:pPr>
          </w:p>
        </w:tc>
        <w:tc>
          <w:tcPr>
            <w:tcW w:w="278" w:type="pct"/>
          </w:tcPr>
          <w:p w:rsidR="0086112E" w:rsidRPr="00C10980" w:rsidRDefault="0086112E" w:rsidP="0045652F">
            <w:pPr>
              <w:pStyle w:val="ConsPlusNormal"/>
              <w:jc w:val="center"/>
              <w:rPr>
                <w:rFonts w:ascii="Times New Roman" w:hAnsi="Times New Roman" w:cs="Times New Roman"/>
                <w:sz w:val="18"/>
                <w:szCs w:val="18"/>
              </w:rPr>
            </w:pPr>
          </w:p>
        </w:tc>
        <w:tc>
          <w:tcPr>
            <w:tcW w:w="327" w:type="pct"/>
          </w:tcPr>
          <w:p w:rsidR="0086112E" w:rsidRPr="00C10980" w:rsidRDefault="0086112E" w:rsidP="0045652F">
            <w:pPr>
              <w:pStyle w:val="ConsPlusNormal"/>
              <w:jc w:val="center"/>
              <w:rPr>
                <w:rFonts w:ascii="Times New Roman" w:hAnsi="Times New Roman" w:cs="Times New Roman"/>
                <w:sz w:val="18"/>
                <w:szCs w:val="18"/>
              </w:rPr>
            </w:pPr>
          </w:p>
        </w:tc>
      </w:tr>
      <w:tr w:rsidR="0086112E" w:rsidRPr="00C10980" w:rsidTr="0047271C">
        <w:tc>
          <w:tcPr>
            <w:tcW w:w="159" w:type="pct"/>
            <w:vMerge/>
          </w:tcPr>
          <w:p w:rsidR="0086112E" w:rsidRPr="00C10980" w:rsidRDefault="0086112E" w:rsidP="007F4F39">
            <w:pPr>
              <w:spacing w:after="1" w:line="0" w:lineRule="atLeast"/>
              <w:rPr>
                <w:rFonts w:ascii="Times New Roman" w:hAnsi="Times New Roman" w:cs="Times New Roman"/>
                <w:sz w:val="18"/>
                <w:szCs w:val="18"/>
              </w:rPr>
            </w:pPr>
          </w:p>
        </w:tc>
        <w:tc>
          <w:tcPr>
            <w:tcW w:w="759" w:type="pct"/>
          </w:tcPr>
          <w:p w:rsidR="0086112E" w:rsidRPr="00C10980" w:rsidRDefault="0086112E" w:rsidP="007F4F39">
            <w:pPr>
              <w:pStyle w:val="ConsPlusNormal"/>
              <w:rPr>
                <w:rFonts w:ascii="Times New Roman" w:hAnsi="Times New Roman" w:cs="Times New Roman"/>
                <w:i/>
                <w:sz w:val="18"/>
                <w:szCs w:val="18"/>
              </w:rPr>
            </w:pPr>
            <w:r w:rsidRPr="00C10980">
              <w:rPr>
                <w:rFonts w:ascii="Times New Roman" w:hAnsi="Times New Roman" w:cs="Times New Roman"/>
                <w:sz w:val="18"/>
                <w:szCs w:val="18"/>
              </w:rPr>
              <w:t>доля инвалидов, положительно оценивающих отношение населения к проблемам инвалидов, в общей численности опрошенных инвалидов</w:t>
            </w:r>
          </w:p>
        </w:tc>
        <w:tc>
          <w:tcPr>
            <w:tcW w:w="325"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процентов</w:t>
            </w:r>
          </w:p>
        </w:tc>
        <w:tc>
          <w:tcPr>
            <w:tcW w:w="325"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25</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27</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30</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80</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80</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80</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80</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80</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80</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80</w:t>
            </w:r>
          </w:p>
        </w:tc>
        <w:tc>
          <w:tcPr>
            <w:tcW w:w="325"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80</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80</w:t>
            </w:r>
          </w:p>
        </w:tc>
        <w:tc>
          <w:tcPr>
            <w:tcW w:w="327"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80</w:t>
            </w:r>
          </w:p>
        </w:tc>
      </w:tr>
      <w:tr w:rsidR="0086112E" w:rsidRPr="00C10980" w:rsidTr="0047271C">
        <w:tc>
          <w:tcPr>
            <w:tcW w:w="159" w:type="pct"/>
            <w:vMerge/>
          </w:tcPr>
          <w:p w:rsidR="0086112E" w:rsidRPr="00C10980" w:rsidRDefault="0086112E" w:rsidP="007F4F39">
            <w:pPr>
              <w:spacing w:after="1" w:line="0" w:lineRule="atLeast"/>
              <w:rPr>
                <w:rFonts w:ascii="Times New Roman" w:hAnsi="Times New Roman" w:cs="Times New Roman"/>
                <w:sz w:val="18"/>
                <w:szCs w:val="18"/>
              </w:rPr>
            </w:pPr>
          </w:p>
        </w:tc>
        <w:tc>
          <w:tcPr>
            <w:tcW w:w="759" w:type="pct"/>
          </w:tcPr>
          <w:p w:rsidR="0086112E" w:rsidRPr="00C10980" w:rsidRDefault="0086112E" w:rsidP="007F4F39">
            <w:pPr>
              <w:pStyle w:val="ConsPlusNormal"/>
              <w:rPr>
                <w:rFonts w:ascii="Times New Roman" w:hAnsi="Times New Roman" w:cs="Times New Roman"/>
                <w:sz w:val="18"/>
                <w:szCs w:val="18"/>
              </w:rPr>
            </w:pPr>
            <w:r w:rsidRPr="00C10980">
              <w:rPr>
                <w:rFonts w:ascii="Times New Roman" w:hAnsi="Times New Roman" w:cs="Times New Roman"/>
                <w:i/>
                <w:sz w:val="18"/>
                <w:szCs w:val="18"/>
              </w:rPr>
              <w:t>Задача «Развитие системы реабилитации и социальной интеграции в общество инвалидов, включая детей-инвалидов»</w:t>
            </w:r>
          </w:p>
        </w:tc>
        <w:tc>
          <w:tcPr>
            <w:tcW w:w="325" w:type="pct"/>
          </w:tcPr>
          <w:p w:rsidR="0086112E" w:rsidRPr="00C10980" w:rsidRDefault="0086112E" w:rsidP="007F4F39">
            <w:pPr>
              <w:pStyle w:val="ConsPlusNormal"/>
              <w:rPr>
                <w:rFonts w:ascii="Times New Roman" w:hAnsi="Times New Roman" w:cs="Times New Roman"/>
                <w:sz w:val="18"/>
                <w:szCs w:val="18"/>
              </w:rPr>
            </w:pPr>
          </w:p>
        </w:tc>
        <w:tc>
          <w:tcPr>
            <w:tcW w:w="325"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325"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327" w:type="pct"/>
          </w:tcPr>
          <w:p w:rsidR="0086112E" w:rsidRPr="00C10980" w:rsidRDefault="0086112E" w:rsidP="007F4F39">
            <w:pPr>
              <w:pStyle w:val="ConsPlusNormal"/>
              <w:rPr>
                <w:rFonts w:ascii="Times New Roman" w:hAnsi="Times New Roman" w:cs="Times New Roman"/>
                <w:sz w:val="18"/>
                <w:szCs w:val="18"/>
              </w:rPr>
            </w:pPr>
          </w:p>
        </w:tc>
      </w:tr>
      <w:tr w:rsidR="0086112E" w:rsidRPr="00C10980" w:rsidTr="0047271C">
        <w:tc>
          <w:tcPr>
            <w:tcW w:w="159" w:type="pct"/>
            <w:vMerge/>
          </w:tcPr>
          <w:p w:rsidR="0086112E" w:rsidRPr="00C10980" w:rsidRDefault="0086112E" w:rsidP="009D1DC4">
            <w:pPr>
              <w:spacing w:after="1" w:line="0" w:lineRule="atLeast"/>
              <w:rPr>
                <w:rFonts w:ascii="Times New Roman" w:hAnsi="Times New Roman" w:cs="Times New Roman"/>
                <w:sz w:val="18"/>
                <w:szCs w:val="18"/>
              </w:rPr>
            </w:pPr>
          </w:p>
        </w:tc>
        <w:tc>
          <w:tcPr>
            <w:tcW w:w="759" w:type="pct"/>
          </w:tcPr>
          <w:p w:rsidR="0086112E" w:rsidRPr="00C10980" w:rsidRDefault="0086112E" w:rsidP="0047271C">
            <w:pPr>
              <w:pStyle w:val="ConsPlusNormal"/>
              <w:rPr>
                <w:rFonts w:ascii="Times New Roman" w:hAnsi="Times New Roman" w:cs="Times New Roman"/>
                <w:sz w:val="18"/>
                <w:szCs w:val="18"/>
              </w:rPr>
            </w:pPr>
            <w:r w:rsidRPr="00C10980">
              <w:rPr>
                <w:rFonts w:ascii="Times New Roman" w:hAnsi="Times New Roman" w:cs="Times New Roman"/>
                <w:sz w:val="18"/>
                <w:szCs w:val="18"/>
              </w:rPr>
              <w:t>доля областных государственных учреждений социальной сферы, предоставляющих социальные услуги с применением коррекционного и реабилитационного оборудования, в общем количестве областных государственных учреждений социальной сферы, предоставляющих социальные услуги</w:t>
            </w:r>
          </w:p>
        </w:tc>
        <w:tc>
          <w:tcPr>
            <w:tcW w:w="325"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процентов</w:t>
            </w:r>
          </w:p>
        </w:tc>
        <w:tc>
          <w:tcPr>
            <w:tcW w:w="325"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26</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40</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50</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60</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60</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60</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60</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60</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60</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60</w:t>
            </w:r>
          </w:p>
        </w:tc>
        <w:tc>
          <w:tcPr>
            <w:tcW w:w="325"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60</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60</w:t>
            </w:r>
          </w:p>
        </w:tc>
        <w:tc>
          <w:tcPr>
            <w:tcW w:w="327"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60</w:t>
            </w:r>
          </w:p>
        </w:tc>
      </w:tr>
      <w:tr w:rsidR="0086112E" w:rsidRPr="00C10980" w:rsidTr="0047271C">
        <w:tc>
          <w:tcPr>
            <w:tcW w:w="159" w:type="pct"/>
          </w:tcPr>
          <w:p w:rsidR="0086112E" w:rsidRPr="00C10980" w:rsidRDefault="0086112E" w:rsidP="007F4F39">
            <w:pPr>
              <w:spacing w:after="1" w:line="0" w:lineRule="atLeast"/>
              <w:rPr>
                <w:rFonts w:ascii="Times New Roman" w:hAnsi="Times New Roman" w:cs="Times New Roman"/>
                <w:sz w:val="18"/>
                <w:szCs w:val="18"/>
              </w:rPr>
            </w:pPr>
          </w:p>
        </w:tc>
        <w:tc>
          <w:tcPr>
            <w:tcW w:w="759" w:type="pct"/>
          </w:tcPr>
          <w:p w:rsidR="0086112E" w:rsidRPr="00C10980" w:rsidRDefault="0086112E" w:rsidP="00111D91">
            <w:pPr>
              <w:pStyle w:val="ConsPlusNormal"/>
              <w:rPr>
                <w:rFonts w:ascii="Times New Roman" w:hAnsi="Times New Roman" w:cs="Times New Roman"/>
                <w:sz w:val="18"/>
                <w:szCs w:val="18"/>
              </w:rPr>
            </w:pPr>
            <w:r w:rsidRPr="00C10980">
              <w:rPr>
                <w:rFonts w:ascii="Times New Roman" w:hAnsi="Times New Roman" w:cs="Times New Roman"/>
                <w:sz w:val="18"/>
                <w:szCs w:val="18"/>
              </w:rPr>
              <w:t>доля граждан, нуждающихся в реабилитации и социальной интеграции, удовлетворенных получением социальных услуг, оказываемых поставщиками социальных услуг, повысившими профессиональный уровень специалистов по вопросам реабилитации и социальной интеграции, в общем количестве опрошенных граждан, нуждающихся в реабилитации и социальной интеграции, обратившихся за получением социальных услуг к поставщикам социальных услуг, повысившим профессиональный уровень специалистов по вопросам реабилитации и социальной интеграции</w:t>
            </w:r>
          </w:p>
        </w:tc>
        <w:tc>
          <w:tcPr>
            <w:tcW w:w="325" w:type="pct"/>
          </w:tcPr>
          <w:p w:rsidR="0086112E" w:rsidRPr="00C10980" w:rsidRDefault="0086112E" w:rsidP="00111D91">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процентов</w:t>
            </w:r>
          </w:p>
        </w:tc>
        <w:tc>
          <w:tcPr>
            <w:tcW w:w="325" w:type="pct"/>
          </w:tcPr>
          <w:p w:rsidR="0086112E" w:rsidRPr="00C10980" w:rsidRDefault="0086112E" w:rsidP="00111D91">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87,5</w:t>
            </w:r>
          </w:p>
        </w:tc>
        <w:tc>
          <w:tcPr>
            <w:tcW w:w="278" w:type="pct"/>
          </w:tcPr>
          <w:p w:rsidR="0086112E" w:rsidRPr="00C10980" w:rsidRDefault="0086112E" w:rsidP="00111D91">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90</w:t>
            </w:r>
          </w:p>
        </w:tc>
        <w:tc>
          <w:tcPr>
            <w:tcW w:w="278" w:type="pct"/>
          </w:tcPr>
          <w:p w:rsidR="0086112E" w:rsidRPr="00C10980" w:rsidRDefault="0086112E" w:rsidP="00111D91">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92</w:t>
            </w:r>
          </w:p>
        </w:tc>
        <w:tc>
          <w:tcPr>
            <w:tcW w:w="278" w:type="pct"/>
          </w:tcPr>
          <w:p w:rsidR="0086112E" w:rsidRPr="00C10980" w:rsidRDefault="0086112E" w:rsidP="00111D91">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95</w:t>
            </w:r>
          </w:p>
        </w:tc>
        <w:tc>
          <w:tcPr>
            <w:tcW w:w="278" w:type="pct"/>
          </w:tcPr>
          <w:p w:rsidR="0086112E" w:rsidRPr="00C10980" w:rsidRDefault="0086112E" w:rsidP="00111D91">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95</w:t>
            </w:r>
          </w:p>
        </w:tc>
        <w:tc>
          <w:tcPr>
            <w:tcW w:w="278" w:type="pct"/>
          </w:tcPr>
          <w:p w:rsidR="0086112E" w:rsidRPr="00C10980" w:rsidRDefault="0086112E" w:rsidP="00111D91">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95</w:t>
            </w:r>
          </w:p>
        </w:tc>
        <w:tc>
          <w:tcPr>
            <w:tcW w:w="278" w:type="pct"/>
          </w:tcPr>
          <w:p w:rsidR="0086112E" w:rsidRPr="00C10980" w:rsidRDefault="0086112E" w:rsidP="00111D91">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95</w:t>
            </w:r>
          </w:p>
        </w:tc>
        <w:tc>
          <w:tcPr>
            <w:tcW w:w="278" w:type="pct"/>
          </w:tcPr>
          <w:p w:rsidR="0086112E" w:rsidRPr="00C10980" w:rsidRDefault="0086112E" w:rsidP="00111D91">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95</w:t>
            </w:r>
          </w:p>
        </w:tc>
        <w:tc>
          <w:tcPr>
            <w:tcW w:w="278" w:type="pct"/>
          </w:tcPr>
          <w:p w:rsidR="0086112E" w:rsidRPr="00C10980" w:rsidRDefault="0086112E" w:rsidP="00111D91">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95</w:t>
            </w:r>
          </w:p>
        </w:tc>
        <w:tc>
          <w:tcPr>
            <w:tcW w:w="278" w:type="pct"/>
          </w:tcPr>
          <w:p w:rsidR="0086112E" w:rsidRPr="00C10980" w:rsidRDefault="0086112E" w:rsidP="00111D91">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95</w:t>
            </w:r>
          </w:p>
        </w:tc>
        <w:tc>
          <w:tcPr>
            <w:tcW w:w="325" w:type="pct"/>
          </w:tcPr>
          <w:p w:rsidR="0086112E" w:rsidRPr="00C10980" w:rsidRDefault="0086112E" w:rsidP="00111D91">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95</w:t>
            </w:r>
          </w:p>
        </w:tc>
        <w:tc>
          <w:tcPr>
            <w:tcW w:w="278" w:type="pct"/>
          </w:tcPr>
          <w:p w:rsidR="0086112E" w:rsidRPr="00C10980" w:rsidRDefault="0086112E" w:rsidP="00111D91">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95</w:t>
            </w:r>
          </w:p>
        </w:tc>
        <w:tc>
          <w:tcPr>
            <w:tcW w:w="327" w:type="pct"/>
          </w:tcPr>
          <w:p w:rsidR="0086112E" w:rsidRPr="00C10980" w:rsidRDefault="0086112E" w:rsidP="00111D91">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95</w:t>
            </w:r>
          </w:p>
        </w:tc>
      </w:tr>
      <w:tr w:rsidR="0086112E" w:rsidRPr="00C10980" w:rsidTr="0047271C">
        <w:tc>
          <w:tcPr>
            <w:tcW w:w="159" w:type="pct"/>
            <w:vMerge w:val="restar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8.5</w:t>
            </w:r>
          </w:p>
        </w:tc>
        <w:tc>
          <w:tcPr>
            <w:tcW w:w="759" w:type="pct"/>
          </w:tcPr>
          <w:p w:rsidR="0086112E" w:rsidRPr="00C10980" w:rsidRDefault="0086112E" w:rsidP="00962422">
            <w:pPr>
              <w:autoSpaceDE w:val="0"/>
              <w:autoSpaceDN w:val="0"/>
              <w:adjustRightInd w:val="0"/>
              <w:spacing w:after="0" w:line="240" w:lineRule="auto"/>
              <w:rPr>
                <w:rFonts w:ascii="Times New Roman" w:hAnsi="Times New Roman" w:cs="Times New Roman"/>
                <w:sz w:val="18"/>
                <w:szCs w:val="18"/>
              </w:rPr>
            </w:pPr>
            <w:r w:rsidRPr="00C10980">
              <w:rPr>
                <w:rFonts w:ascii="Times New Roman" w:hAnsi="Times New Roman" w:cs="Times New Roman"/>
                <w:sz w:val="18"/>
                <w:szCs w:val="18"/>
              </w:rPr>
              <w:t xml:space="preserve">Отдельное мероприятие «Предоставление реабилитационных и </w:t>
            </w:r>
            <w:proofErr w:type="spellStart"/>
            <w:r w:rsidRPr="00C10980">
              <w:rPr>
                <w:rFonts w:ascii="Times New Roman" w:hAnsi="Times New Roman" w:cs="Times New Roman"/>
                <w:sz w:val="18"/>
                <w:szCs w:val="18"/>
              </w:rPr>
              <w:t>абилитационных</w:t>
            </w:r>
            <w:proofErr w:type="spellEnd"/>
            <w:r w:rsidRPr="00C10980">
              <w:rPr>
                <w:rFonts w:ascii="Times New Roman" w:hAnsi="Times New Roman" w:cs="Times New Roman"/>
                <w:sz w:val="18"/>
                <w:szCs w:val="18"/>
              </w:rPr>
              <w:t xml:space="preserve"> услуг»</w:t>
            </w:r>
          </w:p>
        </w:tc>
        <w:tc>
          <w:tcPr>
            <w:tcW w:w="325" w:type="pct"/>
          </w:tcPr>
          <w:p w:rsidR="0086112E" w:rsidRPr="00C10980" w:rsidRDefault="0086112E" w:rsidP="007F4F39">
            <w:pPr>
              <w:pStyle w:val="ConsPlusNormal"/>
              <w:rPr>
                <w:rFonts w:ascii="Times New Roman" w:hAnsi="Times New Roman" w:cs="Times New Roman"/>
                <w:sz w:val="18"/>
                <w:szCs w:val="18"/>
              </w:rPr>
            </w:pPr>
          </w:p>
        </w:tc>
        <w:tc>
          <w:tcPr>
            <w:tcW w:w="325"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325" w:type="pct"/>
          </w:tcPr>
          <w:p w:rsidR="0086112E" w:rsidRPr="00C10980" w:rsidRDefault="0086112E" w:rsidP="007F4F39">
            <w:pPr>
              <w:pStyle w:val="ConsPlusNormal"/>
              <w:rPr>
                <w:rFonts w:ascii="Times New Roman" w:hAnsi="Times New Roman" w:cs="Times New Roman"/>
                <w:sz w:val="18"/>
                <w:szCs w:val="18"/>
              </w:rPr>
            </w:pPr>
          </w:p>
        </w:tc>
        <w:tc>
          <w:tcPr>
            <w:tcW w:w="278" w:type="pct"/>
          </w:tcPr>
          <w:p w:rsidR="0086112E" w:rsidRPr="00C10980" w:rsidRDefault="0086112E" w:rsidP="007F4F39">
            <w:pPr>
              <w:pStyle w:val="ConsPlusNormal"/>
              <w:rPr>
                <w:rFonts w:ascii="Times New Roman" w:hAnsi="Times New Roman" w:cs="Times New Roman"/>
                <w:sz w:val="18"/>
                <w:szCs w:val="18"/>
              </w:rPr>
            </w:pPr>
          </w:p>
        </w:tc>
        <w:tc>
          <w:tcPr>
            <w:tcW w:w="327" w:type="pct"/>
          </w:tcPr>
          <w:p w:rsidR="0086112E" w:rsidRPr="00C10980" w:rsidRDefault="0086112E" w:rsidP="007F4F39">
            <w:pPr>
              <w:pStyle w:val="ConsPlusNormal"/>
              <w:rPr>
                <w:rFonts w:ascii="Times New Roman" w:hAnsi="Times New Roman" w:cs="Times New Roman"/>
                <w:sz w:val="18"/>
                <w:szCs w:val="18"/>
              </w:rPr>
            </w:pPr>
          </w:p>
        </w:tc>
      </w:tr>
      <w:tr w:rsidR="0086112E" w:rsidRPr="00C10980" w:rsidTr="0047271C">
        <w:tc>
          <w:tcPr>
            <w:tcW w:w="159" w:type="pct"/>
            <w:vMerge/>
          </w:tcPr>
          <w:p w:rsidR="0086112E" w:rsidRPr="00C10980" w:rsidRDefault="0086112E" w:rsidP="007F4F39">
            <w:pPr>
              <w:spacing w:after="1" w:line="0" w:lineRule="atLeast"/>
              <w:rPr>
                <w:rFonts w:ascii="Times New Roman" w:hAnsi="Times New Roman" w:cs="Times New Roman"/>
                <w:sz w:val="18"/>
                <w:szCs w:val="18"/>
              </w:rPr>
            </w:pPr>
          </w:p>
        </w:tc>
        <w:tc>
          <w:tcPr>
            <w:tcW w:w="759" w:type="pct"/>
          </w:tcPr>
          <w:p w:rsidR="0086112E" w:rsidRPr="00C10980" w:rsidRDefault="0086112E" w:rsidP="0086112E">
            <w:pPr>
              <w:autoSpaceDE w:val="0"/>
              <w:autoSpaceDN w:val="0"/>
              <w:adjustRightInd w:val="0"/>
              <w:spacing w:after="0" w:line="240" w:lineRule="auto"/>
              <w:rPr>
                <w:rFonts w:ascii="Times New Roman" w:hAnsi="Times New Roman" w:cs="Times New Roman"/>
                <w:sz w:val="18"/>
                <w:szCs w:val="18"/>
              </w:rPr>
            </w:pPr>
            <w:proofErr w:type="gramStart"/>
            <w:r w:rsidRPr="00C10980">
              <w:rPr>
                <w:rFonts w:ascii="Times New Roman" w:hAnsi="Times New Roman" w:cs="Times New Roman"/>
                <w:sz w:val="18"/>
                <w:szCs w:val="18"/>
              </w:rPr>
              <w:t>доля</w:t>
            </w:r>
            <w:proofErr w:type="gramEnd"/>
            <w:r w:rsidRPr="00C10980">
              <w:rPr>
                <w:rFonts w:ascii="Times New Roman" w:hAnsi="Times New Roman" w:cs="Times New Roman"/>
                <w:sz w:val="18"/>
                <w:szCs w:val="18"/>
              </w:rPr>
              <w:t xml:space="preserve"> взрослых инвалидов, получивших положительные результаты реабилитации, в общей </w:t>
            </w:r>
          </w:p>
        </w:tc>
        <w:tc>
          <w:tcPr>
            <w:tcW w:w="325"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процентов</w:t>
            </w:r>
          </w:p>
        </w:tc>
        <w:tc>
          <w:tcPr>
            <w:tcW w:w="325"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83,2</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83,5</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84</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84</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84,5</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84,5</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84,5</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85</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85</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85</w:t>
            </w:r>
          </w:p>
        </w:tc>
        <w:tc>
          <w:tcPr>
            <w:tcW w:w="325"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85</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85</w:t>
            </w:r>
          </w:p>
        </w:tc>
        <w:tc>
          <w:tcPr>
            <w:tcW w:w="327"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85</w:t>
            </w:r>
          </w:p>
        </w:tc>
      </w:tr>
      <w:tr w:rsidR="0086112E" w:rsidRPr="00C10980" w:rsidTr="0047271C">
        <w:tc>
          <w:tcPr>
            <w:tcW w:w="159" w:type="pct"/>
            <w:vMerge w:val="restart"/>
          </w:tcPr>
          <w:p w:rsidR="0086112E" w:rsidRPr="00C10980" w:rsidRDefault="0086112E" w:rsidP="007F4F39">
            <w:pPr>
              <w:spacing w:after="1" w:line="0" w:lineRule="atLeast"/>
              <w:rPr>
                <w:rFonts w:ascii="Times New Roman" w:hAnsi="Times New Roman" w:cs="Times New Roman"/>
                <w:sz w:val="18"/>
                <w:szCs w:val="18"/>
              </w:rPr>
            </w:pPr>
          </w:p>
        </w:tc>
        <w:tc>
          <w:tcPr>
            <w:tcW w:w="759" w:type="pct"/>
          </w:tcPr>
          <w:p w:rsidR="0086112E" w:rsidRPr="00C10980" w:rsidRDefault="0086112E" w:rsidP="00111D91">
            <w:pPr>
              <w:autoSpaceDE w:val="0"/>
              <w:autoSpaceDN w:val="0"/>
              <w:adjustRightInd w:val="0"/>
              <w:spacing w:after="0" w:line="240" w:lineRule="auto"/>
              <w:rPr>
                <w:rFonts w:ascii="Times New Roman" w:hAnsi="Times New Roman" w:cs="Times New Roman"/>
                <w:sz w:val="18"/>
                <w:szCs w:val="18"/>
              </w:rPr>
            </w:pPr>
            <w:r w:rsidRPr="00C10980">
              <w:rPr>
                <w:rFonts w:ascii="Times New Roman" w:hAnsi="Times New Roman" w:cs="Times New Roman"/>
                <w:sz w:val="18"/>
                <w:szCs w:val="18"/>
              </w:rPr>
              <w:t>численности взрослых инвалидов, прошедших реабилитацию</w:t>
            </w:r>
          </w:p>
        </w:tc>
        <w:tc>
          <w:tcPr>
            <w:tcW w:w="325" w:type="pct"/>
          </w:tcPr>
          <w:p w:rsidR="0086112E" w:rsidRPr="00C10980" w:rsidRDefault="0086112E" w:rsidP="0045652F">
            <w:pPr>
              <w:pStyle w:val="ConsPlusNormal"/>
              <w:jc w:val="center"/>
              <w:rPr>
                <w:rFonts w:ascii="Times New Roman" w:hAnsi="Times New Roman" w:cs="Times New Roman"/>
                <w:sz w:val="18"/>
                <w:szCs w:val="18"/>
              </w:rPr>
            </w:pPr>
          </w:p>
        </w:tc>
        <w:tc>
          <w:tcPr>
            <w:tcW w:w="325" w:type="pct"/>
          </w:tcPr>
          <w:p w:rsidR="0086112E" w:rsidRPr="00C10980" w:rsidRDefault="0086112E" w:rsidP="007F4F39">
            <w:pPr>
              <w:pStyle w:val="ConsPlusNormal"/>
              <w:jc w:val="center"/>
              <w:rPr>
                <w:rFonts w:ascii="Times New Roman" w:hAnsi="Times New Roman" w:cs="Times New Roman"/>
                <w:sz w:val="18"/>
                <w:szCs w:val="18"/>
              </w:rPr>
            </w:pPr>
          </w:p>
        </w:tc>
        <w:tc>
          <w:tcPr>
            <w:tcW w:w="278" w:type="pct"/>
          </w:tcPr>
          <w:p w:rsidR="0086112E" w:rsidRPr="00C10980" w:rsidRDefault="0086112E" w:rsidP="007F4F39">
            <w:pPr>
              <w:pStyle w:val="ConsPlusNormal"/>
              <w:jc w:val="center"/>
              <w:rPr>
                <w:rFonts w:ascii="Times New Roman" w:hAnsi="Times New Roman" w:cs="Times New Roman"/>
                <w:sz w:val="18"/>
                <w:szCs w:val="18"/>
              </w:rPr>
            </w:pPr>
          </w:p>
        </w:tc>
        <w:tc>
          <w:tcPr>
            <w:tcW w:w="278" w:type="pct"/>
          </w:tcPr>
          <w:p w:rsidR="0086112E" w:rsidRPr="00C10980" w:rsidRDefault="0086112E" w:rsidP="0045652F">
            <w:pPr>
              <w:pStyle w:val="ConsPlusNormal"/>
              <w:jc w:val="center"/>
              <w:rPr>
                <w:rFonts w:ascii="Times New Roman" w:hAnsi="Times New Roman" w:cs="Times New Roman"/>
                <w:sz w:val="18"/>
                <w:szCs w:val="18"/>
              </w:rPr>
            </w:pPr>
          </w:p>
        </w:tc>
        <w:tc>
          <w:tcPr>
            <w:tcW w:w="278" w:type="pct"/>
          </w:tcPr>
          <w:p w:rsidR="0086112E" w:rsidRPr="00C10980" w:rsidRDefault="0086112E" w:rsidP="0045652F">
            <w:pPr>
              <w:pStyle w:val="ConsPlusNormal"/>
              <w:jc w:val="center"/>
              <w:rPr>
                <w:rFonts w:ascii="Times New Roman" w:hAnsi="Times New Roman" w:cs="Times New Roman"/>
                <w:sz w:val="18"/>
                <w:szCs w:val="18"/>
              </w:rPr>
            </w:pPr>
          </w:p>
        </w:tc>
        <w:tc>
          <w:tcPr>
            <w:tcW w:w="278" w:type="pct"/>
          </w:tcPr>
          <w:p w:rsidR="0086112E" w:rsidRPr="00C10980" w:rsidRDefault="0086112E" w:rsidP="007F4F39">
            <w:pPr>
              <w:pStyle w:val="ConsPlusNormal"/>
              <w:jc w:val="center"/>
              <w:rPr>
                <w:rFonts w:ascii="Times New Roman" w:hAnsi="Times New Roman" w:cs="Times New Roman"/>
                <w:sz w:val="18"/>
                <w:szCs w:val="18"/>
              </w:rPr>
            </w:pPr>
          </w:p>
        </w:tc>
        <w:tc>
          <w:tcPr>
            <w:tcW w:w="278" w:type="pct"/>
          </w:tcPr>
          <w:p w:rsidR="0086112E" w:rsidRPr="00C10980" w:rsidRDefault="0086112E" w:rsidP="007F4F39">
            <w:pPr>
              <w:pStyle w:val="ConsPlusNormal"/>
              <w:jc w:val="center"/>
              <w:rPr>
                <w:rFonts w:ascii="Times New Roman" w:hAnsi="Times New Roman" w:cs="Times New Roman"/>
                <w:sz w:val="18"/>
                <w:szCs w:val="18"/>
              </w:rPr>
            </w:pPr>
          </w:p>
        </w:tc>
        <w:tc>
          <w:tcPr>
            <w:tcW w:w="278" w:type="pct"/>
          </w:tcPr>
          <w:p w:rsidR="0086112E" w:rsidRPr="00C10980" w:rsidRDefault="0086112E" w:rsidP="0045652F">
            <w:pPr>
              <w:pStyle w:val="ConsPlusNormal"/>
              <w:jc w:val="center"/>
              <w:rPr>
                <w:rFonts w:ascii="Times New Roman" w:hAnsi="Times New Roman" w:cs="Times New Roman"/>
                <w:sz w:val="18"/>
                <w:szCs w:val="18"/>
              </w:rPr>
            </w:pPr>
          </w:p>
        </w:tc>
        <w:tc>
          <w:tcPr>
            <w:tcW w:w="278" w:type="pct"/>
          </w:tcPr>
          <w:p w:rsidR="0086112E" w:rsidRPr="00C10980" w:rsidRDefault="0086112E" w:rsidP="0045652F">
            <w:pPr>
              <w:pStyle w:val="ConsPlusNormal"/>
              <w:jc w:val="center"/>
              <w:rPr>
                <w:rFonts w:ascii="Times New Roman" w:hAnsi="Times New Roman" w:cs="Times New Roman"/>
                <w:sz w:val="18"/>
                <w:szCs w:val="18"/>
              </w:rPr>
            </w:pPr>
          </w:p>
        </w:tc>
        <w:tc>
          <w:tcPr>
            <w:tcW w:w="278" w:type="pct"/>
          </w:tcPr>
          <w:p w:rsidR="0086112E" w:rsidRPr="00C10980" w:rsidRDefault="0086112E" w:rsidP="0045652F">
            <w:pPr>
              <w:pStyle w:val="ConsPlusNormal"/>
              <w:jc w:val="center"/>
              <w:rPr>
                <w:rFonts w:ascii="Times New Roman" w:hAnsi="Times New Roman" w:cs="Times New Roman"/>
                <w:sz w:val="18"/>
                <w:szCs w:val="18"/>
              </w:rPr>
            </w:pPr>
          </w:p>
        </w:tc>
        <w:tc>
          <w:tcPr>
            <w:tcW w:w="278" w:type="pct"/>
          </w:tcPr>
          <w:p w:rsidR="0086112E" w:rsidRPr="00C10980" w:rsidRDefault="0086112E" w:rsidP="0045652F">
            <w:pPr>
              <w:pStyle w:val="ConsPlusNormal"/>
              <w:jc w:val="center"/>
              <w:rPr>
                <w:rFonts w:ascii="Times New Roman" w:hAnsi="Times New Roman" w:cs="Times New Roman"/>
                <w:sz w:val="18"/>
                <w:szCs w:val="18"/>
              </w:rPr>
            </w:pPr>
          </w:p>
        </w:tc>
        <w:tc>
          <w:tcPr>
            <w:tcW w:w="325" w:type="pct"/>
          </w:tcPr>
          <w:p w:rsidR="0086112E" w:rsidRPr="00C10980" w:rsidRDefault="0086112E" w:rsidP="0045652F">
            <w:pPr>
              <w:pStyle w:val="ConsPlusNormal"/>
              <w:jc w:val="center"/>
              <w:rPr>
                <w:rFonts w:ascii="Times New Roman" w:hAnsi="Times New Roman" w:cs="Times New Roman"/>
                <w:sz w:val="18"/>
                <w:szCs w:val="18"/>
              </w:rPr>
            </w:pPr>
          </w:p>
        </w:tc>
        <w:tc>
          <w:tcPr>
            <w:tcW w:w="278" w:type="pct"/>
          </w:tcPr>
          <w:p w:rsidR="0086112E" w:rsidRPr="00C10980" w:rsidRDefault="0086112E" w:rsidP="0045652F">
            <w:pPr>
              <w:pStyle w:val="ConsPlusNormal"/>
              <w:jc w:val="center"/>
              <w:rPr>
                <w:rFonts w:ascii="Times New Roman" w:hAnsi="Times New Roman" w:cs="Times New Roman"/>
                <w:sz w:val="18"/>
                <w:szCs w:val="18"/>
              </w:rPr>
            </w:pPr>
          </w:p>
        </w:tc>
        <w:tc>
          <w:tcPr>
            <w:tcW w:w="327" w:type="pct"/>
          </w:tcPr>
          <w:p w:rsidR="0086112E" w:rsidRPr="00C10980" w:rsidRDefault="0086112E" w:rsidP="007F4F39">
            <w:pPr>
              <w:pStyle w:val="ConsPlusNormal"/>
              <w:jc w:val="center"/>
              <w:rPr>
                <w:rFonts w:ascii="Times New Roman" w:hAnsi="Times New Roman" w:cs="Times New Roman"/>
                <w:sz w:val="18"/>
                <w:szCs w:val="18"/>
              </w:rPr>
            </w:pPr>
          </w:p>
        </w:tc>
      </w:tr>
      <w:tr w:rsidR="0086112E" w:rsidRPr="00C10980" w:rsidTr="0047271C">
        <w:tc>
          <w:tcPr>
            <w:tcW w:w="159" w:type="pct"/>
            <w:vMerge/>
          </w:tcPr>
          <w:p w:rsidR="0086112E" w:rsidRPr="00C10980" w:rsidRDefault="0086112E" w:rsidP="007F4F39">
            <w:pPr>
              <w:spacing w:after="1" w:line="0" w:lineRule="atLeast"/>
              <w:rPr>
                <w:rFonts w:ascii="Times New Roman" w:hAnsi="Times New Roman" w:cs="Times New Roman"/>
                <w:sz w:val="18"/>
                <w:szCs w:val="18"/>
              </w:rPr>
            </w:pPr>
          </w:p>
        </w:tc>
        <w:tc>
          <w:tcPr>
            <w:tcW w:w="759" w:type="pct"/>
          </w:tcPr>
          <w:p w:rsidR="0086112E" w:rsidRPr="00C10980" w:rsidRDefault="0086112E" w:rsidP="00111D91">
            <w:pPr>
              <w:autoSpaceDE w:val="0"/>
              <w:autoSpaceDN w:val="0"/>
              <w:adjustRightInd w:val="0"/>
              <w:spacing w:after="0" w:line="240" w:lineRule="auto"/>
              <w:rPr>
                <w:rFonts w:ascii="Times New Roman" w:hAnsi="Times New Roman" w:cs="Times New Roman"/>
                <w:sz w:val="18"/>
                <w:szCs w:val="18"/>
              </w:rPr>
            </w:pPr>
            <w:r w:rsidRPr="00C10980">
              <w:rPr>
                <w:rFonts w:ascii="Times New Roman" w:hAnsi="Times New Roman" w:cs="Times New Roman"/>
                <w:sz w:val="18"/>
                <w:szCs w:val="18"/>
              </w:rPr>
              <w:t>доля детей-инвалидов, получивших положительные результаты реабилитации, в общей численности детей-инвалидов, прошедших реабилитацию</w:t>
            </w:r>
          </w:p>
        </w:tc>
        <w:tc>
          <w:tcPr>
            <w:tcW w:w="325"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процентов</w:t>
            </w:r>
          </w:p>
        </w:tc>
        <w:tc>
          <w:tcPr>
            <w:tcW w:w="325"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92,4</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92,4</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92,4</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92,4</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93</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93</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93</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93</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93</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93</w:t>
            </w:r>
          </w:p>
        </w:tc>
        <w:tc>
          <w:tcPr>
            <w:tcW w:w="325"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93</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93</w:t>
            </w:r>
          </w:p>
        </w:tc>
        <w:tc>
          <w:tcPr>
            <w:tcW w:w="327"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93</w:t>
            </w:r>
          </w:p>
        </w:tc>
      </w:tr>
      <w:tr w:rsidR="0086112E" w:rsidRPr="00C10980" w:rsidTr="0047271C">
        <w:tc>
          <w:tcPr>
            <w:tcW w:w="159" w:type="pct"/>
            <w:vMerge/>
          </w:tcPr>
          <w:p w:rsidR="0086112E" w:rsidRPr="00C10980" w:rsidRDefault="0086112E" w:rsidP="007F4F39">
            <w:pPr>
              <w:spacing w:after="1" w:line="0" w:lineRule="atLeast"/>
              <w:rPr>
                <w:rFonts w:ascii="Times New Roman" w:hAnsi="Times New Roman" w:cs="Times New Roman"/>
                <w:sz w:val="18"/>
                <w:szCs w:val="18"/>
              </w:rPr>
            </w:pPr>
          </w:p>
        </w:tc>
        <w:tc>
          <w:tcPr>
            <w:tcW w:w="759" w:type="pct"/>
          </w:tcPr>
          <w:p w:rsidR="0086112E" w:rsidRPr="00C10980" w:rsidRDefault="0086112E" w:rsidP="00934807">
            <w:pPr>
              <w:pStyle w:val="ConsPlusNormal"/>
              <w:rPr>
                <w:rFonts w:ascii="Times New Roman" w:hAnsi="Times New Roman" w:cs="Times New Roman"/>
                <w:sz w:val="18"/>
                <w:szCs w:val="18"/>
              </w:rPr>
            </w:pPr>
            <w:r w:rsidRPr="00C10980">
              <w:rPr>
                <w:rFonts w:ascii="Times New Roman" w:hAnsi="Times New Roman" w:cs="Times New Roman"/>
                <w:sz w:val="18"/>
                <w:szCs w:val="18"/>
              </w:rPr>
              <w:t xml:space="preserve">доля инвалидов, в отношении которых осуществлялись мероприятия по реабилитации и (или) </w:t>
            </w:r>
            <w:proofErr w:type="spellStart"/>
            <w:r w:rsidRPr="00C10980">
              <w:rPr>
                <w:rFonts w:ascii="Times New Roman" w:hAnsi="Times New Roman" w:cs="Times New Roman"/>
                <w:sz w:val="18"/>
                <w:szCs w:val="18"/>
              </w:rPr>
              <w:t>абилитации</w:t>
            </w:r>
            <w:proofErr w:type="spellEnd"/>
            <w:r w:rsidRPr="00C10980">
              <w:rPr>
                <w:rFonts w:ascii="Times New Roman" w:hAnsi="Times New Roman" w:cs="Times New Roman"/>
                <w:sz w:val="18"/>
                <w:szCs w:val="18"/>
              </w:rPr>
              <w:t xml:space="preserve">, в общей численности инвалидов, имеющих такие рекомендации </w:t>
            </w:r>
          </w:p>
          <w:p w:rsidR="0086112E" w:rsidRPr="00C10980" w:rsidRDefault="0086112E" w:rsidP="00934807">
            <w:pPr>
              <w:pStyle w:val="ConsPlusNormal"/>
              <w:rPr>
                <w:rFonts w:ascii="Times New Roman" w:hAnsi="Times New Roman" w:cs="Times New Roman"/>
                <w:sz w:val="18"/>
                <w:szCs w:val="18"/>
              </w:rPr>
            </w:pPr>
            <w:r w:rsidRPr="00C10980">
              <w:rPr>
                <w:rFonts w:ascii="Times New Roman" w:hAnsi="Times New Roman" w:cs="Times New Roman"/>
                <w:sz w:val="18"/>
                <w:szCs w:val="18"/>
              </w:rPr>
              <w:t xml:space="preserve">в индивидуальной программе реабилитации или </w:t>
            </w:r>
            <w:proofErr w:type="spellStart"/>
            <w:r w:rsidRPr="00C10980">
              <w:rPr>
                <w:rFonts w:ascii="Times New Roman" w:hAnsi="Times New Roman" w:cs="Times New Roman"/>
                <w:sz w:val="18"/>
                <w:szCs w:val="18"/>
              </w:rPr>
              <w:t>абилитации</w:t>
            </w:r>
            <w:proofErr w:type="spellEnd"/>
            <w:r w:rsidRPr="00C10980">
              <w:rPr>
                <w:rFonts w:ascii="Times New Roman" w:hAnsi="Times New Roman" w:cs="Times New Roman"/>
                <w:sz w:val="18"/>
                <w:szCs w:val="18"/>
              </w:rPr>
              <w:t xml:space="preserve"> (дети)</w:t>
            </w:r>
          </w:p>
        </w:tc>
        <w:tc>
          <w:tcPr>
            <w:tcW w:w="325"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процентов</w:t>
            </w:r>
          </w:p>
        </w:tc>
        <w:tc>
          <w:tcPr>
            <w:tcW w:w="325"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89</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325"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327"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r>
      <w:tr w:rsidR="0086112E" w:rsidRPr="00C10980" w:rsidTr="0047271C">
        <w:tc>
          <w:tcPr>
            <w:tcW w:w="159" w:type="pct"/>
            <w:vMerge/>
          </w:tcPr>
          <w:p w:rsidR="0086112E" w:rsidRPr="00C10980" w:rsidRDefault="0086112E" w:rsidP="007F4F39">
            <w:pPr>
              <w:spacing w:after="1" w:line="0" w:lineRule="atLeast"/>
              <w:rPr>
                <w:rFonts w:ascii="Times New Roman" w:hAnsi="Times New Roman" w:cs="Times New Roman"/>
                <w:sz w:val="18"/>
                <w:szCs w:val="18"/>
              </w:rPr>
            </w:pPr>
          </w:p>
        </w:tc>
        <w:tc>
          <w:tcPr>
            <w:tcW w:w="759" w:type="pct"/>
          </w:tcPr>
          <w:p w:rsidR="0086112E" w:rsidRPr="00C10980" w:rsidRDefault="0086112E" w:rsidP="00551A1C">
            <w:pPr>
              <w:autoSpaceDE w:val="0"/>
              <w:autoSpaceDN w:val="0"/>
              <w:adjustRightInd w:val="0"/>
              <w:spacing w:after="0" w:line="240" w:lineRule="auto"/>
              <w:rPr>
                <w:rFonts w:ascii="Times New Roman" w:hAnsi="Times New Roman" w:cs="Times New Roman"/>
                <w:sz w:val="18"/>
                <w:szCs w:val="18"/>
              </w:rPr>
            </w:pPr>
            <w:r w:rsidRPr="00C10980">
              <w:rPr>
                <w:rFonts w:ascii="Times New Roman" w:hAnsi="Times New Roman" w:cs="Times New Roman"/>
                <w:sz w:val="18"/>
                <w:szCs w:val="18"/>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325"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процентов</w:t>
            </w:r>
          </w:p>
        </w:tc>
        <w:tc>
          <w:tcPr>
            <w:tcW w:w="325"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98</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99</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325"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327"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r>
      <w:tr w:rsidR="0086112E" w:rsidRPr="00C10980" w:rsidTr="0047271C">
        <w:tc>
          <w:tcPr>
            <w:tcW w:w="159" w:type="pct"/>
            <w:vMerge w:val="restart"/>
          </w:tcPr>
          <w:p w:rsidR="0086112E" w:rsidRPr="00C10980" w:rsidRDefault="0086112E" w:rsidP="007F4F39">
            <w:pPr>
              <w:spacing w:after="1" w:line="0" w:lineRule="atLeast"/>
              <w:rPr>
                <w:rFonts w:ascii="Times New Roman" w:hAnsi="Times New Roman" w:cs="Times New Roman"/>
                <w:sz w:val="18"/>
                <w:szCs w:val="18"/>
              </w:rPr>
            </w:pPr>
          </w:p>
        </w:tc>
        <w:tc>
          <w:tcPr>
            <w:tcW w:w="759" w:type="pct"/>
          </w:tcPr>
          <w:p w:rsidR="0086112E" w:rsidRPr="00C10980" w:rsidRDefault="0086112E" w:rsidP="00111D91">
            <w:pPr>
              <w:autoSpaceDE w:val="0"/>
              <w:autoSpaceDN w:val="0"/>
              <w:adjustRightInd w:val="0"/>
              <w:spacing w:after="0" w:line="240" w:lineRule="auto"/>
              <w:rPr>
                <w:rFonts w:ascii="Times New Roman" w:hAnsi="Times New Roman" w:cs="Times New Roman"/>
                <w:sz w:val="18"/>
                <w:szCs w:val="18"/>
              </w:rPr>
            </w:pPr>
            <w:r w:rsidRPr="00C10980">
              <w:rPr>
                <w:rFonts w:ascii="Times New Roman" w:hAnsi="Times New Roman" w:cs="Times New Roman"/>
                <w:sz w:val="18"/>
                <w:szCs w:val="18"/>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лиц данной категории</w:t>
            </w:r>
          </w:p>
        </w:tc>
        <w:tc>
          <w:tcPr>
            <w:tcW w:w="325"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процентов</w:t>
            </w:r>
          </w:p>
        </w:tc>
        <w:tc>
          <w:tcPr>
            <w:tcW w:w="325"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77,3</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77,3</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77,5</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77,5</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80</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81</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82</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83</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84</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85</w:t>
            </w:r>
          </w:p>
        </w:tc>
        <w:tc>
          <w:tcPr>
            <w:tcW w:w="325"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86</w:t>
            </w:r>
          </w:p>
        </w:tc>
        <w:tc>
          <w:tcPr>
            <w:tcW w:w="278"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87</w:t>
            </w:r>
          </w:p>
        </w:tc>
        <w:tc>
          <w:tcPr>
            <w:tcW w:w="327" w:type="pct"/>
          </w:tcPr>
          <w:p w:rsidR="0086112E" w:rsidRPr="00C10980" w:rsidRDefault="0086112E" w:rsidP="007F4F39">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88</w:t>
            </w:r>
          </w:p>
        </w:tc>
      </w:tr>
      <w:tr w:rsidR="0086112E" w:rsidRPr="00C10980" w:rsidTr="0047271C">
        <w:trPr>
          <w:trHeight w:val="1210"/>
        </w:trPr>
        <w:tc>
          <w:tcPr>
            <w:tcW w:w="159" w:type="pct"/>
            <w:vMerge/>
          </w:tcPr>
          <w:p w:rsidR="0086112E" w:rsidRPr="00C10980" w:rsidRDefault="0086112E" w:rsidP="007F4F39">
            <w:pPr>
              <w:pStyle w:val="ConsPlusNormal"/>
              <w:jc w:val="center"/>
              <w:rPr>
                <w:rFonts w:ascii="Times New Roman" w:hAnsi="Times New Roman" w:cs="Times New Roman"/>
                <w:sz w:val="18"/>
                <w:szCs w:val="18"/>
              </w:rPr>
            </w:pPr>
          </w:p>
        </w:tc>
        <w:tc>
          <w:tcPr>
            <w:tcW w:w="759" w:type="pct"/>
          </w:tcPr>
          <w:p w:rsidR="0086112E" w:rsidRPr="00C10980" w:rsidRDefault="0086112E" w:rsidP="00157FB7">
            <w:pPr>
              <w:autoSpaceDE w:val="0"/>
              <w:autoSpaceDN w:val="0"/>
              <w:adjustRightInd w:val="0"/>
              <w:spacing w:after="0" w:line="240" w:lineRule="auto"/>
              <w:rPr>
                <w:rFonts w:ascii="Times New Roman" w:hAnsi="Times New Roman" w:cs="Times New Roman"/>
                <w:sz w:val="18"/>
                <w:szCs w:val="18"/>
              </w:rPr>
            </w:pPr>
            <w:r w:rsidRPr="00C10980">
              <w:rPr>
                <w:rFonts w:ascii="Times New Roman" w:hAnsi="Times New Roman" w:cs="Times New Roman"/>
                <w:sz w:val="18"/>
                <w:szCs w:val="18"/>
              </w:rPr>
              <w:t>доля специалистов, прошедших обучение и повышение квалификации по вопросам реабилитации и социальной интеграции инвалидов, в общей численности специалистов, нуждающихся в повышении квалификации по вопросам реабилитации и социальной интеграции инвалидов</w:t>
            </w:r>
          </w:p>
        </w:tc>
        <w:tc>
          <w:tcPr>
            <w:tcW w:w="325" w:type="pct"/>
          </w:tcPr>
          <w:p w:rsidR="0086112E" w:rsidRPr="00C10980" w:rsidRDefault="0086112E" w:rsidP="007C6EC6">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процентов</w:t>
            </w:r>
          </w:p>
        </w:tc>
        <w:tc>
          <w:tcPr>
            <w:tcW w:w="325" w:type="pct"/>
          </w:tcPr>
          <w:p w:rsidR="0086112E" w:rsidRPr="00C10980" w:rsidRDefault="0086112E" w:rsidP="007C6EC6">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86112E" w:rsidRPr="00C10980" w:rsidRDefault="0086112E" w:rsidP="007C6EC6">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86112E" w:rsidRPr="00C10980" w:rsidRDefault="0086112E" w:rsidP="007C6EC6">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w:t>
            </w:r>
          </w:p>
        </w:tc>
        <w:tc>
          <w:tcPr>
            <w:tcW w:w="278" w:type="pct"/>
          </w:tcPr>
          <w:p w:rsidR="0086112E" w:rsidRPr="00C10980" w:rsidRDefault="0086112E" w:rsidP="007C6EC6">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13</w:t>
            </w:r>
          </w:p>
        </w:tc>
        <w:tc>
          <w:tcPr>
            <w:tcW w:w="278" w:type="pct"/>
          </w:tcPr>
          <w:p w:rsidR="0086112E" w:rsidRPr="00C10980" w:rsidRDefault="0086112E" w:rsidP="007C6EC6">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14</w:t>
            </w:r>
          </w:p>
        </w:tc>
        <w:tc>
          <w:tcPr>
            <w:tcW w:w="278" w:type="pct"/>
          </w:tcPr>
          <w:p w:rsidR="0086112E" w:rsidRPr="00C10980" w:rsidRDefault="0086112E" w:rsidP="007C6EC6">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15</w:t>
            </w:r>
          </w:p>
        </w:tc>
        <w:tc>
          <w:tcPr>
            <w:tcW w:w="278" w:type="pct"/>
          </w:tcPr>
          <w:p w:rsidR="0086112E" w:rsidRPr="00C10980" w:rsidRDefault="0086112E" w:rsidP="007C6EC6">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16</w:t>
            </w:r>
          </w:p>
        </w:tc>
        <w:tc>
          <w:tcPr>
            <w:tcW w:w="278" w:type="pct"/>
          </w:tcPr>
          <w:p w:rsidR="0086112E" w:rsidRPr="00C10980" w:rsidRDefault="0086112E" w:rsidP="007C6EC6">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17</w:t>
            </w:r>
          </w:p>
        </w:tc>
        <w:tc>
          <w:tcPr>
            <w:tcW w:w="278" w:type="pct"/>
          </w:tcPr>
          <w:p w:rsidR="0086112E" w:rsidRPr="00C10980" w:rsidRDefault="0086112E" w:rsidP="007C6EC6">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18</w:t>
            </w:r>
          </w:p>
        </w:tc>
        <w:tc>
          <w:tcPr>
            <w:tcW w:w="278" w:type="pct"/>
          </w:tcPr>
          <w:p w:rsidR="0086112E" w:rsidRPr="00C10980" w:rsidRDefault="0086112E" w:rsidP="007C6EC6">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19</w:t>
            </w:r>
          </w:p>
        </w:tc>
        <w:tc>
          <w:tcPr>
            <w:tcW w:w="325" w:type="pct"/>
          </w:tcPr>
          <w:p w:rsidR="0086112E" w:rsidRPr="00C10980" w:rsidRDefault="0086112E" w:rsidP="007C6EC6">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20</w:t>
            </w:r>
          </w:p>
        </w:tc>
        <w:tc>
          <w:tcPr>
            <w:tcW w:w="278" w:type="pct"/>
          </w:tcPr>
          <w:p w:rsidR="0086112E" w:rsidRPr="00C10980" w:rsidRDefault="0086112E" w:rsidP="007C6EC6">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21</w:t>
            </w:r>
          </w:p>
        </w:tc>
        <w:tc>
          <w:tcPr>
            <w:tcW w:w="327" w:type="pct"/>
          </w:tcPr>
          <w:p w:rsidR="0086112E" w:rsidRPr="00C10980" w:rsidRDefault="0086112E" w:rsidP="007C6EC6">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22</w:t>
            </w:r>
          </w:p>
        </w:tc>
      </w:tr>
      <w:tr w:rsidR="0086112E" w:rsidRPr="00C10980" w:rsidTr="0047271C">
        <w:trPr>
          <w:trHeight w:val="256"/>
        </w:trPr>
        <w:tc>
          <w:tcPr>
            <w:tcW w:w="159"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8.7</w:t>
            </w:r>
          </w:p>
        </w:tc>
        <w:tc>
          <w:tcPr>
            <w:tcW w:w="759" w:type="pct"/>
          </w:tcPr>
          <w:p w:rsidR="0086112E" w:rsidRPr="00C10980" w:rsidRDefault="0086112E" w:rsidP="0047271C">
            <w:pPr>
              <w:autoSpaceDE w:val="0"/>
              <w:autoSpaceDN w:val="0"/>
              <w:adjustRightInd w:val="0"/>
              <w:spacing w:after="0" w:line="240" w:lineRule="auto"/>
              <w:rPr>
                <w:rFonts w:ascii="Times New Roman" w:hAnsi="Times New Roman" w:cs="Times New Roman"/>
                <w:sz w:val="18"/>
                <w:szCs w:val="18"/>
              </w:rPr>
            </w:pPr>
            <w:r w:rsidRPr="00C10980">
              <w:rPr>
                <w:rFonts w:ascii="Times New Roman" w:hAnsi="Times New Roman" w:cs="Times New Roman"/>
                <w:sz w:val="18"/>
                <w:szCs w:val="18"/>
              </w:rPr>
              <w:t>Отдельное мероприятие «Создание базовой профессиональной образовательной организации, обеспечивающей поддержку функционирования региональной системы инклюзивного профессионального образования инвалидов и лиц с ограниченными возможностями здоровья»</w:t>
            </w:r>
          </w:p>
        </w:tc>
        <w:tc>
          <w:tcPr>
            <w:tcW w:w="325" w:type="pct"/>
          </w:tcPr>
          <w:p w:rsidR="0086112E" w:rsidRPr="00C10980" w:rsidRDefault="0086112E" w:rsidP="0045652F">
            <w:pPr>
              <w:pStyle w:val="ConsPlusNormal"/>
              <w:jc w:val="center"/>
              <w:rPr>
                <w:rFonts w:ascii="Times New Roman" w:hAnsi="Times New Roman" w:cs="Times New Roman"/>
                <w:sz w:val="18"/>
                <w:szCs w:val="18"/>
              </w:rPr>
            </w:pPr>
          </w:p>
        </w:tc>
        <w:tc>
          <w:tcPr>
            <w:tcW w:w="325" w:type="pct"/>
          </w:tcPr>
          <w:p w:rsidR="0086112E" w:rsidRPr="00C10980" w:rsidRDefault="0086112E" w:rsidP="0045652F">
            <w:pPr>
              <w:pStyle w:val="ConsPlusNormal"/>
              <w:jc w:val="center"/>
              <w:rPr>
                <w:rFonts w:ascii="Times New Roman" w:hAnsi="Times New Roman" w:cs="Times New Roman"/>
                <w:sz w:val="18"/>
                <w:szCs w:val="18"/>
              </w:rPr>
            </w:pPr>
          </w:p>
        </w:tc>
        <w:tc>
          <w:tcPr>
            <w:tcW w:w="278" w:type="pct"/>
          </w:tcPr>
          <w:p w:rsidR="0086112E" w:rsidRPr="00C10980" w:rsidRDefault="0086112E" w:rsidP="0045652F">
            <w:pPr>
              <w:pStyle w:val="ConsPlusNormal"/>
              <w:jc w:val="center"/>
              <w:rPr>
                <w:rFonts w:ascii="Times New Roman" w:hAnsi="Times New Roman" w:cs="Times New Roman"/>
                <w:sz w:val="18"/>
                <w:szCs w:val="18"/>
              </w:rPr>
            </w:pPr>
          </w:p>
        </w:tc>
        <w:tc>
          <w:tcPr>
            <w:tcW w:w="278" w:type="pct"/>
          </w:tcPr>
          <w:p w:rsidR="0086112E" w:rsidRPr="00C10980" w:rsidRDefault="0086112E" w:rsidP="0045652F">
            <w:pPr>
              <w:pStyle w:val="ConsPlusNormal"/>
              <w:jc w:val="center"/>
              <w:rPr>
                <w:rFonts w:ascii="Times New Roman" w:hAnsi="Times New Roman" w:cs="Times New Roman"/>
                <w:sz w:val="18"/>
                <w:szCs w:val="18"/>
              </w:rPr>
            </w:pPr>
          </w:p>
        </w:tc>
        <w:tc>
          <w:tcPr>
            <w:tcW w:w="278" w:type="pct"/>
          </w:tcPr>
          <w:p w:rsidR="0086112E" w:rsidRPr="00C10980" w:rsidRDefault="0086112E" w:rsidP="0045652F">
            <w:pPr>
              <w:pStyle w:val="ConsPlusNormal"/>
              <w:jc w:val="center"/>
              <w:rPr>
                <w:rFonts w:ascii="Times New Roman" w:hAnsi="Times New Roman" w:cs="Times New Roman"/>
                <w:sz w:val="18"/>
                <w:szCs w:val="18"/>
              </w:rPr>
            </w:pPr>
          </w:p>
        </w:tc>
        <w:tc>
          <w:tcPr>
            <w:tcW w:w="278" w:type="pct"/>
          </w:tcPr>
          <w:p w:rsidR="0086112E" w:rsidRPr="00C10980" w:rsidRDefault="0086112E" w:rsidP="0045652F">
            <w:pPr>
              <w:pStyle w:val="ConsPlusNormal"/>
              <w:jc w:val="center"/>
              <w:rPr>
                <w:rFonts w:ascii="Times New Roman" w:hAnsi="Times New Roman" w:cs="Times New Roman"/>
                <w:sz w:val="18"/>
                <w:szCs w:val="18"/>
              </w:rPr>
            </w:pPr>
          </w:p>
        </w:tc>
        <w:tc>
          <w:tcPr>
            <w:tcW w:w="278" w:type="pct"/>
          </w:tcPr>
          <w:p w:rsidR="0086112E" w:rsidRPr="00C10980" w:rsidRDefault="0086112E" w:rsidP="0045652F">
            <w:pPr>
              <w:pStyle w:val="ConsPlusNormal"/>
              <w:jc w:val="center"/>
              <w:rPr>
                <w:rFonts w:ascii="Times New Roman" w:hAnsi="Times New Roman" w:cs="Times New Roman"/>
                <w:sz w:val="18"/>
                <w:szCs w:val="18"/>
              </w:rPr>
            </w:pPr>
          </w:p>
        </w:tc>
        <w:tc>
          <w:tcPr>
            <w:tcW w:w="278" w:type="pct"/>
          </w:tcPr>
          <w:p w:rsidR="0086112E" w:rsidRPr="00C10980" w:rsidRDefault="0086112E" w:rsidP="0045652F">
            <w:pPr>
              <w:pStyle w:val="ConsPlusNormal"/>
              <w:jc w:val="center"/>
              <w:rPr>
                <w:rFonts w:ascii="Times New Roman" w:hAnsi="Times New Roman" w:cs="Times New Roman"/>
                <w:sz w:val="18"/>
                <w:szCs w:val="18"/>
              </w:rPr>
            </w:pPr>
          </w:p>
        </w:tc>
        <w:tc>
          <w:tcPr>
            <w:tcW w:w="278" w:type="pct"/>
          </w:tcPr>
          <w:p w:rsidR="0086112E" w:rsidRPr="00C10980" w:rsidRDefault="0086112E" w:rsidP="0045652F">
            <w:pPr>
              <w:pStyle w:val="ConsPlusNormal"/>
              <w:jc w:val="center"/>
              <w:rPr>
                <w:rFonts w:ascii="Times New Roman" w:hAnsi="Times New Roman" w:cs="Times New Roman"/>
                <w:sz w:val="18"/>
                <w:szCs w:val="18"/>
              </w:rPr>
            </w:pPr>
          </w:p>
        </w:tc>
        <w:tc>
          <w:tcPr>
            <w:tcW w:w="278" w:type="pct"/>
          </w:tcPr>
          <w:p w:rsidR="0086112E" w:rsidRPr="00C10980" w:rsidRDefault="0086112E" w:rsidP="0045652F">
            <w:pPr>
              <w:pStyle w:val="ConsPlusNormal"/>
              <w:jc w:val="center"/>
              <w:rPr>
                <w:rFonts w:ascii="Times New Roman" w:hAnsi="Times New Roman" w:cs="Times New Roman"/>
                <w:sz w:val="18"/>
                <w:szCs w:val="18"/>
              </w:rPr>
            </w:pPr>
          </w:p>
        </w:tc>
        <w:tc>
          <w:tcPr>
            <w:tcW w:w="278" w:type="pct"/>
          </w:tcPr>
          <w:p w:rsidR="0086112E" w:rsidRPr="00C10980" w:rsidRDefault="0086112E" w:rsidP="0045652F">
            <w:pPr>
              <w:pStyle w:val="ConsPlusNormal"/>
              <w:jc w:val="center"/>
              <w:rPr>
                <w:rFonts w:ascii="Times New Roman" w:hAnsi="Times New Roman" w:cs="Times New Roman"/>
                <w:sz w:val="18"/>
                <w:szCs w:val="18"/>
              </w:rPr>
            </w:pPr>
          </w:p>
        </w:tc>
        <w:tc>
          <w:tcPr>
            <w:tcW w:w="325" w:type="pct"/>
          </w:tcPr>
          <w:p w:rsidR="0086112E" w:rsidRPr="00C10980" w:rsidRDefault="0086112E" w:rsidP="0045652F">
            <w:pPr>
              <w:pStyle w:val="ConsPlusNormal"/>
              <w:jc w:val="center"/>
              <w:rPr>
                <w:rFonts w:ascii="Times New Roman" w:hAnsi="Times New Roman" w:cs="Times New Roman"/>
                <w:sz w:val="18"/>
                <w:szCs w:val="18"/>
              </w:rPr>
            </w:pPr>
          </w:p>
        </w:tc>
        <w:tc>
          <w:tcPr>
            <w:tcW w:w="278" w:type="pct"/>
          </w:tcPr>
          <w:p w:rsidR="0086112E" w:rsidRPr="00C10980" w:rsidRDefault="0086112E" w:rsidP="0045652F">
            <w:pPr>
              <w:pStyle w:val="ConsPlusNormal"/>
              <w:jc w:val="center"/>
              <w:rPr>
                <w:rFonts w:ascii="Times New Roman" w:hAnsi="Times New Roman" w:cs="Times New Roman"/>
                <w:sz w:val="18"/>
                <w:szCs w:val="18"/>
              </w:rPr>
            </w:pPr>
          </w:p>
        </w:tc>
        <w:tc>
          <w:tcPr>
            <w:tcW w:w="327" w:type="pct"/>
          </w:tcPr>
          <w:p w:rsidR="0086112E" w:rsidRPr="00C10980" w:rsidRDefault="0086112E" w:rsidP="0045652F">
            <w:pPr>
              <w:pStyle w:val="ConsPlusNormal"/>
              <w:jc w:val="center"/>
              <w:rPr>
                <w:rFonts w:ascii="Times New Roman" w:hAnsi="Times New Roman" w:cs="Times New Roman"/>
                <w:sz w:val="18"/>
                <w:szCs w:val="18"/>
              </w:rPr>
            </w:pPr>
          </w:p>
        </w:tc>
      </w:tr>
      <w:tr w:rsidR="0086112E" w:rsidRPr="00C10980" w:rsidTr="0047271C">
        <w:trPr>
          <w:trHeight w:val="233"/>
        </w:trPr>
        <w:tc>
          <w:tcPr>
            <w:tcW w:w="159" w:type="pct"/>
            <w:vMerge w:val="restart"/>
          </w:tcPr>
          <w:p w:rsidR="0086112E" w:rsidRPr="00C10980" w:rsidRDefault="0086112E" w:rsidP="0045652F">
            <w:pPr>
              <w:pStyle w:val="ConsPlusNormal"/>
              <w:jc w:val="center"/>
              <w:rPr>
                <w:rFonts w:ascii="Times New Roman" w:hAnsi="Times New Roman" w:cs="Times New Roman"/>
                <w:sz w:val="18"/>
                <w:szCs w:val="18"/>
              </w:rPr>
            </w:pPr>
          </w:p>
        </w:tc>
        <w:tc>
          <w:tcPr>
            <w:tcW w:w="759" w:type="pct"/>
          </w:tcPr>
          <w:p w:rsidR="0086112E" w:rsidRPr="00C10980" w:rsidRDefault="0086112E" w:rsidP="00111D91">
            <w:pPr>
              <w:autoSpaceDE w:val="0"/>
              <w:autoSpaceDN w:val="0"/>
              <w:adjustRightInd w:val="0"/>
              <w:spacing w:after="0" w:line="240" w:lineRule="auto"/>
              <w:rPr>
                <w:rFonts w:ascii="Times New Roman" w:hAnsi="Times New Roman" w:cs="Times New Roman"/>
                <w:sz w:val="18"/>
                <w:szCs w:val="18"/>
              </w:rPr>
            </w:pPr>
            <w:r w:rsidRPr="00C10980">
              <w:rPr>
                <w:rFonts w:ascii="Times New Roman" w:hAnsi="Times New Roman" w:cs="Times New Roman"/>
                <w:sz w:val="18"/>
                <w:szCs w:val="18"/>
              </w:rPr>
              <w:t xml:space="preserve">доля выпускников-инвалидов 9 и 11 классов, охваченных </w:t>
            </w:r>
            <w:proofErr w:type="spellStart"/>
            <w:r w:rsidRPr="00C10980">
              <w:rPr>
                <w:rFonts w:ascii="Times New Roman" w:hAnsi="Times New Roman" w:cs="Times New Roman"/>
                <w:sz w:val="18"/>
                <w:szCs w:val="18"/>
              </w:rPr>
              <w:t>профориентационной</w:t>
            </w:r>
            <w:proofErr w:type="spellEnd"/>
            <w:r w:rsidRPr="00C10980">
              <w:rPr>
                <w:rFonts w:ascii="Times New Roman" w:hAnsi="Times New Roman" w:cs="Times New Roman"/>
                <w:sz w:val="18"/>
                <w:szCs w:val="18"/>
              </w:rPr>
              <w:t xml:space="preserve"> работой, в общей численности выпускников-инвалидов</w:t>
            </w:r>
          </w:p>
        </w:tc>
        <w:tc>
          <w:tcPr>
            <w:tcW w:w="325"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процентов</w:t>
            </w:r>
          </w:p>
        </w:tc>
        <w:tc>
          <w:tcPr>
            <w:tcW w:w="325"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90</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95</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325"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c>
          <w:tcPr>
            <w:tcW w:w="327"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100</w:t>
            </w:r>
          </w:p>
        </w:tc>
      </w:tr>
      <w:tr w:rsidR="0086112E" w:rsidRPr="00C10980" w:rsidTr="0047271C">
        <w:trPr>
          <w:trHeight w:val="256"/>
        </w:trPr>
        <w:tc>
          <w:tcPr>
            <w:tcW w:w="159" w:type="pct"/>
            <w:vMerge/>
          </w:tcPr>
          <w:p w:rsidR="0086112E" w:rsidRPr="00C10980" w:rsidRDefault="0086112E" w:rsidP="0045652F">
            <w:pPr>
              <w:pStyle w:val="ConsPlusNormal"/>
              <w:jc w:val="center"/>
              <w:rPr>
                <w:rFonts w:ascii="Times New Roman" w:hAnsi="Times New Roman" w:cs="Times New Roman"/>
                <w:sz w:val="18"/>
                <w:szCs w:val="18"/>
              </w:rPr>
            </w:pPr>
          </w:p>
        </w:tc>
        <w:tc>
          <w:tcPr>
            <w:tcW w:w="759" w:type="pct"/>
          </w:tcPr>
          <w:p w:rsidR="0086112E" w:rsidRPr="00C10980" w:rsidRDefault="0086112E" w:rsidP="00E57C1C">
            <w:pPr>
              <w:autoSpaceDE w:val="0"/>
              <w:autoSpaceDN w:val="0"/>
              <w:adjustRightInd w:val="0"/>
              <w:spacing w:after="0" w:line="240" w:lineRule="auto"/>
              <w:rPr>
                <w:rFonts w:ascii="Times New Roman" w:hAnsi="Times New Roman" w:cs="Times New Roman"/>
                <w:sz w:val="18"/>
                <w:szCs w:val="18"/>
              </w:rPr>
            </w:pPr>
            <w:r w:rsidRPr="00C10980">
              <w:rPr>
                <w:rFonts w:ascii="Times New Roman" w:hAnsi="Times New Roman" w:cs="Times New Roman"/>
                <w:sz w:val="18"/>
                <w:szCs w:val="18"/>
              </w:rPr>
              <w:t>доля студентов из числа инвалидов и лиц с ограниченными возможностями здоровья, обучавшихся по образовательным программам среднего профессионального образования, выбывших по причине академической неуспеваемости</w:t>
            </w:r>
          </w:p>
        </w:tc>
        <w:tc>
          <w:tcPr>
            <w:tcW w:w="325"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процентов</w:t>
            </w:r>
          </w:p>
        </w:tc>
        <w:tc>
          <w:tcPr>
            <w:tcW w:w="325"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0</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7</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7</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7</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7</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7</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7</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6</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6</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6</w:t>
            </w:r>
          </w:p>
        </w:tc>
        <w:tc>
          <w:tcPr>
            <w:tcW w:w="325"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6</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6</w:t>
            </w:r>
          </w:p>
        </w:tc>
        <w:tc>
          <w:tcPr>
            <w:tcW w:w="327"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6</w:t>
            </w:r>
          </w:p>
        </w:tc>
      </w:tr>
      <w:tr w:rsidR="0086112E" w:rsidRPr="00C10980" w:rsidTr="00F81931">
        <w:trPr>
          <w:trHeight w:val="2092"/>
        </w:trPr>
        <w:tc>
          <w:tcPr>
            <w:tcW w:w="159" w:type="pct"/>
            <w:vMerge/>
          </w:tcPr>
          <w:p w:rsidR="0086112E" w:rsidRPr="00C10980" w:rsidRDefault="0086112E" w:rsidP="0045652F">
            <w:pPr>
              <w:pStyle w:val="ConsPlusNormal"/>
              <w:jc w:val="center"/>
              <w:rPr>
                <w:rFonts w:ascii="Times New Roman" w:hAnsi="Times New Roman" w:cs="Times New Roman"/>
                <w:sz w:val="18"/>
                <w:szCs w:val="18"/>
              </w:rPr>
            </w:pPr>
          </w:p>
        </w:tc>
        <w:tc>
          <w:tcPr>
            <w:tcW w:w="759" w:type="pct"/>
          </w:tcPr>
          <w:p w:rsidR="0086112E" w:rsidRPr="00C10980" w:rsidRDefault="0086112E" w:rsidP="00F81931">
            <w:pPr>
              <w:autoSpaceDE w:val="0"/>
              <w:autoSpaceDN w:val="0"/>
              <w:adjustRightInd w:val="0"/>
              <w:spacing w:after="0" w:line="240" w:lineRule="auto"/>
              <w:rPr>
                <w:rFonts w:ascii="Times New Roman" w:hAnsi="Times New Roman" w:cs="Times New Roman"/>
                <w:sz w:val="18"/>
                <w:szCs w:val="18"/>
              </w:rPr>
            </w:pPr>
            <w:r w:rsidRPr="00C10980">
              <w:rPr>
                <w:rFonts w:ascii="Times New Roman" w:hAnsi="Times New Roman" w:cs="Times New Roman"/>
                <w:sz w:val="18"/>
                <w:szCs w:val="18"/>
              </w:rPr>
              <w:t>темп роста или снижения численности инвалидов и лиц с ограниченными возможностями здоровья, принятых на обучение по образовательным программам среднего профессионального образования (по отношению к значению показателя предыдущего года)</w:t>
            </w:r>
          </w:p>
        </w:tc>
        <w:tc>
          <w:tcPr>
            <w:tcW w:w="325"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процентов</w:t>
            </w:r>
          </w:p>
        </w:tc>
        <w:tc>
          <w:tcPr>
            <w:tcW w:w="325"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103</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105</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107</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109</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111</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113</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115</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115,5</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115,5</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115,5</w:t>
            </w:r>
          </w:p>
        </w:tc>
        <w:tc>
          <w:tcPr>
            <w:tcW w:w="325"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115,5</w:t>
            </w:r>
          </w:p>
        </w:tc>
        <w:tc>
          <w:tcPr>
            <w:tcW w:w="278"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115,5</w:t>
            </w:r>
          </w:p>
        </w:tc>
        <w:tc>
          <w:tcPr>
            <w:tcW w:w="327" w:type="pct"/>
          </w:tcPr>
          <w:p w:rsidR="0086112E" w:rsidRPr="00C10980" w:rsidRDefault="0086112E" w:rsidP="0045652F">
            <w:pPr>
              <w:pStyle w:val="ConsPlusNormal"/>
              <w:jc w:val="center"/>
              <w:rPr>
                <w:rFonts w:ascii="Times New Roman" w:hAnsi="Times New Roman" w:cs="Times New Roman"/>
                <w:sz w:val="18"/>
                <w:szCs w:val="18"/>
              </w:rPr>
            </w:pPr>
            <w:r w:rsidRPr="00C10980">
              <w:rPr>
                <w:rFonts w:ascii="Times New Roman" w:hAnsi="Times New Roman" w:cs="Times New Roman"/>
                <w:sz w:val="18"/>
                <w:szCs w:val="18"/>
              </w:rPr>
              <w:t>115,5</w:t>
            </w:r>
          </w:p>
        </w:tc>
      </w:tr>
    </w:tbl>
    <w:p w:rsidR="007F4F39" w:rsidRPr="00C10980" w:rsidRDefault="007F4F39" w:rsidP="007F4F39">
      <w:pPr>
        <w:pStyle w:val="ConsPlusNormal"/>
        <w:contextualSpacing/>
        <w:jc w:val="both"/>
        <w:rPr>
          <w:rFonts w:ascii="Times New Roman" w:hAnsi="Times New Roman" w:cs="Times New Roman"/>
          <w:sz w:val="56"/>
          <w:szCs w:val="60"/>
        </w:rPr>
      </w:pPr>
    </w:p>
    <w:p w:rsidR="005A09E4" w:rsidRPr="00C10980" w:rsidRDefault="007F4F39" w:rsidP="00B937FA">
      <w:pPr>
        <w:spacing w:after="0" w:line="240" w:lineRule="auto"/>
        <w:contextualSpacing/>
        <w:jc w:val="center"/>
        <w:rPr>
          <w:rFonts w:ascii="Times New Roman" w:hAnsi="Times New Roman" w:cs="Times New Roman"/>
          <w:sz w:val="28"/>
          <w:szCs w:val="28"/>
        </w:rPr>
      </w:pPr>
      <w:r w:rsidRPr="00C10980">
        <w:rPr>
          <w:rFonts w:ascii="Times New Roman" w:hAnsi="Times New Roman" w:cs="Times New Roman"/>
          <w:sz w:val="28"/>
          <w:szCs w:val="28"/>
        </w:rPr>
        <w:t>_____________</w:t>
      </w:r>
      <w:r w:rsidR="005A09E4" w:rsidRPr="00C10980">
        <w:rPr>
          <w:rFonts w:ascii="Times New Roman" w:hAnsi="Times New Roman" w:cs="Times New Roman"/>
          <w:sz w:val="28"/>
          <w:szCs w:val="28"/>
        </w:rPr>
        <w:br w:type="page"/>
      </w:r>
    </w:p>
    <w:p w:rsidR="008D4C5E" w:rsidRPr="00C10980" w:rsidRDefault="005A09E4" w:rsidP="008D4C5E">
      <w:pPr>
        <w:spacing w:after="0" w:line="240" w:lineRule="auto"/>
        <w:ind w:left="10773"/>
        <w:rPr>
          <w:rFonts w:ascii="Times New Roman" w:hAnsi="Times New Roman" w:cs="Times New Roman"/>
          <w:sz w:val="28"/>
          <w:szCs w:val="28"/>
        </w:rPr>
      </w:pPr>
      <w:r w:rsidRPr="00C10980">
        <w:rPr>
          <w:rFonts w:ascii="Times New Roman" w:hAnsi="Times New Roman" w:cs="Times New Roman"/>
          <w:sz w:val="28"/>
          <w:szCs w:val="28"/>
        </w:rPr>
        <w:lastRenderedPageBreak/>
        <w:t>Приложение № 2</w:t>
      </w:r>
    </w:p>
    <w:p w:rsidR="008D4C5E" w:rsidRPr="00C10980" w:rsidRDefault="00250DE4" w:rsidP="008D4C5E">
      <w:pPr>
        <w:spacing w:after="0" w:line="240" w:lineRule="auto"/>
        <w:ind w:left="10773"/>
        <w:rPr>
          <w:rFonts w:ascii="Times New Roman" w:hAnsi="Times New Roman" w:cs="Times New Roman"/>
          <w:sz w:val="28"/>
          <w:szCs w:val="28"/>
        </w:rPr>
      </w:pPr>
      <w:r w:rsidRPr="00C10980">
        <w:rPr>
          <w:rFonts w:ascii="Times New Roman" w:hAnsi="Times New Roman" w:cs="Times New Roman"/>
          <w:sz w:val="28"/>
          <w:szCs w:val="28"/>
        </w:rPr>
        <w:br/>
        <w:t>Приложение № 2</w:t>
      </w:r>
    </w:p>
    <w:p w:rsidR="008D4C5E" w:rsidRPr="00C10980" w:rsidRDefault="008D4C5E" w:rsidP="008D4C5E">
      <w:pPr>
        <w:spacing w:after="0" w:line="240" w:lineRule="auto"/>
        <w:rPr>
          <w:rFonts w:ascii="Times New Roman" w:hAnsi="Times New Roman" w:cs="Times New Roman"/>
          <w:sz w:val="28"/>
          <w:szCs w:val="28"/>
        </w:rPr>
      </w:pPr>
    </w:p>
    <w:p w:rsidR="008D4C5E" w:rsidRPr="00C10980" w:rsidRDefault="008D4C5E" w:rsidP="008D4C5E">
      <w:pPr>
        <w:spacing w:after="720" w:line="240" w:lineRule="auto"/>
        <w:ind w:left="10773"/>
        <w:contextualSpacing/>
        <w:rPr>
          <w:rFonts w:ascii="Times New Roman" w:hAnsi="Times New Roman" w:cs="Times New Roman"/>
          <w:sz w:val="28"/>
          <w:szCs w:val="28"/>
        </w:rPr>
      </w:pPr>
      <w:r w:rsidRPr="00C10980">
        <w:rPr>
          <w:rFonts w:ascii="Times New Roman" w:hAnsi="Times New Roman" w:cs="Times New Roman"/>
          <w:sz w:val="28"/>
          <w:szCs w:val="28"/>
        </w:rPr>
        <w:t xml:space="preserve">к </w:t>
      </w:r>
      <w:r w:rsidRPr="00C10980">
        <w:rPr>
          <w:rFonts w:ascii="Times New Roman" w:hAnsi="Times New Roman"/>
          <w:bCs/>
          <w:sz w:val="28"/>
          <w:szCs w:val="28"/>
          <w:lang w:eastAsia="ru-RU"/>
        </w:rPr>
        <w:t>Г</w:t>
      </w:r>
      <w:r w:rsidRPr="00C10980">
        <w:rPr>
          <w:rFonts w:ascii="Times New Roman" w:hAnsi="Times New Roman" w:cs="Times New Roman"/>
          <w:sz w:val="28"/>
          <w:szCs w:val="28"/>
        </w:rPr>
        <w:t>осударственной программе</w:t>
      </w:r>
    </w:p>
    <w:p w:rsidR="008D4C5E" w:rsidRPr="00C10980" w:rsidRDefault="008D4C5E" w:rsidP="008D4C5E">
      <w:pPr>
        <w:spacing w:after="720" w:line="240" w:lineRule="auto"/>
        <w:ind w:left="10773"/>
        <w:contextualSpacing/>
        <w:rPr>
          <w:rFonts w:ascii="Times New Roman" w:hAnsi="Times New Roman" w:cs="Times New Roman"/>
          <w:sz w:val="72"/>
          <w:szCs w:val="72"/>
        </w:rPr>
      </w:pPr>
    </w:p>
    <w:p w:rsidR="00B246D8" w:rsidRPr="00C10980" w:rsidRDefault="00B246D8" w:rsidP="00B246D8">
      <w:pPr>
        <w:spacing w:after="0" w:line="240" w:lineRule="auto"/>
        <w:contextualSpacing/>
        <w:jc w:val="center"/>
        <w:rPr>
          <w:rFonts w:ascii="Times New Roman" w:hAnsi="Times New Roman" w:cs="Times New Roman"/>
          <w:b/>
          <w:sz w:val="28"/>
          <w:szCs w:val="28"/>
        </w:rPr>
      </w:pPr>
      <w:r w:rsidRPr="00C10980">
        <w:rPr>
          <w:rFonts w:ascii="Times New Roman" w:hAnsi="Times New Roman" w:cs="Times New Roman"/>
          <w:b/>
          <w:sz w:val="28"/>
          <w:szCs w:val="28"/>
        </w:rPr>
        <w:t>ИЗМЕНЕНИЯ</w:t>
      </w:r>
    </w:p>
    <w:p w:rsidR="00B246D8" w:rsidRPr="00C10980" w:rsidRDefault="00B246D8" w:rsidP="00B246D8">
      <w:pPr>
        <w:spacing w:after="0" w:line="240" w:lineRule="auto"/>
        <w:contextualSpacing/>
        <w:jc w:val="center"/>
        <w:rPr>
          <w:rFonts w:ascii="Times New Roman" w:hAnsi="Times New Roman" w:cs="Times New Roman"/>
          <w:b/>
          <w:sz w:val="28"/>
          <w:szCs w:val="28"/>
        </w:rPr>
      </w:pPr>
      <w:r w:rsidRPr="00C10980">
        <w:rPr>
          <w:rFonts w:ascii="Times New Roman" w:hAnsi="Times New Roman" w:cs="Times New Roman"/>
          <w:b/>
          <w:sz w:val="28"/>
          <w:szCs w:val="28"/>
        </w:rPr>
        <w:t>в методике расчета значений показателей эффективности реализации Государственной программы</w:t>
      </w:r>
    </w:p>
    <w:p w:rsidR="00B246D8" w:rsidRPr="00C10980" w:rsidRDefault="00B246D8" w:rsidP="00221B03">
      <w:pPr>
        <w:pStyle w:val="ConsPlusNormal"/>
        <w:contextualSpacing/>
        <w:outlineLvl w:val="1"/>
        <w:rPr>
          <w:rFonts w:ascii="Times New Roman" w:hAnsi="Times New Roman" w:cs="Times New Roman"/>
          <w:sz w:val="48"/>
          <w:szCs w:val="4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825"/>
        <w:gridCol w:w="9781"/>
      </w:tblGrid>
      <w:tr w:rsidR="006A3F03" w:rsidRPr="00C10980" w:rsidTr="006B1D19">
        <w:trPr>
          <w:tblHeader/>
        </w:trPr>
        <w:tc>
          <w:tcPr>
            <w:tcW w:w="624" w:type="dxa"/>
          </w:tcPr>
          <w:p w:rsidR="00C45D9C" w:rsidRPr="00C10980" w:rsidRDefault="00C45D9C" w:rsidP="0092174D">
            <w:pPr>
              <w:pStyle w:val="ConsPlusNormal"/>
              <w:contextualSpacing/>
              <w:jc w:val="center"/>
              <w:rPr>
                <w:rFonts w:ascii="Times New Roman" w:hAnsi="Times New Roman" w:cs="Times New Roman"/>
                <w:sz w:val="20"/>
              </w:rPr>
            </w:pPr>
            <w:r w:rsidRPr="00C10980">
              <w:rPr>
                <w:rFonts w:ascii="Times New Roman" w:hAnsi="Times New Roman" w:cs="Times New Roman"/>
                <w:sz w:val="20"/>
              </w:rPr>
              <w:t>№</w:t>
            </w:r>
            <w:r w:rsidRPr="00C10980">
              <w:rPr>
                <w:rFonts w:ascii="Times New Roman" w:hAnsi="Times New Roman" w:cs="Times New Roman"/>
                <w:sz w:val="20"/>
              </w:rPr>
              <w:br/>
              <w:t>п/п</w:t>
            </w:r>
          </w:p>
        </w:tc>
        <w:tc>
          <w:tcPr>
            <w:tcW w:w="4825" w:type="dxa"/>
          </w:tcPr>
          <w:p w:rsidR="00C45D9C" w:rsidRPr="00C10980" w:rsidRDefault="009A7A4D" w:rsidP="0092174D">
            <w:pPr>
              <w:pStyle w:val="ConsPlusNormal"/>
              <w:contextualSpacing/>
              <w:jc w:val="center"/>
              <w:rPr>
                <w:rFonts w:ascii="Times New Roman" w:hAnsi="Times New Roman" w:cs="Times New Roman"/>
                <w:sz w:val="20"/>
              </w:rPr>
            </w:pPr>
            <w:r w:rsidRPr="00C10980">
              <w:rPr>
                <w:rFonts w:ascii="Times New Roman" w:hAnsi="Times New Roman" w:cs="Times New Roman"/>
                <w:sz w:val="20"/>
              </w:rPr>
              <w:t>Наименование г</w:t>
            </w:r>
            <w:r w:rsidR="00C45D9C" w:rsidRPr="00C10980">
              <w:rPr>
                <w:rFonts w:ascii="Times New Roman" w:hAnsi="Times New Roman" w:cs="Times New Roman"/>
                <w:sz w:val="20"/>
              </w:rPr>
              <w:t>осударственной программы, подпрограммы, отдельного мероприятия, проекта, показателя</w:t>
            </w:r>
          </w:p>
        </w:tc>
        <w:tc>
          <w:tcPr>
            <w:tcW w:w="9781" w:type="dxa"/>
          </w:tcPr>
          <w:p w:rsidR="00C45D9C" w:rsidRPr="00C10980" w:rsidRDefault="00C45D9C" w:rsidP="0092174D">
            <w:pPr>
              <w:pStyle w:val="ConsPlusNormal"/>
              <w:contextualSpacing/>
              <w:jc w:val="center"/>
              <w:rPr>
                <w:rFonts w:ascii="Times New Roman" w:hAnsi="Times New Roman" w:cs="Times New Roman"/>
                <w:sz w:val="20"/>
              </w:rPr>
            </w:pPr>
            <w:r w:rsidRPr="00C10980">
              <w:rPr>
                <w:rFonts w:ascii="Times New Roman" w:hAnsi="Times New Roman" w:cs="Times New Roman"/>
                <w:sz w:val="20"/>
              </w:rPr>
              <w:t>Методика расчета значения показателя, источник получения информации</w:t>
            </w:r>
          </w:p>
        </w:tc>
      </w:tr>
      <w:tr w:rsidR="006A3F03" w:rsidRPr="00C10980" w:rsidTr="006B1D19">
        <w:tc>
          <w:tcPr>
            <w:tcW w:w="624" w:type="dxa"/>
            <w:vMerge w:val="restart"/>
          </w:tcPr>
          <w:p w:rsidR="00C45D9C" w:rsidRPr="00C10980" w:rsidRDefault="00C45D9C" w:rsidP="0092174D">
            <w:pPr>
              <w:pStyle w:val="ConsPlusNormal"/>
              <w:rPr>
                <w:rFonts w:ascii="Times New Roman" w:hAnsi="Times New Roman" w:cs="Times New Roman"/>
                <w:sz w:val="20"/>
              </w:rPr>
            </w:pPr>
          </w:p>
        </w:tc>
        <w:tc>
          <w:tcPr>
            <w:tcW w:w="4825" w:type="dxa"/>
          </w:tcPr>
          <w:p w:rsidR="00C45D9C" w:rsidRPr="00C10980" w:rsidRDefault="00C45D9C" w:rsidP="0092174D">
            <w:pPr>
              <w:pStyle w:val="ConsPlusNormal"/>
              <w:jc w:val="both"/>
              <w:rPr>
                <w:rFonts w:ascii="Times New Roman" w:hAnsi="Times New Roman" w:cs="Times New Roman"/>
                <w:sz w:val="20"/>
              </w:rPr>
            </w:pPr>
            <w:r w:rsidRPr="00C10980">
              <w:rPr>
                <w:rFonts w:ascii="Times New Roman" w:hAnsi="Times New Roman" w:cs="Times New Roman"/>
                <w:sz w:val="20"/>
              </w:rPr>
              <w:t>Государственная программа Кировской области «Социальная поддержка и социальное обслуживание граждан»</w:t>
            </w:r>
          </w:p>
        </w:tc>
        <w:tc>
          <w:tcPr>
            <w:tcW w:w="9781" w:type="dxa"/>
          </w:tcPr>
          <w:p w:rsidR="00C45D9C" w:rsidRPr="00C10980" w:rsidRDefault="00C45D9C" w:rsidP="0092174D">
            <w:pPr>
              <w:pStyle w:val="ConsPlusNormal"/>
              <w:rPr>
                <w:rFonts w:ascii="Times New Roman" w:hAnsi="Times New Roman" w:cs="Times New Roman"/>
                <w:sz w:val="20"/>
              </w:rPr>
            </w:pPr>
          </w:p>
        </w:tc>
      </w:tr>
      <w:tr w:rsidR="006A3F03" w:rsidRPr="00C10980" w:rsidTr="006B1D19">
        <w:tc>
          <w:tcPr>
            <w:tcW w:w="624" w:type="dxa"/>
            <w:vMerge/>
          </w:tcPr>
          <w:p w:rsidR="00C45D9C" w:rsidRPr="00C10980" w:rsidRDefault="00C45D9C" w:rsidP="0092174D">
            <w:pPr>
              <w:rPr>
                <w:rFonts w:ascii="Times New Roman" w:hAnsi="Times New Roman" w:cs="Times New Roman"/>
                <w:sz w:val="20"/>
                <w:szCs w:val="20"/>
              </w:rPr>
            </w:pPr>
          </w:p>
        </w:tc>
        <w:tc>
          <w:tcPr>
            <w:tcW w:w="4825" w:type="dxa"/>
          </w:tcPr>
          <w:p w:rsidR="00C45D9C" w:rsidRPr="00C10980" w:rsidRDefault="00C45D9C" w:rsidP="0092174D">
            <w:pPr>
              <w:pStyle w:val="ConsPlusNormal"/>
              <w:jc w:val="both"/>
              <w:rPr>
                <w:rFonts w:ascii="Times New Roman" w:hAnsi="Times New Roman" w:cs="Times New Roman"/>
                <w:sz w:val="20"/>
              </w:rPr>
            </w:pPr>
            <w:r w:rsidRPr="00C10980">
              <w:rPr>
                <w:rFonts w:ascii="Times New Roman" w:hAnsi="Times New Roman" w:cs="Times New Roman"/>
                <w:sz w:val="20"/>
              </w:rPr>
              <w:t>доля граждан, нуждающихся в социальном обслуживании, удовлетворенных получением социальных услуг, оказываемых поставщиками социальных услуг, в общем количестве опрошенных граждан, нуждающихся в социальном обслуживании, обратившихся за получением социальных услуг к поставщикам социальных услуг</w:t>
            </w:r>
          </w:p>
        </w:tc>
        <w:tc>
          <w:tcPr>
            <w:tcW w:w="9781" w:type="dxa"/>
          </w:tcPr>
          <w:p w:rsidR="00C45D9C" w:rsidRPr="00C10980" w:rsidRDefault="00C45D9C" w:rsidP="0092174D">
            <w:pPr>
              <w:pStyle w:val="ConsPlusNormal"/>
              <w:jc w:val="both"/>
              <w:rPr>
                <w:rFonts w:ascii="Times New Roman" w:hAnsi="Times New Roman" w:cs="Times New Roman"/>
                <w:sz w:val="20"/>
              </w:rPr>
            </w:pPr>
            <w:r w:rsidRPr="00C10980">
              <w:rPr>
                <w:rFonts w:ascii="Times New Roman" w:hAnsi="Times New Roman" w:cs="Times New Roman"/>
                <w:sz w:val="20"/>
              </w:rPr>
              <w:t>значение показателя рассчитывается по следующей формуле:</w:t>
            </w:r>
          </w:p>
          <w:p w:rsidR="00C45D9C" w:rsidRPr="00C10980" w:rsidRDefault="00C45D9C" w:rsidP="0092174D">
            <w:pPr>
              <w:pStyle w:val="ConsPlusNormal"/>
              <w:rPr>
                <w:rFonts w:ascii="Times New Roman" w:hAnsi="Times New Roman" w:cs="Times New Roman"/>
                <w:sz w:val="20"/>
              </w:rPr>
            </w:pPr>
          </w:p>
          <w:p w:rsidR="00C45D9C" w:rsidRPr="00C10980" w:rsidRDefault="00F27E2F" w:rsidP="0092174D">
            <w:pPr>
              <w:pStyle w:val="ConsPlusNormal"/>
              <w:jc w:val="center"/>
              <w:rPr>
                <w:rFonts w:ascii="Times New Roman" w:hAnsi="Times New Roman" w:cs="Times New Roman"/>
                <w:sz w:val="20"/>
              </w:rPr>
            </w:pPr>
            <m:oMathPara>
              <m:oMathParaPr>
                <m:jc m:val="center"/>
              </m:oMathParaPr>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у</m:t>
                    </m:r>
                  </m:sub>
                </m:sSub>
                <m:r>
                  <m:rPr>
                    <m:nor/>
                  </m:rPr>
                  <w:rPr>
                    <w:rFonts w:ascii="Times New Roman" w:hAnsi="Times New Roman" w:cs="Times New Roman"/>
                    <w:sz w:val="20"/>
                  </w:rPr>
                  <m:t> =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Г</m:t>
                        </m:r>
                      </m:e>
                      <m:sub>
                        <m:r>
                          <m:rPr>
                            <m:nor/>
                          </m:rPr>
                          <w:rPr>
                            <w:rFonts w:ascii="Times New Roman" w:hAnsi="Times New Roman" w:cs="Times New Roman"/>
                            <w:sz w:val="20"/>
                          </w:rPr>
                          <m:t>у</m:t>
                        </m:r>
                      </m:sub>
                    </m:sSub>
                  </m:num>
                  <m:den>
                    <m:sSub>
                      <m:sSubPr>
                        <m:ctrlPr>
                          <w:rPr>
                            <w:rFonts w:ascii="Cambria Math" w:hAnsi="Cambria Math" w:cs="Times New Roman"/>
                            <w:sz w:val="20"/>
                          </w:rPr>
                        </m:ctrlPr>
                      </m:sSubPr>
                      <m:e>
                        <m:r>
                          <m:rPr>
                            <m:nor/>
                          </m:rPr>
                          <w:rPr>
                            <w:rFonts w:ascii="Times New Roman" w:hAnsi="Times New Roman" w:cs="Times New Roman"/>
                            <w:sz w:val="20"/>
                          </w:rPr>
                          <m:t>Г</m:t>
                        </m:r>
                      </m:e>
                      <m:sub>
                        <m:r>
                          <m:rPr>
                            <m:nor/>
                          </m:rPr>
                          <w:rPr>
                            <w:rFonts w:ascii="Times New Roman" w:hAnsi="Times New Roman" w:cs="Times New Roman"/>
                            <w:sz w:val="20"/>
                          </w:rPr>
                          <m:t>о</m:t>
                        </m:r>
                      </m:sub>
                    </m:sSub>
                  </m:den>
                </m:f>
                <m:r>
                  <m:rPr>
                    <m:nor/>
                  </m:rPr>
                  <w:rPr>
                    <w:rFonts w:ascii="Times New Roman" w:hAnsi="Times New Roman" w:cs="Times New Roman"/>
                    <w:sz w:val="20"/>
                  </w:rPr>
                  <m:t> х 100%, где:</m:t>
                </m:r>
              </m:oMath>
            </m:oMathPara>
          </w:p>
          <w:p w:rsidR="00C45D9C" w:rsidRPr="00C10980" w:rsidRDefault="00C45D9C" w:rsidP="0092174D">
            <w:pPr>
              <w:pStyle w:val="ConsPlusNormal"/>
              <w:rPr>
                <w:rFonts w:ascii="Times New Roman" w:hAnsi="Times New Roman" w:cs="Times New Roman"/>
                <w:sz w:val="20"/>
              </w:rPr>
            </w:pPr>
          </w:p>
          <w:p w:rsidR="00C45D9C" w:rsidRPr="00C10980" w:rsidRDefault="00C45D9C" w:rsidP="0092174D">
            <w:pPr>
              <w:pStyle w:val="ConsPlusNormal"/>
              <w:jc w:val="both"/>
              <w:rPr>
                <w:rFonts w:ascii="Times New Roman" w:hAnsi="Times New Roman" w:cs="Times New Roman"/>
                <w:sz w:val="20"/>
              </w:rPr>
            </w:pPr>
            <w:proofErr w:type="spellStart"/>
            <w:r w:rsidRPr="00C10980">
              <w:rPr>
                <w:rFonts w:ascii="Times New Roman" w:hAnsi="Times New Roman" w:cs="Times New Roman"/>
                <w:sz w:val="20"/>
              </w:rPr>
              <w:t>Д</w:t>
            </w:r>
            <w:r w:rsidRPr="00C10980">
              <w:rPr>
                <w:rFonts w:ascii="Times New Roman" w:hAnsi="Times New Roman" w:cs="Times New Roman"/>
                <w:sz w:val="20"/>
                <w:vertAlign w:val="subscript"/>
              </w:rPr>
              <w:t>у</w:t>
            </w:r>
            <w:proofErr w:type="spellEnd"/>
            <w:r w:rsidRPr="00C10980">
              <w:rPr>
                <w:rFonts w:ascii="Times New Roman" w:hAnsi="Times New Roman" w:cs="Times New Roman"/>
                <w:sz w:val="20"/>
              </w:rPr>
              <w:t xml:space="preserve"> – доля граждан, нуждающихся в социальном обслуживании, удовлетворенных получением социальных услуг, оказываемых поставщиками социальных услуг, в общем количестве опрошенных граждан, нуждающихся в социальном обслуживании, обратившихся за получением социальных услуг к поставщикам социальных услуг (процентов);</w:t>
            </w:r>
          </w:p>
          <w:p w:rsidR="00C45D9C" w:rsidRPr="00C10980" w:rsidRDefault="00C45D9C" w:rsidP="0092174D">
            <w:pPr>
              <w:pStyle w:val="ConsPlusNormal"/>
              <w:jc w:val="both"/>
              <w:rPr>
                <w:rFonts w:ascii="Times New Roman" w:hAnsi="Times New Roman" w:cs="Times New Roman"/>
                <w:sz w:val="20"/>
              </w:rPr>
            </w:pPr>
            <w:proofErr w:type="spellStart"/>
            <w:r w:rsidRPr="00C10980">
              <w:rPr>
                <w:rFonts w:ascii="Times New Roman" w:hAnsi="Times New Roman" w:cs="Times New Roman"/>
                <w:sz w:val="20"/>
              </w:rPr>
              <w:t>Г</w:t>
            </w:r>
            <w:r w:rsidRPr="00C10980">
              <w:rPr>
                <w:rFonts w:ascii="Times New Roman" w:hAnsi="Times New Roman" w:cs="Times New Roman"/>
                <w:sz w:val="20"/>
                <w:vertAlign w:val="subscript"/>
              </w:rPr>
              <w:t>у</w:t>
            </w:r>
            <w:proofErr w:type="spellEnd"/>
            <w:r w:rsidRPr="00C10980">
              <w:rPr>
                <w:rFonts w:ascii="Times New Roman" w:hAnsi="Times New Roman" w:cs="Times New Roman"/>
                <w:sz w:val="20"/>
              </w:rPr>
              <w:t xml:space="preserve"> – количество опрошенных граждан, нуждающихся в социальном обслуживании, удовлетворенных получением социальных услуг, оказываемых поставщиками социальных услуг, по информации министерства социального развития Кировской области, сформированной на основе данных социологических опросов (человек);</w:t>
            </w:r>
          </w:p>
          <w:p w:rsidR="00C45D9C" w:rsidRPr="00C10980" w:rsidRDefault="00C45D9C" w:rsidP="0092174D">
            <w:pPr>
              <w:pStyle w:val="ConsPlusNormal"/>
              <w:jc w:val="both"/>
              <w:rPr>
                <w:rFonts w:ascii="Times New Roman" w:hAnsi="Times New Roman" w:cs="Times New Roman"/>
                <w:sz w:val="20"/>
              </w:rPr>
            </w:pPr>
            <w:proofErr w:type="spellStart"/>
            <w:r w:rsidRPr="00C10980">
              <w:rPr>
                <w:rFonts w:ascii="Times New Roman" w:hAnsi="Times New Roman" w:cs="Times New Roman"/>
                <w:sz w:val="20"/>
              </w:rPr>
              <w:t>Г</w:t>
            </w:r>
            <w:r w:rsidRPr="00C10980">
              <w:rPr>
                <w:rFonts w:ascii="Times New Roman" w:hAnsi="Times New Roman" w:cs="Times New Roman"/>
                <w:sz w:val="20"/>
                <w:vertAlign w:val="subscript"/>
              </w:rPr>
              <w:t>о</w:t>
            </w:r>
            <w:proofErr w:type="spellEnd"/>
            <w:r w:rsidRPr="00C10980">
              <w:rPr>
                <w:rFonts w:ascii="Times New Roman" w:hAnsi="Times New Roman" w:cs="Times New Roman"/>
                <w:sz w:val="20"/>
              </w:rPr>
              <w:t xml:space="preserve"> – общее количество опрошенных граждан, нуждающихся в социальном обслуживании, обратившихся за </w:t>
            </w:r>
            <w:r w:rsidRPr="00C10980">
              <w:rPr>
                <w:rFonts w:ascii="Times New Roman" w:hAnsi="Times New Roman" w:cs="Times New Roman"/>
                <w:sz w:val="20"/>
              </w:rPr>
              <w:lastRenderedPageBreak/>
              <w:t>получением социальных услуг к поставщикам социальных услуг, по информации министерства социального развития Кировской области, сформированной на основе данных социологических опросов (человек)</w:t>
            </w:r>
          </w:p>
        </w:tc>
      </w:tr>
      <w:tr w:rsidR="006A3F03" w:rsidRPr="00C10980" w:rsidTr="006B1D19">
        <w:tc>
          <w:tcPr>
            <w:tcW w:w="624" w:type="dxa"/>
            <w:vMerge/>
          </w:tcPr>
          <w:p w:rsidR="00C45D9C" w:rsidRPr="00C10980" w:rsidRDefault="00C45D9C" w:rsidP="0092174D">
            <w:pPr>
              <w:rPr>
                <w:rFonts w:ascii="Times New Roman" w:hAnsi="Times New Roman" w:cs="Times New Roman"/>
                <w:sz w:val="20"/>
                <w:szCs w:val="20"/>
              </w:rPr>
            </w:pPr>
          </w:p>
        </w:tc>
        <w:tc>
          <w:tcPr>
            <w:tcW w:w="4825" w:type="dxa"/>
          </w:tcPr>
          <w:p w:rsidR="00C45D9C" w:rsidRPr="00C10980" w:rsidRDefault="00C45D9C" w:rsidP="0092174D">
            <w:pPr>
              <w:pStyle w:val="ConsPlusNormal"/>
              <w:jc w:val="both"/>
              <w:rPr>
                <w:rFonts w:ascii="Times New Roman" w:hAnsi="Times New Roman" w:cs="Times New Roman"/>
                <w:sz w:val="20"/>
              </w:rPr>
            </w:pPr>
            <w:r w:rsidRPr="00C10980">
              <w:rPr>
                <w:rFonts w:ascii="Times New Roman" w:hAnsi="Times New Roman" w:cs="Times New Roman"/>
                <w:sz w:val="20"/>
              </w:rPr>
              <w:t>удельный вес граждан, получивших меры социальной поддержки, в общей численности граждан, обратившихся в учреждения социальной защиты населения Кировской области и имеющих право на</w:t>
            </w:r>
            <w:r w:rsidR="00B07C06" w:rsidRPr="00C10980">
              <w:rPr>
                <w:rFonts w:ascii="Times New Roman" w:hAnsi="Times New Roman" w:cs="Times New Roman"/>
                <w:sz w:val="20"/>
              </w:rPr>
              <w:t xml:space="preserve"> получение соответствующих мер</w:t>
            </w:r>
            <w:r w:rsidRPr="00C10980">
              <w:rPr>
                <w:rFonts w:ascii="Times New Roman" w:hAnsi="Times New Roman" w:cs="Times New Roman"/>
                <w:sz w:val="20"/>
              </w:rPr>
              <w:t xml:space="preserve"> социальной поддержки</w:t>
            </w:r>
          </w:p>
        </w:tc>
        <w:tc>
          <w:tcPr>
            <w:tcW w:w="9781" w:type="dxa"/>
          </w:tcPr>
          <w:p w:rsidR="00C45D9C" w:rsidRPr="00C10980" w:rsidRDefault="00C45D9C" w:rsidP="0092174D">
            <w:pPr>
              <w:pStyle w:val="ConsPlusNormal"/>
              <w:jc w:val="both"/>
              <w:rPr>
                <w:rFonts w:ascii="Times New Roman" w:hAnsi="Times New Roman" w:cs="Times New Roman"/>
                <w:sz w:val="20"/>
              </w:rPr>
            </w:pPr>
            <w:r w:rsidRPr="00C10980">
              <w:rPr>
                <w:rFonts w:ascii="Times New Roman" w:hAnsi="Times New Roman" w:cs="Times New Roman"/>
                <w:sz w:val="20"/>
              </w:rPr>
              <w:t>значение показателя рассчитывается по следующей формуле:</w:t>
            </w:r>
          </w:p>
          <w:p w:rsidR="00C45D9C" w:rsidRPr="00C10980" w:rsidRDefault="00C45D9C" w:rsidP="0092174D">
            <w:pPr>
              <w:pStyle w:val="ConsPlusNormal"/>
              <w:rPr>
                <w:rFonts w:ascii="Times New Roman" w:hAnsi="Times New Roman" w:cs="Times New Roman"/>
                <w:sz w:val="20"/>
              </w:rPr>
            </w:pPr>
          </w:p>
          <w:p w:rsidR="00C45D9C" w:rsidRPr="00C10980" w:rsidRDefault="00F27E2F" w:rsidP="0092174D">
            <w:pPr>
              <w:pStyle w:val="ConsPlusNormal"/>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У</m:t>
                    </m:r>
                  </m:e>
                  <m:sub>
                    <m:r>
                      <m:rPr>
                        <m:nor/>
                      </m:rPr>
                      <w:rPr>
                        <w:rFonts w:ascii="Times New Roman" w:hAnsi="Times New Roman" w:cs="Times New Roman"/>
                        <w:sz w:val="20"/>
                      </w:rPr>
                      <m:t>в</m:t>
                    </m:r>
                  </m:sub>
                </m:sSub>
                <m:r>
                  <m:rPr>
                    <m:nor/>
                  </m:rPr>
                  <w:rPr>
                    <w:rFonts w:ascii="Times New Roman" w:hAnsi="Times New Roman" w:cs="Times New Roman"/>
                    <w:sz w:val="20"/>
                  </w:rPr>
                  <m:t> =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К</m:t>
                        </m:r>
                      </m:e>
                      <m:sub>
                        <m:r>
                          <m:rPr>
                            <m:nor/>
                          </m:rPr>
                          <w:rPr>
                            <w:rFonts w:ascii="Times New Roman" w:hAnsi="Times New Roman" w:cs="Times New Roman"/>
                            <w:sz w:val="20"/>
                          </w:rPr>
                          <m:t>мсп</m:t>
                        </m:r>
                      </m:sub>
                    </m:sSub>
                  </m:num>
                  <m:den>
                    <m:sSub>
                      <m:sSubPr>
                        <m:ctrlPr>
                          <w:rPr>
                            <w:rFonts w:ascii="Cambria Math" w:hAnsi="Cambria Math" w:cs="Times New Roman"/>
                            <w:sz w:val="20"/>
                          </w:rPr>
                        </m:ctrlPr>
                      </m:sSubPr>
                      <m:e>
                        <m:r>
                          <m:rPr>
                            <m:nor/>
                          </m:rPr>
                          <w:rPr>
                            <w:rFonts w:ascii="Times New Roman" w:hAnsi="Times New Roman" w:cs="Times New Roman"/>
                            <w:sz w:val="20"/>
                          </w:rPr>
                          <m:t>К</m:t>
                        </m:r>
                      </m:e>
                      <m:sub>
                        <m:r>
                          <m:rPr>
                            <m:nor/>
                          </m:rPr>
                          <w:rPr>
                            <w:rFonts w:ascii="Times New Roman" w:hAnsi="Times New Roman" w:cs="Times New Roman"/>
                            <w:sz w:val="20"/>
                          </w:rPr>
                          <m:t>ип</m:t>
                        </m:r>
                      </m:sub>
                    </m:sSub>
                  </m:den>
                </m:f>
                <m:r>
                  <m:rPr>
                    <m:nor/>
                  </m:rPr>
                  <w:rPr>
                    <w:rFonts w:ascii="Times New Roman" w:hAnsi="Times New Roman" w:cs="Times New Roman"/>
                    <w:sz w:val="20"/>
                  </w:rPr>
                  <m:t> х 100%, где:</m:t>
                </m:r>
              </m:oMath>
            </m:oMathPara>
          </w:p>
          <w:p w:rsidR="00C45D9C" w:rsidRPr="00C10980" w:rsidRDefault="00C45D9C" w:rsidP="0092174D">
            <w:pPr>
              <w:pStyle w:val="ConsPlusNormal"/>
              <w:rPr>
                <w:rFonts w:ascii="Times New Roman" w:hAnsi="Times New Roman" w:cs="Times New Roman"/>
                <w:sz w:val="20"/>
              </w:rPr>
            </w:pPr>
          </w:p>
          <w:p w:rsidR="00C45D9C" w:rsidRPr="00C10980" w:rsidRDefault="00C45D9C" w:rsidP="0092174D">
            <w:pPr>
              <w:pStyle w:val="ConsPlusNormal"/>
              <w:jc w:val="both"/>
              <w:rPr>
                <w:rFonts w:ascii="Times New Roman" w:hAnsi="Times New Roman" w:cs="Times New Roman"/>
                <w:sz w:val="20"/>
              </w:rPr>
            </w:pPr>
            <w:proofErr w:type="spellStart"/>
            <w:r w:rsidRPr="00C10980">
              <w:rPr>
                <w:rFonts w:ascii="Times New Roman" w:hAnsi="Times New Roman" w:cs="Times New Roman"/>
                <w:sz w:val="20"/>
              </w:rPr>
              <w:t>У</w:t>
            </w:r>
            <w:r w:rsidRPr="00C10980">
              <w:rPr>
                <w:rFonts w:ascii="Times New Roman" w:hAnsi="Times New Roman" w:cs="Times New Roman"/>
                <w:sz w:val="20"/>
                <w:vertAlign w:val="subscript"/>
              </w:rPr>
              <w:t>в</w:t>
            </w:r>
            <w:proofErr w:type="spellEnd"/>
            <w:r w:rsidRPr="00C10980">
              <w:rPr>
                <w:rFonts w:ascii="Times New Roman" w:hAnsi="Times New Roman" w:cs="Times New Roman"/>
                <w:sz w:val="20"/>
              </w:rPr>
              <w:t xml:space="preserve"> – удельный вес граждан, получивших меры социальной поддержки, в общей численности граждан, обратившихся в учреждения социальной защиты населения Кировской области и имеющих право на </w:t>
            </w:r>
            <w:r w:rsidR="00B07C06" w:rsidRPr="00C10980">
              <w:rPr>
                <w:rFonts w:ascii="Times New Roman" w:hAnsi="Times New Roman" w:cs="Times New Roman"/>
                <w:sz w:val="20"/>
              </w:rPr>
              <w:t>получение соответствующих мер</w:t>
            </w:r>
            <w:r w:rsidRPr="00C10980">
              <w:rPr>
                <w:rFonts w:ascii="Times New Roman" w:hAnsi="Times New Roman" w:cs="Times New Roman"/>
                <w:sz w:val="20"/>
              </w:rPr>
              <w:t xml:space="preserve"> социальной поддержки (процентов);</w:t>
            </w:r>
          </w:p>
          <w:p w:rsidR="00C45D9C" w:rsidRPr="00C10980" w:rsidRDefault="00C45D9C" w:rsidP="0092174D">
            <w:pPr>
              <w:pStyle w:val="ConsPlusNormal"/>
              <w:jc w:val="both"/>
              <w:rPr>
                <w:rFonts w:ascii="Times New Roman" w:hAnsi="Times New Roman" w:cs="Times New Roman"/>
                <w:sz w:val="20"/>
              </w:rPr>
            </w:pPr>
            <w:proofErr w:type="spellStart"/>
            <w:r w:rsidRPr="00C10980">
              <w:rPr>
                <w:rFonts w:ascii="Times New Roman" w:hAnsi="Times New Roman" w:cs="Times New Roman"/>
                <w:sz w:val="20"/>
              </w:rPr>
              <w:t>К</w:t>
            </w:r>
            <w:r w:rsidRPr="00C10980">
              <w:rPr>
                <w:rFonts w:ascii="Times New Roman" w:hAnsi="Times New Roman" w:cs="Times New Roman"/>
                <w:sz w:val="20"/>
                <w:vertAlign w:val="subscript"/>
              </w:rPr>
              <w:t>мсп</w:t>
            </w:r>
            <w:proofErr w:type="spellEnd"/>
            <w:r w:rsidRPr="00C10980">
              <w:rPr>
                <w:rFonts w:ascii="Times New Roman" w:hAnsi="Times New Roman" w:cs="Times New Roman"/>
                <w:sz w:val="20"/>
              </w:rPr>
              <w:t xml:space="preserve"> – количество граждан, получивших меры социальной поддержки, по информации министерства социального развития Кировской области (человек);</w:t>
            </w:r>
          </w:p>
          <w:p w:rsidR="00C45D9C" w:rsidRPr="00C10980" w:rsidRDefault="00C45D9C" w:rsidP="0092174D">
            <w:pPr>
              <w:pStyle w:val="ConsPlusNormal"/>
              <w:jc w:val="both"/>
              <w:rPr>
                <w:rFonts w:ascii="Times New Roman" w:hAnsi="Times New Roman" w:cs="Times New Roman"/>
                <w:sz w:val="20"/>
              </w:rPr>
            </w:pPr>
            <w:r w:rsidRPr="00C10980">
              <w:rPr>
                <w:rFonts w:ascii="Times New Roman" w:hAnsi="Times New Roman" w:cs="Times New Roman"/>
                <w:sz w:val="20"/>
              </w:rPr>
              <w:t>К</w:t>
            </w:r>
            <w:r w:rsidRPr="00C10980">
              <w:rPr>
                <w:rFonts w:ascii="Times New Roman" w:hAnsi="Times New Roman" w:cs="Times New Roman"/>
                <w:sz w:val="20"/>
                <w:vertAlign w:val="subscript"/>
              </w:rPr>
              <w:t>ип</w:t>
            </w:r>
            <w:r w:rsidRPr="00C10980">
              <w:rPr>
                <w:rFonts w:ascii="Times New Roman" w:hAnsi="Times New Roman" w:cs="Times New Roman"/>
                <w:sz w:val="20"/>
              </w:rPr>
              <w:t xml:space="preserve"> – общее количество граждан, обратившихся в учреждения социальной защиты населения Кировской области за получением социальных услуг и имеющих право </w:t>
            </w:r>
            <w:r w:rsidR="00B07C06" w:rsidRPr="00C10980">
              <w:rPr>
                <w:rFonts w:ascii="Times New Roman" w:hAnsi="Times New Roman" w:cs="Times New Roman"/>
                <w:sz w:val="20"/>
              </w:rPr>
              <w:t xml:space="preserve">на получение соответствующих мер </w:t>
            </w:r>
            <w:r w:rsidRPr="00C10980">
              <w:rPr>
                <w:rFonts w:ascii="Times New Roman" w:hAnsi="Times New Roman" w:cs="Times New Roman"/>
                <w:sz w:val="20"/>
              </w:rPr>
              <w:t>социальной поддержки, по информации министерства социального развития Кировской области (человек)</w:t>
            </w:r>
          </w:p>
        </w:tc>
      </w:tr>
      <w:tr w:rsidR="006A3F03" w:rsidRPr="00C10980" w:rsidTr="006B1D19">
        <w:tc>
          <w:tcPr>
            <w:tcW w:w="624" w:type="dxa"/>
            <w:vMerge/>
          </w:tcPr>
          <w:p w:rsidR="00C45D9C" w:rsidRPr="00C10980" w:rsidRDefault="00C45D9C" w:rsidP="0092174D">
            <w:pPr>
              <w:rPr>
                <w:rFonts w:ascii="Times New Roman" w:hAnsi="Times New Roman" w:cs="Times New Roman"/>
                <w:sz w:val="20"/>
                <w:szCs w:val="20"/>
              </w:rPr>
            </w:pPr>
          </w:p>
        </w:tc>
        <w:tc>
          <w:tcPr>
            <w:tcW w:w="4825" w:type="dxa"/>
          </w:tcPr>
          <w:p w:rsidR="00C45D9C" w:rsidRPr="00C10980" w:rsidRDefault="00C45D9C" w:rsidP="0092174D">
            <w:pPr>
              <w:pStyle w:val="ConsPlusNormal"/>
              <w:jc w:val="both"/>
              <w:rPr>
                <w:rFonts w:ascii="Times New Roman" w:hAnsi="Times New Roman" w:cs="Times New Roman"/>
                <w:sz w:val="20"/>
              </w:rPr>
            </w:pPr>
            <w:r w:rsidRPr="00C10980">
              <w:rPr>
                <w:rFonts w:ascii="Times New Roman" w:hAnsi="Times New Roman" w:cs="Times New Roman"/>
                <w:sz w:val="20"/>
              </w:rPr>
              <w:t>уровень бедности</w:t>
            </w:r>
          </w:p>
        </w:tc>
        <w:tc>
          <w:tcPr>
            <w:tcW w:w="9781" w:type="dxa"/>
          </w:tcPr>
          <w:p w:rsidR="00C45D9C" w:rsidRPr="00C10980" w:rsidRDefault="00996201" w:rsidP="00EC546E">
            <w:pPr>
              <w:pStyle w:val="ConsPlusNormal"/>
              <w:jc w:val="both"/>
              <w:rPr>
                <w:rFonts w:ascii="Times New Roman" w:hAnsi="Times New Roman" w:cs="Times New Roman"/>
                <w:sz w:val="20"/>
              </w:rPr>
            </w:pPr>
            <w:proofErr w:type="gramStart"/>
            <w:r w:rsidRPr="00C10980">
              <w:rPr>
                <w:rFonts w:ascii="Times New Roman" w:hAnsi="Times New Roman" w:cs="Times New Roman"/>
                <w:sz w:val="20"/>
              </w:rPr>
              <w:t>показатель</w:t>
            </w:r>
            <w:proofErr w:type="gramEnd"/>
            <w:r w:rsidRPr="00C10980">
              <w:rPr>
                <w:rFonts w:ascii="Times New Roman" w:hAnsi="Times New Roman" w:cs="Times New Roman"/>
                <w:sz w:val="20"/>
              </w:rPr>
              <w:t xml:space="preserve"> определен Единым планом по достижению национальных целей развития Российской Федерации</w:t>
            </w:r>
            <w:r w:rsidR="00EC546E" w:rsidRPr="00C10980">
              <w:rPr>
                <w:rFonts w:ascii="Times New Roman" w:hAnsi="Times New Roman" w:cs="Times New Roman"/>
                <w:sz w:val="20"/>
              </w:rPr>
              <w:t xml:space="preserve"> на период до 2024 года и на плановый период до 2030 года, утвержденным распоряжением Правительства Российской Фед</w:t>
            </w:r>
            <w:r w:rsidR="00F321C5">
              <w:rPr>
                <w:rFonts w:ascii="Times New Roman" w:hAnsi="Times New Roman" w:cs="Times New Roman"/>
                <w:sz w:val="20"/>
              </w:rPr>
              <w:t>ерации от 01.10.2021 № 2765-р о</w:t>
            </w:r>
            <w:r w:rsidR="00EC546E" w:rsidRPr="00C10980">
              <w:rPr>
                <w:rFonts w:ascii="Times New Roman" w:hAnsi="Times New Roman" w:cs="Times New Roman"/>
                <w:sz w:val="20"/>
              </w:rPr>
              <w:t>б утверждении Единого плана по достижению национальных целей развития Российской Федерации на период до 2024 года и на плановый период до 2030 года.</w:t>
            </w:r>
            <w:r w:rsidRPr="00C10980">
              <w:rPr>
                <w:rFonts w:ascii="Times New Roman" w:hAnsi="Times New Roman" w:cs="Times New Roman"/>
                <w:sz w:val="20"/>
              </w:rPr>
              <w:t xml:space="preserve"> Значение показателя рассчитывается Федеральной службой</w:t>
            </w:r>
            <w:r w:rsidR="00EC546E" w:rsidRPr="00C10980">
              <w:rPr>
                <w:rFonts w:ascii="Times New Roman" w:hAnsi="Times New Roman" w:cs="Times New Roman"/>
                <w:sz w:val="20"/>
              </w:rPr>
              <w:t xml:space="preserve"> </w:t>
            </w:r>
            <w:r w:rsidRPr="00C10980">
              <w:rPr>
                <w:rFonts w:ascii="Times New Roman" w:hAnsi="Times New Roman" w:cs="Times New Roman"/>
                <w:sz w:val="20"/>
              </w:rPr>
              <w:t>государственной статистики</w:t>
            </w:r>
            <w:r w:rsidR="00EC546E" w:rsidRPr="00C10980">
              <w:rPr>
                <w:rFonts w:ascii="Times New Roman" w:hAnsi="Times New Roman" w:cs="Times New Roman"/>
                <w:sz w:val="20"/>
              </w:rPr>
              <w:t>.</w:t>
            </w:r>
          </w:p>
          <w:p w:rsidR="00EC546E" w:rsidRPr="00C10980" w:rsidRDefault="00E279F1" w:rsidP="00EE576B">
            <w:pPr>
              <w:pStyle w:val="ConsPlusNormal"/>
              <w:jc w:val="both"/>
              <w:rPr>
                <w:rFonts w:ascii="Times New Roman" w:hAnsi="Times New Roman" w:cs="Times New Roman"/>
                <w:sz w:val="20"/>
              </w:rPr>
            </w:pPr>
            <w:r w:rsidRPr="00C10980">
              <w:rPr>
                <w:rFonts w:ascii="Times New Roman" w:hAnsi="Times New Roman" w:cs="Times New Roman"/>
                <w:sz w:val="20"/>
              </w:rPr>
              <w:t xml:space="preserve">Показатель </w:t>
            </w:r>
            <w:r w:rsidR="00EE576B" w:rsidRPr="00C10980">
              <w:rPr>
                <w:rFonts w:ascii="Times New Roman" w:hAnsi="Times New Roman" w:cs="Times New Roman"/>
                <w:sz w:val="20"/>
              </w:rPr>
              <w:t>планируется с тенденцией к снижению значений</w:t>
            </w:r>
          </w:p>
        </w:tc>
      </w:tr>
      <w:tr w:rsidR="006A3F03" w:rsidRPr="00C10980" w:rsidTr="006B1D19">
        <w:tc>
          <w:tcPr>
            <w:tcW w:w="624" w:type="dxa"/>
            <w:vMerge/>
          </w:tcPr>
          <w:p w:rsidR="00C45D9C" w:rsidRPr="00C10980" w:rsidRDefault="00C45D9C" w:rsidP="0092174D">
            <w:pPr>
              <w:rPr>
                <w:rFonts w:ascii="Times New Roman" w:hAnsi="Times New Roman" w:cs="Times New Roman"/>
                <w:sz w:val="20"/>
                <w:szCs w:val="20"/>
              </w:rPr>
            </w:pPr>
          </w:p>
        </w:tc>
        <w:tc>
          <w:tcPr>
            <w:tcW w:w="4825" w:type="dxa"/>
          </w:tcPr>
          <w:p w:rsidR="00C45D9C" w:rsidRPr="00C10980" w:rsidRDefault="00C45D9C" w:rsidP="00C05305">
            <w:pPr>
              <w:pStyle w:val="ConsPlusNormal"/>
              <w:jc w:val="both"/>
              <w:rPr>
                <w:rFonts w:ascii="Times New Roman" w:hAnsi="Times New Roman" w:cs="Times New Roman"/>
                <w:sz w:val="20"/>
              </w:rPr>
            </w:pPr>
            <w:r w:rsidRPr="00C10980">
              <w:rPr>
                <w:rFonts w:ascii="Times New Roman" w:hAnsi="Times New Roman" w:cs="Times New Roman"/>
                <w:sz w:val="20"/>
              </w:rPr>
              <w:t xml:space="preserve">доля инвалидов, в отношении которых осуществлялись мероприятия по реабилитации и (или) </w:t>
            </w:r>
            <w:proofErr w:type="spellStart"/>
            <w:r w:rsidRPr="00C10980">
              <w:rPr>
                <w:rFonts w:ascii="Times New Roman" w:hAnsi="Times New Roman" w:cs="Times New Roman"/>
                <w:sz w:val="20"/>
              </w:rPr>
              <w:t>абилитации</w:t>
            </w:r>
            <w:proofErr w:type="spellEnd"/>
            <w:r w:rsidRPr="00C10980">
              <w:rPr>
                <w:rFonts w:ascii="Times New Roman" w:hAnsi="Times New Roman" w:cs="Times New Roman"/>
                <w:sz w:val="20"/>
              </w:rPr>
              <w:t xml:space="preserve">, в общей численности инвалидов, имеющих такие рекомендации в индивидуальной программе реабилитации или </w:t>
            </w:r>
            <w:proofErr w:type="spellStart"/>
            <w:r w:rsidRPr="00C10980">
              <w:rPr>
                <w:rFonts w:ascii="Times New Roman" w:hAnsi="Times New Roman" w:cs="Times New Roman"/>
                <w:sz w:val="20"/>
              </w:rPr>
              <w:t>абилитации</w:t>
            </w:r>
            <w:proofErr w:type="spellEnd"/>
            <w:r w:rsidR="0090306D" w:rsidRPr="00C10980">
              <w:rPr>
                <w:rFonts w:ascii="Times New Roman" w:hAnsi="Times New Roman" w:cs="Times New Roman"/>
                <w:sz w:val="20"/>
              </w:rPr>
              <w:t xml:space="preserve"> </w:t>
            </w:r>
            <w:r w:rsidR="005A340B" w:rsidRPr="00C10980">
              <w:rPr>
                <w:rFonts w:ascii="Times New Roman" w:hAnsi="Times New Roman" w:cs="Times New Roman"/>
                <w:sz w:val="20"/>
              </w:rPr>
              <w:t>(взрослые и дети)</w:t>
            </w:r>
          </w:p>
        </w:tc>
        <w:tc>
          <w:tcPr>
            <w:tcW w:w="9781" w:type="dxa"/>
          </w:tcPr>
          <w:p w:rsidR="00C45D9C" w:rsidRPr="00C10980" w:rsidRDefault="00C45D9C" w:rsidP="0092174D">
            <w:pPr>
              <w:pStyle w:val="ConsPlusNormal"/>
              <w:jc w:val="both"/>
              <w:rPr>
                <w:rFonts w:ascii="Times New Roman" w:hAnsi="Times New Roman" w:cs="Times New Roman"/>
                <w:sz w:val="20"/>
              </w:rPr>
            </w:pPr>
            <w:r w:rsidRPr="00C10980">
              <w:rPr>
                <w:rFonts w:ascii="Times New Roman" w:hAnsi="Times New Roman" w:cs="Times New Roman"/>
                <w:sz w:val="20"/>
              </w:rPr>
              <w:t>значение показателя рассчитывается по следующей формуле:</w:t>
            </w:r>
          </w:p>
          <w:p w:rsidR="00C45D9C" w:rsidRPr="00C10980" w:rsidRDefault="00C45D9C" w:rsidP="0092174D">
            <w:pPr>
              <w:pStyle w:val="ConsPlusNormal"/>
              <w:rPr>
                <w:rFonts w:ascii="Times New Roman" w:hAnsi="Times New Roman" w:cs="Times New Roman"/>
                <w:sz w:val="20"/>
              </w:rPr>
            </w:pPr>
          </w:p>
          <w:p w:rsidR="00C45D9C" w:rsidRPr="00C10980" w:rsidRDefault="00F27E2F" w:rsidP="0092174D">
            <w:pPr>
              <w:pStyle w:val="ConsPlusNormal"/>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ра</m:t>
                    </m:r>
                  </m:sub>
                </m:sSub>
                <m:r>
                  <m:rPr>
                    <m:nor/>
                  </m:rPr>
                  <w:rPr>
                    <w:rFonts w:ascii="Times New Roman" w:hAnsi="Times New Roman" w:cs="Times New Roman"/>
                    <w:sz w:val="20"/>
                  </w:rPr>
                  <m:t> =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К</m:t>
                        </m:r>
                      </m:e>
                      <m:sub>
                        <m:r>
                          <m:rPr>
                            <m:nor/>
                          </m:rPr>
                          <w:rPr>
                            <w:rFonts w:ascii="Times New Roman" w:hAnsi="Times New Roman" w:cs="Times New Roman"/>
                            <w:sz w:val="20"/>
                          </w:rPr>
                          <m:t>мр</m:t>
                        </m:r>
                      </m:sub>
                    </m:sSub>
                  </m:num>
                  <m:den>
                    <m:sSub>
                      <m:sSubPr>
                        <m:ctrlPr>
                          <w:rPr>
                            <w:rFonts w:ascii="Cambria Math" w:hAnsi="Cambria Math" w:cs="Times New Roman"/>
                            <w:sz w:val="20"/>
                          </w:rPr>
                        </m:ctrlPr>
                      </m:sSubPr>
                      <m:e>
                        <m:r>
                          <m:rPr>
                            <m:nor/>
                          </m:rPr>
                          <w:rPr>
                            <w:rFonts w:ascii="Times New Roman" w:hAnsi="Times New Roman" w:cs="Times New Roman"/>
                            <w:sz w:val="20"/>
                          </w:rPr>
                          <m:t>К</m:t>
                        </m:r>
                      </m:e>
                      <m:sub>
                        <m:r>
                          <m:rPr>
                            <m:nor/>
                          </m:rPr>
                          <w:rPr>
                            <w:rFonts w:ascii="Times New Roman" w:hAnsi="Times New Roman" w:cs="Times New Roman"/>
                            <w:sz w:val="20"/>
                          </w:rPr>
                          <m:t>р</m:t>
                        </m:r>
                      </m:sub>
                    </m:sSub>
                  </m:den>
                </m:f>
                <m:r>
                  <m:rPr>
                    <m:nor/>
                  </m:rPr>
                  <w:rPr>
                    <w:rFonts w:ascii="Times New Roman" w:hAnsi="Times New Roman" w:cs="Times New Roman"/>
                    <w:sz w:val="20"/>
                  </w:rPr>
                  <m:t> х 100%, где:</m:t>
                </m:r>
              </m:oMath>
            </m:oMathPara>
          </w:p>
          <w:p w:rsidR="006F4283" w:rsidRPr="00C10980" w:rsidRDefault="006F4283" w:rsidP="006F4283">
            <w:pPr>
              <w:pStyle w:val="ConsPlusNormal"/>
              <w:contextualSpacing/>
              <w:jc w:val="center"/>
              <w:rPr>
                <w:rFonts w:ascii="Times New Roman" w:hAnsi="Times New Roman" w:cs="Times New Roman"/>
                <w:sz w:val="20"/>
              </w:rPr>
            </w:pPr>
          </w:p>
          <w:p w:rsidR="00C45D9C" w:rsidRPr="00C10980" w:rsidRDefault="00C45D9C" w:rsidP="0092174D">
            <w:pPr>
              <w:pStyle w:val="ConsPlusNormal"/>
              <w:jc w:val="both"/>
              <w:rPr>
                <w:rFonts w:ascii="Times New Roman" w:hAnsi="Times New Roman" w:cs="Times New Roman"/>
                <w:sz w:val="20"/>
              </w:rPr>
            </w:pPr>
            <w:proofErr w:type="spellStart"/>
            <w:r w:rsidRPr="00C10980">
              <w:rPr>
                <w:rFonts w:ascii="Times New Roman" w:hAnsi="Times New Roman" w:cs="Times New Roman"/>
                <w:sz w:val="20"/>
              </w:rPr>
              <w:t>Д</w:t>
            </w:r>
            <w:r w:rsidRPr="00C10980">
              <w:rPr>
                <w:rFonts w:ascii="Times New Roman" w:hAnsi="Times New Roman" w:cs="Times New Roman"/>
                <w:sz w:val="20"/>
                <w:vertAlign w:val="subscript"/>
              </w:rPr>
              <w:t>ра</w:t>
            </w:r>
            <w:proofErr w:type="spellEnd"/>
            <w:r w:rsidRPr="00C10980">
              <w:rPr>
                <w:rFonts w:ascii="Times New Roman" w:hAnsi="Times New Roman" w:cs="Times New Roman"/>
                <w:sz w:val="20"/>
              </w:rPr>
              <w:t xml:space="preserve"> – доля инвалидов, в отношении которых осуществлялись мероприятия по реабилитации и (или) </w:t>
            </w:r>
            <w:proofErr w:type="spellStart"/>
            <w:r w:rsidRPr="00C10980">
              <w:rPr>
                <w:rFonts w:ascii="Times New Roman" w:hAnsi="Times New Roman" w:cs="Times New Roman"/>
                <w:sz w:val="20"/>
              </w:rPr>
              <w:t>абилитации</w:t>
            </w:r>
            <w:proofErr w:type="spellEnd"/>
            <w:r w:rsidRPr="00C10980">
              <w:rPr>
                <w:rFonts w:ascii="Times New Roman" w:hAnsi="Times New Roman" w:cs="Times New Roman"/>
                <w:sz w:val="20"/>
              </w:rPr>
              <w:t xml:space="preserve">, в общей численности инвалидов, имеющих такие рекомендации в индивидуальной программе реабилитации или </w:t>
            </w:r>
            <w:proofErr w:type="spellStart"/>
            <w:r w:rsidRPr="00C10980">
              <w:rPr>
                <w:rFonts w:ascii="Times New Roman" w:hAnsi="Times New Roman" w:cs="Times New Roman"/>
                <w:sz w:val="20"/>
              </w:rPr>
              <w:t>абилитации</w:t>
            </w:r>
            <w:proofErr w:type="spellEnd"/>
            <w:r w:rsidRPr="00C10980">
              <w:rPr>
                <w:rFonts w:ascii="Times New Roman" w:hAnsi="Times New Roman" w:cs="Times New Roman"/>
                <w:sz w:val="20"/>
              </w:rPr>
              <w:t xml:space="preserve"> </w:t>
            </w:r>
            <w:r w:rsidR="00DD7324" w:rsidRPr="00C10980">
              <w:rPr>
                <w:rFonts w:ascii="Times New Roman" w:hAnsi="Times New Roman" w:cs="Times New Roman"/>
                <w:sz w:val="20"/>
              </w:rPr>
              <w:t xml:space="preserve">(взрослые и дети) </w:t>
            </w:r>
            <w:r w:rsidRPr="00C10980">
              <w:rPr>
                <w:rFonts w:ascii="Times New Roman" w:hAnsi="Times New Roman" w:cs="Times New Roman"/>
                <w:sz w:val="20"/>
              </w:rPr>
              <w:t>(процентов);</w:t>
            </w:r>
          </w:p>
          <w:p w:rsidR="00C45D9C" w:rsidRPr="00C10980" w:rsidRDefault="00C45D9C" w:rsidP="0092174D">
            <w:pPr>
              <w:pStyle w:val="ConsPlusNormal"/>
              <w:jc w:val="both"/>
              <w:rPr>
                <w:rFonts w:ascii="Times New Roman" w:hAnsi="Times New Roman" w:cs="Times New Roman"/>
                <w:sz w:val="20"/>
              </w:rPr>
            </w:pPr>
            <w:proofErr w:type="spellStart"/>
            <w:r w:rsidRPr="00C10980">
              <w:rPr>
                <w:rFonts w:ascii="Times New Roman" w:hAnsi="Times New Roman" w:cs="Times New Roman"/>
                <w:sz w:val="20"/>
              </w:rPr>
              <w:t>К</w:t>
            </w:r>
            <w:r w:rsidRPr="00C10980">
              <w:rPr>
                <w:rFonts w:ascii="Times New Roman" w:hAnsi="Times New Roman" w:cs="Times New Roman"/>
                <w:sz w:val="20"/>
                <w:vertAlign w:val="subscript"/>
              </w:rPr>
              <w:t>мр</w:t>
            </w:r>
            <w:proofErr w:type="spellEnd"/>
            <w:r w:rsidRPr="00C10980">
              <w:rPr>
                <w:rFonts w:ascii="Times New Roman" w:hAnsi="Times New Roman" w:cs="Times New Roman"/>
                <w:sz w:val="20"/>
              </w:rPr>
              <w:t xml:space="preserve"> – количество инвалидов, в отношении которых осуществлялись мероприятия по реабилитации и (или) </w:t>
            </w:r>
            <w:proofErr w:type="spellStart"/>
            <w:r w:rsidRPr="00C10980">
              <w:rPr>
                <w:rFonts w:ascii="Times New Roman" w:hAnsi="Times New Roman" w:cs="Times New Roman"/>
                <w:sz w:val="20"/>
              </w:rPr>
              <w:t>абилитации</w:t>
            </w:r>
            <w:proofErr w:type="spellEnd"/>
            <w:r w:rsidR="005A340B" w:rsidRPr="00C10980">
              <w:rPr>
                <w:rFonts w:ascii="Times New Roman" w:hAnsi="Times New Roman" w:cs="Times New Roman"/>
                <w:sz w:val="20"/>
              </w:rPr>
              <w:t xml:space="preserve"> (взрослые и дети)</w:t>
            </w:r>
            <w:r w:rsidRPr="00C10980">
              <w:rPr>
                <w:rFonts w:ascii="Times New Roman" w:hAnsi="Times New Roman" w:cs="Times New Roman"/>
                <w:sz w:val="20"/>
              </w:rPr>
              <w:t xml:space="preserve">, по информации министерства социального развития Кировской области </w:t>
            </w:r>
            <w:r w:rsidRPr="00C10980">
              <w:rPr>
                <w:rFonts w:ascii="Times New Roman" w:hAnsi="Times New Roman" w:cs="Times New Roman"/>
                <w:sz w:val="20"/>
              </w:rPr>
              <w:lastRenderedPageBreak/>
              <w:t>(человек);</w:t>
            </w:r>
          </w:p>
          <w:p w:rsidR="000C1A66" w:rsidRPr="00C10980" w:rsidRDefault="00C45D9C" w:rsidP="005A340B">
            <w:pPr>
              <w:pStyle w:val="ConsPlusNormal"/>
              <w:jc w:val="both"/>
              <w:rPr>
                <w:rFonts w:ascii="Times New Roman" w:hAnsi="Times New Roman" w:cs="Times New Roman"/>
                <w:sz w:val="20"/>
              </w:rPr>
            </w:pPr>
            <w:proofErr w:type="spellStart"/>
            <w:r w:rsidRPr="00C10980">
              <w:rPr>
                <w:rFonts w:ascii="Times New Roman" w:hAnsi="Times New Roman" w:cs="Times New Roman"/>
                <w:sz w:val="20"/>
              </w:rPr>
              <w:t>К</w:t>
            </w:r>
            <w:r w:rsidRPr="00C10980">
              <w:rPr>
                <w:rFonts w:ascii="Times New Roman" w:hAnsi="Times New Roman" w:cs="Times New Roman"/>
                <w:sz w:val="20"/>
                <w:vertAlign w:val="subscript"/>
              </w:rPr>
              <w:t>р</w:t>
            </w:r>
            <w:proofErr w:type="spellEnd"/>
            <w:r w:rsidRPr="00C10980">
              <w:rPr>
                <w:rFonts w:ascii="Times New Roman" w:hAnsi="Times New Roman" w:cs="Times New Roman"/>
                <w:sz w:val="20"/>
              </w:rPr>
              <w:t xml:space="preserve"> – общая численность инвалидов</w:t>
            </w:r>
            <w:r w:rsidR="002E4FAF" w:rsidRPr="00C10980">
              <w:rPr>
                <w:rFonts w:ascii="Times New Roman" w:hAnsi="Times New Roman" w:cs="Times New Roman"/>
                <w:sz w:val="20"/>
              </w:rPr>
              <w:t xml:space="preserve"> (взрослые и дети)</w:t>
            </w:r>
            <w:r w:rsidRPr="00C10980">
              <w:rPr>
                <w:rFonts w:ascii="Times New Roman" w:hAnsi="Times New Roman" w:cs="Times New Roman"/>
                <w:sz w:val="20"/>
              </w:rPr>
              <w:t xml:space="preserve">, имеющих индивидуальные программы реабилитации или </w:t>
            </w:r>
            <w:proofErr w:type="spellStart"/>
            <w:r w:rsidRPr="00C10980">
              <w:rPr>
                <w:rFonts w:ascii="Times New Roman" w:hAnsi="Times New Roman" w:cs="Times New Roman"/>
                <w:sz w:val="20"/>
              </w:rPr>
              <w:t>абилитации</w:t>
            </w:r>
            <w:proofErr w:type="spellEnd"/>
            <w:r w:rsidR="005A340B" w:rsidRPr="00C10980">
              <w:rPr>
                <w:rFonts w:ascii="Times New Roman" w:hAnsi="Times New Roman" w:cs="Times New Roman"/>
                <w:sz w:val="20"/>
              </w:rPr>
              <w:t xml:space="preserve"> (взрослые и дети)</w:t>
            </w:r>
            <w:r w:rsidRPr="00C10980">
              <w:rPr>
                <w:rFonts w:ascii="Times New Roman" w:hAnsi="Times New Roman" w:cs="Times New Roman"/>
                <w:sz w:val="20"/>
              </w:rPr>
              <w:t>,</w:t>
            </w:r>
            <w:r w:rsidR="005A340B" w:rsidRPr="00C10980">
              <w:rPr>
                <w:rFonts w:ascii="Times New Roman" w:hAnsi="Times New Roman" w:cs="Times New Roman"/>
                <w:sz w:val="20"/>
              </w:rPr>
              <w:t xml:space="preserve"> </w:t>
            </w:r>
            <w:r w:rsidRPr="00C10980">
              <w:rPr>
                <w:rFonts w:ascii="Times New Roman" w:hAnsi="Times New Roman" w:cs="Times New Roman"/>
                <w:sz w:val="20"/>
              </w:rPr>
              <w:t>по информации министерства социального развития Кировской области</w:t>
            </w:r>
            <w:r w:rsidR="00DD7324" w:rsidRPr="00C10980">
              <w:rPr>
                <w:rFonts w:ascii="Times New Roman" w:hAnsi="Times New Roman" w:cs="Times New Roman"/>
                <w:sz w:val="20"/>
              </w:rPr>
              <w:t xml:space="preserve"> </w:t>
            </w:r>
            <w:r w:rsidRPr="00C10980">
              <w:rPr>
                <w:rFonts w:ascii="Times New Roman" w:hAnsi="Times New Roman" w:cs="Times New Roman"/>
                <w:sz w:val="20"/>
              </w:rPr>
              <w:t>(человек)</w:t>
            </w:r>
          </w:p>
        </w:tc>
      </w:tr>
      <w:tr w:rsidR="00D54D15" w:rsidRPr="00C10980" w:rsidTr="008C4C9F">
        <w:trPr>
          <w:trHeight w:val="22"/>
        </w:trPr>
        <w:tc>
          <w:tcPr>
            <w:tcW w:w="624" w:type="dxa"/>
            <w:vMerge w:val="restart"/>
          </w:tcPr>
          <w:p w:rsidR="00D54D15" w:rsidRPr="00C10980" w:rsidRDefault="00D54D15" w:rsidP="00B157D5">
            <w:pPr>
              <w:jc w:val="center"/>
              <w:rPr>
                <w:rFonts w:ascii="Times New Roman" w:hAnsi="Times New Roman" w:cs="Times New Roman"/>
                <w:sz w:val="20"/>
                <w:szCs w:val="20"/>
              </w:rPr>
            </w:pPr>
            <w:r w:rsidRPr="00C10980">
              <w:rPr>
                <w:rFonts w:ascii="Times New Roman" w:hAnsi="Times New Roman" w:cs="Times New Roman"/>
                <w:sz w:val="20"/>
                <w:szCs w:val="20"/>
              </w:rPr>
              <w:lastRenderedPageBreak/>
              <w:t>1</w:t>
            </w:r>
          </w:p>
        </w:tc>
        <w:tc>
          <w:tcPr>
            <w:tcW w:w="4825" w:type="dxa"/>
          </w:tcPr>
          <w:p w:rsidR="00D54D15" w:rsidRPr="00C10980" w:rsidRDefault="00D54D15" w:rsidP="0045652F">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Подпрограмма «Социальное обслуживание граждан»</w:t>
            </w:r>
          </w:p>
        </w:tc>
        <w:tc>
          <w:tcPr>
            <w:tcW w:w="9781" w:type="dxa"/>
          </w:tcPr>
          <w:p w:rsidR="00D54D15" w:rsidRPr="00C10980" w:rsidRDefault="00D54D15" w:rsidP="00B157D5">
            <w:pPr>
              <w:pStyle w:val="ConsPlusNormal"/>
              <w:jc w:val="both"/>
              <w:rPr>
                <w:rFonts w:ascii="Times New Roman" w:hAnsi="Times New Roman" w:cs="Times New Roman"/>
                <w:sz w:val="20"/>
              </w:rPr>
            </w:pPr>
          </w:p>
        </w:tc>
      </w:tr>
      <w:tr w:rsidR="00D54D15" w:rsidRPr="00C10980" w:rsidTr="00B157D5">
        <w:tc>
          <w:tcPr>
            <w:tcW w:w="624" w:type="dxa"/>
            <w:vMerge/>
          </w:tcPr>
          <w:p w:rsidR="00D54D15" w:rsidRPr="00C10980" w:rsidRDefault="00D54D15" w:rsidP="00B157D5">
            <w:pPr>
              <w:jc w:val="center"/>
              <w:rPr>
                <w:rFonts w:ascii="Times New Roman" w:hAnsi="Times New Roman" w:cs="Times New Roman"/>
                <w:sz w:val="20"/>
                <w:szCs w:val="20"/>
              </w:rPr>
            </w:pPr>
          </w:p>
        </w:tc>
        <w:tc>
          <w:tcPr>
            <w:tcW w:w="4825" w:type="dxa"/>
          </w:tcPr>
          <w:p w:rsidR="00D54D15" w:rsidRPr="00C10980" w:rsidRDefault="00D54D15" w:rsidP="0045652F">
            <w:pPr>
              <w:pStyle w:val="ConsPlusNormal"/>
              <w:rPr>
                <w:rFonts w:ascii="Times New Roman" w:hAnsi="Times New Roman" w:cs="Times New Roman"/>
                <w:sz w:val="20"/>
              </w:rPr>
            </w:pPr>
            <w:r w:rsidRPr="00C10980">
              <w:rPr>
                <w:rFonts w:ascii="Times New Roman" w:hAnsi="Times New Roman" w:cs="Times New Roman"/>
                <w:sz w:val="20"/>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tc>
        <w:tc>
          <w:tcPr>
            <w:tcW w:w="9781" w:type="dxa"/>
          </w:tcPr>
          <w:p w:rsidR="00D54D15" w:rsidRPr="00C10980" w:rsidRDefault="00D54D15" w:rsidP="00490233">
            <w:pPr>
              <w:autoSpaceDE w:val="0"/>
              <w:autoSpaceDN w:val="0"/>
              <w:adjustRightInd w:val="0"/>
              <w:spacing w:after="0" w:line="240" w:lineRule="auto"/>
              <w:rPr>
                <w:rFonts w:ascii="Times New Roman" w:hAnsi="Times New Roman" w:cs="Times New Roman"/>
                <w:sz w:val="20"/>
                <w:szCs w:val="20"/>
              </w:rPr>
            </w:pPr>
            <w:r w:rsidRPr="00C10980">
              <w:rPr>
                <w:rFonts w:ascii="Times New Roman" w:hAnsi="Times New Roman" w:cs="Times New Roman"/>
                <w:sz w:val="20"/>
                <w:szCs w:val="20"/>
              </w:rPr>
              <w:t>значение показателя рассчитывается по следующей формуле:</w:t>
            </w:r>
          </w:p>
          <w:p w:rsidR="00D54D15" w:rsidRPr="00C10980" w:rsidRDefault="00D54D15" w:rsidP="00490233">
            <w:pPr>
              <w:autoSpaceDE w:val="0"/>
              <w:autoSpaceDN w:val="0"/>
              <w:adjustRightInd w:val="0"/>
              <w:spacing w:after="0" w:line="240" w:lineRule="auto"/>
              <w:rPr>
                <w:rFonts w:ascii="Times New Roman" w:hAnsi="Times New Roman" w:cs="Times New Roman"/>
                <w:sz w:val="20"/>
                <w:szCs w:val="20"/>
              </w:rPr>
            </w:pPr>
          </w:p>
          <w:p w:rsidR="00D54D15" w:rsidRPr="00C10980" w:rsidRDefault="00F27E2F" w:rsidP="00490233">
            <w:pPr>
              <w:autoSpaceDE w:val="0"/>
              <w:autoSpaceDN w:val="0"/>
              <w:adjustRightInd w:val="0"/>
              <w:spacing w:after="0" w:line="240" w:lineRule="auto"/>
              <w:rPr>
                <w:rFonts w:ascii="Times New Roman" w:hAnsi="Times New Roman" w:cs="Times New Roman"/>
                <w:sz w:val="20"/>
                <w:szCs w:val="20"/>
              </w:rPr>
            </w:pPr>
            <m:oMathPara>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Cambria Math" w:hAnsi="Times New Roman" w:cs="Times New Roman"/>
                        <w:sz w:val="20"/>
                      </w:rPr>
                      <m:t>псу</m:t>
                    </m:r>
                  </m:sub>
                </m:sSub>
                <m:r>
                  <m:rPr>
                    <m:nor/>
                  </m:rPr>
                  <w:rPr>
                    <w:rFonts w:ascii="Times New Roman" w:hAnsi="Times New Roman" w:cs="Times New Roman"/>
                    <w:sz w:val="20"/>
                  </w:rPr>
                  <m:t> =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К</m:t>
                        </m:r>
                      </m:e>
                      <m:sub>
                        <m:r>
                          <m:rPr>
                            <m:nor/>
                          </m:rPr>
                          <w:rPr>
                            <w:rFonts w:ascii="Times New Roman" w:hAnsi="Times New Roman" w:cs="Times New Roman"/>
                            <w:sz w:val="20"/>
                          </w:rPr>
                          <m:t>п</m:t>
                        </m:r>
                      </m:sub>
                    </m:sSub>
                  </m:num>
                  <m:den>
                    <m:sSub>
                      <m:sSubPr>
                        <m:ctrlPr>
                          <w:rPr>
                            <w:rFonts w:ascii="Cambria Math" w:hAnsi="Cambria Math" w:cs="Times New Roman"/>
                            <w:sz w:val="20"/>
                          </w:rPr>
                        </m:ctrlPr>
                      </m:sSubPr>
                      <m:e>
                        <m:r>
                          <m:rPr>
                            <m:nor/>
                          </m:rPr>
                          <w:rPr>
                            <w:rFonts w:ascii="Times New Roman" w:hAnsi="Times New Roman" w:cs="Times New Roman"/>
                            <w:sz w:val="20"/>
                          </w:rPr>
                          <m:t>К</m:t>
                        </m:r>
                      </m:e>
                      <m:sub>
                        <m:r>
                          <m:rPr>
                            <m:nor/>
                          </m:rPr>
                          <w:rPr>
                            <w:rFonts w:ascii="Cambria Math" w:hAnsi="Times New Roman" w:cs="Times New Roman"/>
                            <w:sz w:val="20"/>
                          </w:rPr>
                          <m:t>и</m:t>
                        </m:r>
                      </m:sub>
                    </m:sSub>
                  </m:den>
                </m:f>
                <m:r>
                  <m:rPr>
                    <m:nor/>
                  </m:rPr>
                  <w:rPr>
                    <w:rFonts w:ascii="Times New Roman" w:hAnsi="Times New Roman" w:cs="Times New Roman"/>
                    <w:sz w:val="20"/>
                  </w:rPr>
                  <m:t> х 100%, где:</m:t>
                </m:r>
              </m:oMath>
            </m:oMathPara>
          </w:p>
          <w:p w:rsidR="00D54D15" w:rsidRPr="00C10980" w:rsidRDefault="00D54D15" w:rsidP="00490233">
            <w:pPr>
              <w:autoSpaceDE w:val="0"/>
              <w:autoSpaceDN w:val="0"/>
              <w:adjustRightInd w:val="0"/>
              <w:spacing w:after="0" w:line="240" w:lineRule="auto"/>
              <w:rPr>
                <w:rFonts w:ascii="Times New Roman" w:hAnsi="Times New Roman" w:cs="Times New Roman"/>
                <w:sz w:val="20"/>
                <w:szCs w:val="20"/>
              </w:rPr>
            </w:pPr>
          </w:p>
          <w:p w:rsidR="00D54D15" w:rsidRPr="00C10980" w:rsidRDefault="00D54D15" w:rsidP="000C1A66">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Д</w:t>
            </w:r>
            <w:r w:rsidRPr="00C10980">
              <w:rPr>
                <w:rFonts w:ascii="Times New Roman" w:hAnsi="Times New Roman" w:cs="Times New Roman"/>
                <w:sz w:val="20"/>
                <w:szCs w:val="20"/>
                <w:vertAlign w:val="subscript"/>
              </w:rPr>
              <w:t>псу</w:t>
            </w:r>
            <w:proofErr w:type="spellEnd"/>
            <w:r w:rsidRPr="00C10980">
              <w:rPr>
                <w:rFonts w:ascii="Times New Roman" w:hAnsi="Times New Roman" w:cs="Times New Roman"/>
                <w:sz w:val="20"/>
                <w:szCs w:val="20"/>
              </w:rPr>
              <w:t xml:space="preserve"> – 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p>
          <w:p w:rsidR="00D54D15" w:rsidRPr="00C10980" w:rsidRDefault="00D54D15" w:rsidP="000C1A66">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К</w:t>
            </w:r>
            <w:r w:rsidRPr="00C10980">
              <w:rPr>
                <w:rFonts w:ascii="Times New Roman" w:hAnsi="Times New Roman" w:cs="Times New Roman"/>
                <w:sz w:val="20"/>
                <w:szCs w:val="20"/>
                <w:vertAlign w:val="subscript"/>
              </w:rPr>
              <w:t>п</w:t>
            </w:r>
            <w:proofErr w:type="spellEnd"/>
            <w:r w:rsidRPr="00C10980">
              <w:rPr>
                <w:rFonts w:ascii="Times New Roman" w:hAnsi="Times New Roman" w:cs="Times New Roman"/>
                <w:sz w:val="20"/>
                <w:szCs w:val="20"/>
              </w:rPr>
              <w:t xml:space="preserve"> – общее количество граждан, обратившихся за получением социальной услуги в учреждения социального обслуживания населения за отчетный период, по информации министерства социального развития Кировской области, сформированной на основе отчета по форме </w:t>
            </w:r>
            <w:hyperlink r:id="rId12" w:history="1">
              <w:r w:rsidRPr="00C10980">
                <w:rPr>
                  <w:rFonts w:ascii="Times New Roman" w:hAnsi="Times New Roman" w:cs="Times New Roman"/>
                  <w:sz w:val="20"/>
                  <w:szCs w:val="20"/>
                </w:rPr>
                <w:t>сведений</w:t>
              </w:r>
            </w:hyperlink>
            <w:r w:rsidRPr="00C10980">
              <w:rPr>
                <w:rFonts w:ascii="Times New Roman" w:hAnsi="Times New Roman" w:cs="Times New Roman"/>
                <w:sz w:val="20"/>
                <w:szCs w:val="20"/>
              </w:rPr>
              <w:t xml:space="preserve"> о получателях социальных услуг, утвержденной приказом Министерства труда и социальной защиты Российской Федерации от 18.09.2014 № 651н </w:t>
            </w:r>
            <w:r w:rsidRPr="00C10980">
              <w:rPr>
                <w:rFonts w:ascii="Times New Roman" w:hAnsi="Times New Roman" w:cs="Times New Roman"/>
                <w:sz w:val="20"/>
                <w:szCs w:val="20"/>
              </w:rPr>
              <w:br/>
              <w:t xml:space="preserve">«Об утверждении Порядка осуществления мониторинга социального обслуживания граждан в субъектах Российской Федерации, а также форм документов, необходимых для осуществления такого мониторинга» (человек); </w:t>
            </w:r>
          </w:p>
          <w:p w:rsidR="00D54D15" w:rsidRPr="00B116C0" w:rsidRDefault="00D54D15" w:rsidP="009C63D7">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К</w:t>
            </w:r>
            <w:r w:rsidRPr="00C10980">
              <w:rPr>
                <w:rFonts w:ascii="Times New Roman" w:hAnsi="Times New Roman" w:cs="Times New Roman"/>
                <w:sz w:val="20"/>
                <w:szCs w:val="20"/>
                <w:vertAlign w:val="subscript"/>
              </w:rPr>
              <w:t>и</w:t>
            </w:r>
            <w:r w:rsidRPr="00C10980">
              <w:rPr>
                <w:rFonts w:ascii="Times New Roman" w:hAnsi="Times New Roman" w:cs="Times New Roman"/>
                <w:sz w:val="20"/>
                <w:szCs w:val="20"/>
              </w:rPr>
              <w:t xml:space="preserve"> – общее количество граждан, получивших социальные услуги в учреждениях социального обслуживания, по информации министерства социального развития Кировской области за отчетный период, по информации министерства социального развития Кировской области, сформированной на основе отчета по форме </w:t>
            </w:r>
            <w:hyperlink r:id="rId13" w:history="1">
              <w:r w:rsidRPr="00C10980">
                <w:rPr>
                  <w:rFonts w:ascii="Times New Roman" w:hAnsi="Times New Roman" w:cs="Times New Roman"/>
                  <w:sz w:val="20"/>
                  <w:szCs w:val="20"/>
                </w:rPr>
                <w:t>сведений</w:t>
              </w:r>
            </w:hyperlink>
            <w:r w:rsidRPr="00C10980">
              <w:rPr>
                <w:rFonts w:ascii="Times New Roman" w:hAnsi="Times New Roman" w:cs="Times New Roman"/>
                <w:sz w:val="20"/>
                <w:szCs w:val="20"/>
              </w:rPr>
              <w:t xml:space="preserve"> о </w:t>
            </w:r>
            <w:r w:rsidRPr="00B116C0">
              <w:rPr>
                <w:rFonts w:ascii="Times New Roman" w:hAnsi="Times New Roman" w:cs="Times New Roman"/>
                <w:sz w:val="20"/>
                <w:szCs w:val="20"/>
              </w:rPr>
              <w:t>получателях социальных услуг, утвержденной приказом Министерства труда и социальной защиты Российской Федерации от 18.09.2014 № 651н «Об утверждении Порядка осуществления мониторинга социального обслуживания граждан в субъектах Российской Федерации, а также форм документов, необходимых для осуществления такого мониторинга» (человек)</w:t>
            </w:r>
            <w:r w:rsidR="00D7001F" w:rsidRPr="00B116C0">
              <w:rPr>
                <w:rFonts w:ascii="Times New Roman" w:hAnsi="Times New Roman" w:cs="Times New Roman"/>
                <w:sz w:val="20"/>
                <w:szCs w:val="20"/>
              </w:rPr>
              <w:t>.</w:t>
            </w:r>
          </w:p>
          <w:p w:rsidR="009D1DC4" w:rsidRPr="00C10980" w:rsidRDefault="009D1DC4" w:rsidP="001A6628">
            <w:pPr>
              <w:autoSpaceDE w:val="0"/>
              <w:autoSpaceDN w:val="0"/>
              <w:adjustRightInd w:val="0"/>
              <w:spacing w:after="0" w:line="240" w:lineRule="auto"/>
              <w:jc w:val="both"/>
              <w:rPr>
                <w:rFonts w:ascii="Times New Roman" w:hAnsi="Times New Roman" w:cs="Times New Roman"/>
                <w:sz w:val="20"/>
                <w:szCs w:val="20"/>
              </w:rPr>
            </w:pPr>
            <w:r w:rsidRPr="00B116C0">
              <w:rPr>
                <w:rFonts w:ascii="Times New Roman" w:hAnsi="Times New Roman" w:cs="Times New Roman"/>
                <w:sz w:val="20"/>
                <w:szCs w:val="20"/>
              </w:rPr>
              <w:t>Показатель определен паспортом г</w:t>
            </w:r>
            <w:r w:rsidR="00D7001F" w:rsidRPr="00B116C0">
              <w:rPr>
                <w:rFonts w:ascii="Times New Roman" w:hAnsi="Times New Roman" w:cs="Times New Roman"/>
                <w:sz w:val="20"/>
                <w:szCs w:val="20"/>
              </w:rPr>
              <w:t>осударственной программ</w:t>
            </w:r>
            <w:r w:rsidRPr="00B116C0">
              <w:rPr>
                <w:rFonts w:ascii="Times New Roman" w:hAnsi="Times New Roman" w:cs="Times New Roman"/>
                <w:sz w:val="20"/>
                <w:szCs w:val="20"/>
              </w:rPr>
              <w:t>ы</w:t>
            </w:r>
            <w:r w:rsidR="00D7001F" w:rsidRPr="00B116C0">
              <w:rPr>
                <w:rFonts w:ascii="Times New Roman" w:hAnsi="Times New Roman" w:cs="Times New Roman"/>
                <w:sz w:val="20"/>
                <w:szCs w:val="20"/>
              </w:rPr>
              <w:t xml:space="preserve"> Российской Федерации «Социальная поддержка граждан»</w:t>
            </w:r>
          </w:p>
        </w:tc>
      </w:tr>
      <w:tr w:rsidR="00D54D15" w:rsidRPr="00C10980" w:rsidTr="00B157D5">
        <w:tc>
          <w:tcPr>
            <w:tcW w:w="624" w:type="dxa"/>
            <w:vMerge/>
          </w:tcPr>
          <w:p w:rsidR="00D54D15" w:rsidRPr="00C10980" w:rsidRDefault="00D54D15" w:rsidP="00B157D5">
            <w:pPr>
              <w:jc w:val="center"/>
              <w:rPr>
                <w:rFonts w:ascii="Times New Roman" w:hAnsi="Times New Roman" w:cs="Times New Roman"/>
                <w:sz w:val="20"/>
                <w:szCs w:val="20"/>
              </w:rPr>
            </w:pPr>
          </w:p>
        </w:tc>
        <w:tc>
          <w:tcPr>
            <w:tcW w:w="4825" w:type="dxa"/>
          </w:tcPr>
          <w:p w:rsidR="00D54D15" w:rsidRPr="00C10980" w:rsidRDefault="00D54D15" w:rsidP="00DD7324">
            <w:pPr>
              <w:autoSpaceDE w:val="0"/>
              <w:autoSpaceDN w:val="0"/>
              <w:adjustRightInd w:val="0"/>
              <w:spacing w:after="0" w:line="240" w:lineRule="auto"/>
              <w:jc w:val="both"/>
              <w:rPr>
                <w:rFonts w:ascii="Times New Roman" w:hAnsi="Times New Roman" w:cs="Times New Roman"/>
                <w:sz w:val="20"/>
                <w:szCs w:val="20"/>
              </w:rPr>
            </w:pPr>
            <w:proofErr w:type="gramStart"/>
            <w:r w:rsidRPr="00C10980">
              <w:rPr>
                <w:rFonts w:ascii="Times New Roman" w:hAnsi="Times New Roman" w:cs="Times New Roman"/>
                <w:sz w:val="20"/>
                <w:szCs w:val="20"/>
              </w:rPr>
              <w:t>доля</w:t>
            </w:r>
            <w:proofErr w:type="gramEnd"/>
            <w:r w:rsidRPr="00C10980">
              <w:rPr>
                <w:rFonts w:ascii="Times New Roman" w:hAnsi="Times New Roman" w:cs="Times New Roman"/>
                <w:sz w:val="20"/>
                <w:szCs w:val="20"/>
              </w:rPr>
              <w:t xml:space="preserve"> семей, снятых с учета в связи с улучшением ситуации в семье, в общем количестве семей, снятых с </w:t>
            </w:r>
          </w:p>
        </w:tc>
        <w:tc>
          <w:tcPr>
            <w:tcW w:w="9781" w:type="dxa"/>
          </w:tcPr>
          <w:p w:rsidR="00D54D15" w:rsidRPr="00C10980" w:rsidRDefault="00D54D15" w:rsidP="00023480">
            <w:pPr>
              <w:autoSpaceDE w:val="0"/>
              <w:autoSpaceDN w:val="0"/>
              <w:adjustRightInd w:val="0"/>
              <w:spacing w:after="0" w:line="240" w:lineRule="auto"/>
              <w:rPr>
                <w:rFonts w:ascii="Times New Roman" w:hAnsi="Times New Roman" w:cs="Times New Roman"/>
                <w:sz w:val="20"/>
                <w:szCs w:val="20"/>
              </w:rPr>
            </w:pPr>
            <w:r w:rsidRPr="00C10980">
              <w:rPr>
                <w:rFonts w:ascii="Times New Roman" w:hAnsi="Times New Roman" w:cs="Times New Roman"/>
                <w:sz w:val="20"/>
                <w:szCs w:val="20"/>
              </w:rPr>
              <w:t>значение показателя рассчитывается по следующей формуле:</w:t>
            </w:r>
          </w:p>
          <w:p w:rsidR="00D54D15" w:rsidRPr="00C10980" w:rsidRDefault="00D54D15" w:rsidP="00D7001F">
            <w:pPr>
              <w:autoSpaceDE w:val="0"/>
              <w:autoSpaceDN w:val="0"/>
              <w:adjustRightInd w:val="0"/>
              <w:spacing w:after="0" w:line="240" w:lineRule="auto"/>
              <w:outlineLvl w:val="0"/>
              <w:rPr>
                <w:rFonts w:ascii="Times New Roman" w:hAnsi="Times New Roman" w:cs="Times New Roman"/>
                <w:sz w:val="20"/>
                <w:szCs w:val="20"/>
              </w:rPr>
            </w:pPr>
          </w:p>
        </w:tc>
      </w:tr>
      <w:tr w:rsidR="00D54D15" w:rsidRPr="00C10980" w:rsidTr="00660E55">
        <w:tc>
          <w:tcPr>
            <w:tcW w:w="624" w:type="dxa"/>
          </w:tcPr>
          <w:p w:rsidR="00D54D15" w:rsidRPr="00C10980" w:rsidRDefault="00D54D15" w:rsidP="00660E55">
            <w:pPr>
              <w:jc w:val="center"/>
              <w:rPr>
                <w:rFonts w:ascii="Times New Roman" w:hAnsi="Times New Roman" w:cs="Times New Roman"/>
                <w:sz w:val="20"/>
                <w:szCs w:val="20"/>
              </w:rPr>
            </w:pPr>
          </w:p>
        </w:tc>
        <w:tc>
          <w:tcPr>
            <w:tcW w:w="4825" w:type="dxa"/>
          </w:tcPr>
          <w:p w:rsidR="00D54D15" w:rsidRPr="00C10980" w:rsidRDefault="00DD7324" w:rsidP="00582F05">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учета</w:t>
            </w:r>
          </w:p>
        </w:tc>
        <w:tc>
          <w:tcPr>
            <w:tcW w:w="9781" w:type="dxa"/>
          </w:tcPr>
          <w:p w:rsidR="002E4FAF" w:rsidRPr="00C10980" w:rsidRDefault="00F27E2F" w:rsidP="00D7001F">
            <w:pPr>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sz w:val="20"/>
                        <w:szCs w:val="20"/>
                      </w:rPr>
                    </m:ctrlPr>
                  </m:sSubPr>
                  <m:e>
                    <m:r>
                      <m:rPr>
                        <m:nor/>
                      </m:rPr>
                      <w:rPr>
                        <w:rFonts w:ascii="Times New Roman" w:hAnsi="Times New Roman" w:cs="Times New Roman"/>
                        <w:sz w:val="20"/>
                        <w:szCs w:val="20"/>
                      </w:rPr>
                      <m:t>Д</m:t>
                    </m:r>
                  </m:e>
                  <m:sub>
                    <m:r>
                      <m:rPr>
                        <m:nor/>
                      </m:rPr>
                      <w:rPr>
                        <w:rFonts w:ascii="Cambria Math" w:hAnsi="Times New Roman" w:cs="Times New Roman"/>
                        <w:sz w:val="20"/>
                        <w:szCs w:val="20"/>
                      </w:rPr>
                      <m:t>с</m:t>
                    </m:r>
                  </m:sub>
                </m:sSub>
                <m:r>
                  <m:rPr>
                    <m:nor/>
                  </m:rPr>
                  <w:rPr>
                    <w:rFonts w:ascii="Times New Roman" w:hAnsi="Times New Roman" w:cs="Times New Roman"/>
                    <w:sz w:val="20"/>
                    <w:szCs w:val="20"/>
                  </w:rPr>
                  <m:t> = </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Times New Roman" w:hAnsi="Times New Roman" w:cs="Times New Roman"/>
                            <w:sz w:val="20"/>
                            <w:szCs w:val="20"/>
                          </w:rPr>
                          <m:t>К</m:t>
                        </m:r>
                      </m:e>
                      <m:sub>
                        <m:r>
                          <m:rPr>
                            <m:nor/>
                          </m:rPr>
                          <w:rPr>
                            <w:rFonts w:ascii="Cambria Math" w:hAnsi="Times New Roman" w:cs="Times New Roman"/>
                            <w:sz w:val="20"/>
                            <w:szCs w:val="20"/>
                          </w:rPr>
                          <m:t>у</m:t>
                        </m:r>
                      </m:sub>
                    </m:sSub>
                  </m:num>
                  <m:den>
                    <m:sSub>
                      <m:sSubPr>
                        <m:ctrlPr>
                          <w:rPr>
                            <w:rFonts w:ascii="Cambria Math" w:hAnsi="Cambria Math" w:cs="Times New Roman"/>
                            <w:sz w:val="20"/>
                            <w:szCs w:val="20"/>
                          </w:rPr>
                        </m:ctrlPr>
                      </m:sSubPr>
                      <m:e>
                        <m:r>
                          <m:rPr>
                            <m:nor/>
                          </m:rPr>
                          <w:rPr>
                            <w:rFonts w:ascii="Times New Roman" w:hAnsi="Times New Roman" w:cs="Times New Roman"/>
                            <w:sz w:val="20"/>
                            <w:szCs w:val="20"/>
                          </w:rPr>
                          <m:t>К</m:t>
                        </m:r>
                      </m:e>
                      <m:sub>
                        <m:r>
                          <m:rPr>
                            <m:nor/>
                          </m:rPr>
                          <w:rPr>
                            <w:rFonts w:ascii="Cambria Math" w:hAnsi="Times New Roman" w:cs="Times New Roman"/>
                            <w:sz w:val="20"/>
                            <w:szCs w:val="20"/>
                          </w:rPr>
                          <m:t>ос</m:t>
                        </m:r>
                      </m:sub>
                    </m:sSub>
                  </m:den>
                </m:f>
                <m:r>
                  <m:rPr>
                    <m:nor/>
                  </m:rPr>
                  <w:rPr>
                    <w:rFonts w:ascii="Times New Roman" w:hAnsi="Times New Roman" w:cs="Times New Roman"/>
                    <w:sz w:val="20"/>
                    <w:szCs w:val="20"/>
                  </w:rPr>
                  <m:t> х 100%, где:</m:t>
                </m:r>
              </m:oMath>
            </m:oMathPara>
          </w:p>
          <w:p w:rsidR="002E4FAF" w:rsidRPr="00C10980" w:rsidRDefault="002E4FAF" w:rsidP="00D7001F">
            <w:pPr>
              <w:autoSpaceDE w:val="0"/>
              <w:autoSpaceDN w:val="0"/>
              <w:adjustRightInd w:val="0"/>
              <w:spacing w:after="0" w:line="240" w:lineRule="auto"/>
              <w:jc w:val="both"/>
              <w:rPr>
                <w:rFonts w:ascii="Times New Roman" w:hAnsi="Times New Roman" w:cs="Times New Roman"/>
                <w:sz w:val="20"/>
                <w:szCs w:val="20"/>
              </w:rPr>
            </w:pPr>
          </w:p>
          <w:p w:rsidR="00D54D15" w:rsidRPr="00C10980" w:rsidRDefault="00D7001F" w:rsidP="00D7001F">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Д</w:t>
            </w:r>
            <w:r w:rsidRPr="00C10980">
              <w:rPr>
                <w:rFonts w:ascii="Times New Roman" w:hAnsi="Times New Roman" w:cs="Times New Roman"/>
                <w:sz w:val="20"/>
                <w:szCs w:val="20"/>
                <w:vertAlign w:val="subscript"/>
              </w:rPr>
              <w:t>с</w:t>
            </w:r>
            <w:proofErr w:type="spellEnd"/>
            <w:r w:rsidRPr="00C10980">
              <w:rPr>
                <w:rFonts w:ascii="Times New Roman" w:hAnsi="Times New Roman" w:cs="Times New Roman"/>
                <w:sz w:val="20"/>
                <w:szCs w:val="20"/>
              </w:rPr>
              <w:t xml:space="preserve"> – доля семей, снятых с учета в связи с улучшением ситуации в семье, в общем количестве семей, снятых </w:t>
            </w:r>
            <w:r w:rsidRPr="00C10980">
              <w:rPr>
                <w:rFonts w:ascii="Times New Roman" w:hAnsi="Times New Roman" w:cs="Times New Roman"/>
                <w:sz w:val="20"/>
                <w:szCs w:val="20"/>
              </w:rPr>
              <w:br/>
              <w:t xml:space="preserve">с </w:t>
            </w:r>
            <w:r w:rsidR="00D54D15" w:rsidRPr="00C10980">
              <w:rPr>
                <w:rFonts w:ascii="Times New Roman" w:hAnsi="Times New Roman" w:cs="Times New Roman"/>
                <w:sz w:val="20"/>
                <w:szCs w:val="20"/>
              </w:rPr>
              <w:t>учета (процентов);</w:t>
            </w:r>
          </w:p>
          <w:p w:rsidR="00D54D15" w:rsidRPr="00C10980" w:rsidRDefault="00D54D15" w:rsidP="00D7001F">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К</w:t>
            </w:r>
            <w:r w:rsidRPr="00C10980">
              <w:rPr>
                <w:rFonts w:ascii="Times New Roman" w:hAnsi="Times New Roman" w:cs="Times New Roman"/>
                <w:sz w:val="20"/>
                <w:szCs w:val="20"/>
                <w:vertAlign w:val="subscript"/>
              </w:rPr>
              <w:t>у</w:t>
            </w:r>
            <w:r w:rsidRPr="00C10980">
              <w:rPr>
                <w:rFonts w:ascii="Times New Roman" w:hAnsi="Times New Roman" w:cs="Times New Roman"/>
                <w:sz w:val="20"/>
                <w:szCs w:val="20"/>
              </w:rPr>
              <w:t xml:space="preserve"> – количество семей, снятых с учета по решению комиссии по делам несовершеннолетних и защите их прав </w:t>
            </w:r>
            <w:r w:rsidR="00D7001F" w:rsidRPr="00C10980">
              <w:rPr>
                <w:rFonts w:ascii="Times New Roman" w:hAnsi="Times New Roman" w:cs="Times New Roman"/>
                <w:sz w:val="20"/>
                <w:szCs w:val="20"/>
              </w:rPr>
              <w:br/>
            </w:r>
            <w:r w:rsidRPr="00C10980">
              <w:rPr>
                <w:rFonts w:ascii="Times New Roman" w:hAnsi="Times New Roman" w:cs="Times New Roman"/>
                <w:sz w:val="20"/>
                <w:szCs w:val="20"/>
              </w:rPr>
              <w:t>в муниципальном районе (муниципальном и городском округах) Кировской области в связи с улучшением ситуации в семье, по информации министерства социального развития Кировской области (единиц);</w:t>
            </w:r>
          </w:p>
          <w:p w:rsidR="00D54D15" w:rsidRPr="00C10980" w:rsidRDefault="00D54D15" w:rsidP="00D7001F">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К</w:t>
            </w:r>
            <w:r w:rsidRPr="00C10980">
              <w:rPr>
                <w:rFonts w:ascii="Times New Roman" w:hAnsi="Times New Roman" w:cs="Times New Roman"/>
                <w:sz w:val="20"/>
                <w:szCs w:val="20"/>
                <w:vertAlign w:val="subscript"/>
              </w:rPr>
              <w:t>ос</w:t>
            </w:r>
            <w:r w:rsidRPr="00C10980">
              <w:rPr>
                <w:rFonts w:ascii="Times New Roman" w:hAnsi="Times New Roman" w:cs="Times New Roman"/>
                <w:sz w:val="20"/>
                <w:szCs w:val="20"/>
              </w:rPr>
              <w:t xml:space="preserve"> – общее количество семей, снятых с учета по решению комиссии по делам несовершеннолетних и защите их прав в муниципальном районе (муниципальном и городском округах) Кировской области в связи с улучшением ситуации в семье, достижением несовершеннолетним возраста 18 лет, сменой несовершеннолетни</w:t>
            </w:r>
            <w:bookmarkStart w:id="1" w:name="_GoBack"/>
            <w:bookmarkEnd w:id="1"/>
            <w:r w:rsidRPr="00C10980">
              <w:rPr>
                <w:rFonts w:ascii="Times New Roman" w:hAnsi="Times New Roman" w:cs="Times New Roman"/>
                <w:sz w:val="20"/>
                <w:szCs w:val="20"/>
              </w:rPr>
              <w:t>м места жительства, смертью несовершеннолетнего, по информации министерства социального развития Кировской области (единиц)</w:t>
            </w:r>
          </w:p>
        </w:tc>
      </w:tr>
      <w:tr w:rsidR="00712139" w:rsidRPr="00C10980" w:rsidTr="00660E55">
        <w:tc>
          <w:tcPr>
            <w:tcW w:w="624" w:type="dxa"/>
            <w:vMerge w:val="restart"/>
          </w:tcPr>
          <w:p w:rsidR="00712139" w:rsidRPr="00C10980" w:rsidRDefault="00712139" w:rsidP="00660E55">
            <w:pPr>
              <w:jc w:val="center"/>
              <w:rPr>
                <w:rFonts w:ascii="Times New Roman" w:hAnsi="Times New Roman" w:cs="Times New Roman"/>
                <w:sz w:val="20"/>
                <w:szCs w:val="20"/>
              </w:rPr>
            </w:pPr>
            <w:r w:rsidRPr="00C10980">
              <w:rPr>
                <w:rFonts w:ascii="Times New Roman" w:hAnsi="Times New Roman" w:cs="Times New Roman"/>
                <w:sz w:val="20"/>
                <w:szCs w:val="20"/>
              </w:rPr>
              <w:t>2</w:t>
            </w:r>
          </w:p>
        </w:tc>
        <w:tc>
          <w:tcPr>
            <w:tcW w:w="4825" w:type="dxa"/>
          </w:tcPr>
          <w:p w:rsidR="00712139" w:rsidRPr="00C10980" w:rsidRDefault="00712139" w:rsidP="00582F05">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Отдельное мероприятие «Предоставление мер социальной поддержки гражданам»</w:t>
            </w:r>
          </w:p>
        </w:tc>
        <w:tc>
          <w:tcPr>
            <w:tcW w:w="9781" w:type="dxa"/>
          </w:tcPr>
          <w:p w:rsidR="00712139" w:rsidRPr="00C10980" w:rsidRDefault="00712139" w:rsidP="00660E55">
            <w:pPr>
              <w:autoSpaceDE w:val="0"/>
              <w:autoSpaceDN w:val="0"/>
              <w:adjustRightInd w:val="0"/>
              <w:spacing w:after="0" w:line="240" w:lineRule="auto"/>
              <w:rPr>
                <w:rFonts w:ascii="Times New Roman" w:hAnsi="Times New Roman" w:cs="Times New Roman"/>
                <w:sz w:val="20"/>
                <w:szCs w:val="20"/>
              </w:rPr>
            </w:pPr>
          </w:p>
        </w:tc>
      </w:tr>
      <w:tr w:rsidR="00712139" w:rsidRPr="00C10980" w:rsidTr="00502322">
        <w:tc>
          <w:tcPr>
            <w:tcW w:w="624" w:type="dxa"/>
            <w:vMerge/>
            <w:tcBorders>
              <w:bottom w:val="single" w:sz="4" w:space="0" w:color="auto"/>
            </w:tcBorders>
          </w:tcPr>
          <w:p w:rsidR="00712139" w:rsidRPr="00C10980" w:rsidRDefault="00712139" w:rsidP="00660E55">
            <w:pPr>
              <w:jc w:val="center"/>
              <w:rPr>
                <w:rFonts w:ascii="Times New Roman" w:hAnsi="Times New Roman" w:cs="Times New Roman"/>
                <w:sz w:val="20"/>
                <w:szCs w:val="20"/>
              </w:rPr>
            </w:pPr>
          </w:p>
        </w:tc>
        <w:tc>
          <w:tcPr>
            <w:tcW w:w="4825" w:type="dxa"/>
          </w:tcPr>
          <w:p w:rsidR="00712139" w:rsidRPr="00C10980" w:rsidRDefault="00712139" w:rsidP="00582F05">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 xml:space="preserve">удельный вес отдельных категорий граждан, получивших меры социальной поддержки, в общей численности отдельных категорий граждан, обратившихся в учреждения социальной защиты населения Кировской области </w:t>
            </w:r>
            <w:r w:rsidRPr="00C10980">
              <w:rPr>
                <w:rFonts w:ascii="Times New Roman" w:hAnsi="Times New Roman" w:cs="Times New Roman"/>
                <w:sz w:val="20"/>
                <w:szCs w:val="20"/>
              </w:rPr>
              <w:br/>
              <w:t xml:space="preserve">и имеющих право на получение соответствующих мер </w:t>
            </w:r>
          </w:p>
        </w:tc>
        <w:tc>
          <w:tcPr>
            <w:tcW w:w="9781" w:type="dxa"/>
          </w:tcPr>
          <w:p w:rsidR="00712139" w:rsidRPr="00C10980" w:rsidRDefault="00712139" w:rsidP="00023480">
            <w:pPr>
              <w:autoSpaceDE w:val="0"/>
              <w:autoSpaceDN w:val="0"/>
              <w:adjustRightInd w:val="0"/>
              <w:spacing w:after="0" w:line="240" w:lineRule="auto"/>
              <w:rPr>
                <w:rFonts w:ascii="Times New Roman" w:hAnsi="Times New Roman" w:cs="Times New Roman"/>
                <w:sz w:val="20"/>
                <w:szCs w:val="20"/>
              </w:rPr>
            </w:pPr>
            <w:r w:rsidRPr="00C10980">
              <w:rPr>
                <w:rFonts w:ascii="Times New Roman" w:hAnsi="Times New Roman" w:cs="Times New Roman"/>
                <w:sz w:val="20"/>
                <w:szCs w:val="20"/>
              </w:rPr>
              <w:t>значение показателя рассчитывается по следующей формуле:</w:t>
            </w:r>
          </w:p>
          <w:p w:rsidR="00712139" w:rsidRPr="00C10980" w:rsidRDefault="00712139" w:rsidP="00023480">
            <w:pPr>
              <w:autoSpaceDE w:val="0"/>
              <w:autoSpaceDN w:val="0"/>
              <w:adjustRightInd w:val="0"/>
              <w:spacing w:after="0" w:line="240" w:lineRule="auto"/>
              <w:outlineLvl w:val="0"/>
              <w:rPr>
                <w:rFonts w:ascii="Times New Roman" w:hAnsi="Times New Roman" w:cs="Times New Roman"/>
                <w:sz w:val="20"/>
                <w:szCs w:val="20"/>
              </w:rPr>
            </w:pPr>
          </w:p>
          <w:p w:rsidR="00712139" w:rsidRPr="00502322" w:rsidRDefault="00F27E2F" w:rsidP="00023480">
            <w:pPr>
              <w:autoSpaceDE w:val="0"/>
              <w:autoSpaceDN w:val="0"/>
              <w:adjustRightInd w:val="0"/>
              <w:spacing w:after="0" w:line="240" w:lineRule="auto"/>
              <w:outlineLvl w:val="0"/>
              <w:rPr>
                <w:rFonts w:ascii="Times New Roman" w:hAnsi="Times New Roman" w:cs="Times New Roman"/>
                <w:sz w:val="20"/>
                <w:szCs w:val="20"/>
              </w:rPr>
            </w:pPr>
            <m:oMathPara>
              <m:oMathParaPr>
                <m:jc m:val="center"/>
              </m:oMathParaPr>
              <m:oMath>
                <m:sSub>
                  <m:sSubPr>
                    <m:ctrlPr>
                      <w:rPr>
                        <w:rFonts w:ascii="Cambria Math" w:hAnsi="Cambria Math" w:cs="Times New Roman"/>
                        <w:sz w:val="20"/>
                        <w:szCs w:val="20"/>
                      </w:rPr>
                    </m:ctrlPr>
                  </m:sSubPr>
                  <m:e>
                    <m:r>
                      <m:rPr>
                        <m:nor/>
                      </m:rPr>
                      <w:rPr>
                        <w:rFonts w:ascii="Cambria Math" w:hAnsi="Times New Roman" w:cs="Times New Roman"/>
                        <w:sz w:val="20"/>
                        <w:szCs w:val="20"/>
                      </w:rPr>
                      <m:t>У</m:t>
                    </m:r>
                  </m:e>
                  <m:sub>
                    <m:r>
                      <m:rPr>
                        <m:nor/>
                      </m:rPr>
                      <w:rPr>
                        <w:rFonts w:ascii="Cambria Math" w:hAnsi="Times New Roman" w:cs="Times New Roman"/>
                        <w:sz w:val="20"/>
                        <w:szCs w:val="20"/>
                      </w:rPr>
                      <m:t>вкг</m:t>
                    </m:r>
                  </m:sub>
                </m:sSub>
                <m:r>
                  <m:rPr>
                    <m:nor/>
                  </m:rPr>
                  <w:rPr>
                    <w:rFonts w:ascii="Times New Roman" w:hAnsi="Times New Roman" w:cs="Times New Roman"/>
                    <w:sz w:val="20"/>
                    <w:szCs w:val="20"/>
                  </w:rPr>
                  <m:t> = </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Times New Roman" w:hAnsi="Times New Roman" w:cs="Times New Roman"/>
                            <w:sz w:val="20"/>
                            <w:szCs w:val="20"/>
                          </w:rPr>
                          <m:t>К</m:t>
                        </m:r>
                      </m:e>
                      <m:sub>
                        <m:r>
                          <m:rPr>
                            <m:nor/>
                          </m:rPr>
                          <w:rPr>
                            <w:rFonts w:ascii="Cambria Math" w:hAnsi="Times New Roman" w:cs="Times New Roman"/>
                            <w:sz w:val="20"/>
                            <w:szCs w:val="20"/>
                          </w:rPr>
                          <m:t>мкг</m:t>
                        </m:r>
                      </m:sub>
                    </m:sSub>
                  </m:num>
                  <m:den>
                    <m:sSub>
                      <m:sSubPr>
                        <m:ctrlPr>
                          <w:rPr>
                            <w:rFonts w:ascii="Cambria Math" w:hAnsi="Cambria Math" w:cs="Times New Roman"/>
                            <w:sz w:val="20"/>
                            <w:szCs w:val="20"/>
                          </w:rPr>
                        </m:ctrlPr>
                      </m:sSubPr>
                      <m:e>
                        <m:r>
                          <m:rPr>
                            <m:nor/>
                          </m:rPr>
                          <w:rPr>
                            <w:rFonts w:ascii="Times New Roman" w:hAnsi="Times New Roman" w:cs="Times New Roman"/>
                            <w:sz w:val="20"/>
                            <w:szCs w:val="20"/>
                          </w:rPr>
                          <m:t>К</m:t>
                        </m:r>
                      </m:e>
                      <m:sub>
                        <m:r>
                          <m:rPr>
                            <m:nor/>
                          </m:rPr>
                          <w:rPr>
                            <w:rFonts w:ascii="Cambria Math" w:hAnsi="Times New Roman" w:cs="Times New Roman"/>
                            <w:sz w:val="20"/>
                            <w:szCs w:val="20"/>
                          </w:rPr>
                          <m:t>ипкг</m:t>
                        </m:r>
                      </m:sub>
                    </m:sSub>
                  </m:den>
                </m:f>
                <m:r>
                  <m:rPr>
                    <m:nor/>
                  </m:rPr>
                  <w:rPr>
                    <w:rFonts w:ascii="Times New Roman" w:hAnsi="Times New Roman" w:cs="Times New Roman"/>
                    <w:sz w:val="20"/>
                    <w:szCs w:val="20"/>
                  </w:rPr>
                  <m:t> х 100%, где:</m:t>
                </m:r>
              </m:oMath>
            </m:oMathPara>
          </w:p>
          <w:p w:rsidR="00712139" w:rsidRPr="00C10980" w:rsidRDefault="00712139" w:rsidP="00023480">
            <w:pPr>
              <w:autoSpaceDE w:val="0"/>
              <w:autoSpaceDN w:val="0"/>
              <w:adjustRightInd w:val="0"/>
              <w:spacing w:after="0" w:line="240" w:lineRule="auto"/>
              <w:outlineLvl w:val="0"/>
              <w:rPr>
                <w:rFonts w:ascii="Times New Roman" w:hAnsi="Times New Roman" w:cs="Times New Roman"/>
                <w:sz w:val="20"/>
                <w:szCs w:val="20"/>
              </w:rPr>
            </w:pPr>
          </w:p>
          <w:p w:rsidR="00712139" w:rsidRPr="00C10980" w:rsidRDefault="00712139" w:rsidP="00023480">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У</w:t>
            </w:r>
            <w:r w:rsidRPr="00C10980">
              <w:rPr>
                <w:rFonts w:ascii="Times New Roman" w:hAnsi="Times New Roman" w:cs="Times New Roman"/>
                <w:sz w:val="20"/>
                <w:szCs w:val="20"/>
                <w:vertAlign w:val="subscript"/>
              </w:rPr>
              <w:t>вкг</w:t>
            </w:r>
            <w:proofErr w:type="spellEnd"/>
            <w:r w:rsidRPr="00C10980">
              <w:rPr>
                <w:rFonts w:ascii="Times New Roman" w:hAnsi="Times New Roman" w:cs="Times New Roman"/>
                <w:sz w:val="20"/>
                <w:szCs w:val="20"/>
              </w:rPr>
              <w:t xml:space="preserve"> – удельный вес отдельных категорий граждан, получивших меры социальной поддержки, в общей численности отдельных категорий граждан, обратившихся в учреждения социальной защиты населения Кировской области и имеющих право на получение соответствующих мер социальной поддержки (процентов);</w:t>
            </w:r>
          </w:p>
          <w:p w:rsidR="00712139" w:rsidRPr="00C10980" w:rsidRDefault="00712139" w:rsidP="00023480">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К</w:t>
            </w:r>
            <w:r w:rsidRPr="00C10980">
              <w:rPr>
                <w:rFonts w:ascii="Times New Roman" w:hAnsi="Times New Roman" w:cs="Times New Roman"/>
                <w:sz w:val="20"/>
                <w:szCs w:val="20"/>
                <w:vertAlign w:val="subscript"/>
              </w:rPr>
              <w:t>мкг</w:t>
            </w:r>
            <w:proofErr w:type="spellEnd"/>
            <w:r w:rsidRPr="00C10980">
              <w:rPr>
                <w:rFonts w:ascii="Times New Roman" w:hAnsi="Times New Roman" w:cs="Times New Roman"/>
                <w:sz w:val="20"/>
                <w:szCs w:val="20"/>
              </w:rPr>
              <w:t xml:space="preserve"> – количество отдельных категорий граждан, получивших меры социальной поддержки, по информации министерства социального развития Кировской области (человек);</w:t>
            </w:r>
          </w:p>
          <w:p w:rsidR="00712139" w:rsidRPr="00C10980" w:rsidRDefault="00712139" w:rsidP="00023480">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К</w:t>
            </w:r>
            <w:r w:rsidRPr="00C10980">
              <w:rPr>
                <w:rFonts w:ascii="Times New Roman" w:hAnsi="Times New Roman" w:cs="Times New Roman"/>
                <w:sz w:val="20"/>
                <w:szCs w:val="20"/>
                <w:vertAlign w:val="subscript"/>
              </w:rPr>
              <w:t>ипкг</w:t>
            </w:r>
            <w:proofErr w:type="spellEnd"/>
            <w:r w:rsidRPr="00C10980">
              <w:rPr>
                <w:rFonts w:ascii="Times New Roman" w:hAnsi="Times New Roman" w:cs="Times New Roman"/>
                <w:sz w:val="20"/>
                <w:szCs w:val="20"/>
              </w:rPr>
              <w:t xml:space="preserve"> – общее количество отдельных категорий граждан, обратившихся в учреждения социальной защиты населения Кировской области за получением социальных услуг и имеющих право на получение соответствующих мер социальной поддержки, по информации министерства социального развития Кировской области (человек)</w:t>
            </w:r>
          </w:p>
          <w:p w:rsidR="00712139" w:rsidRPr="00C10980" w:rsidRDefault="00712139" w:rsidP="00023480">
            <w:pPr>
              <w:autoSpaceDE w:val="0"/>
              <w:autoSpaceDN w:val="0"/>
              <w:adjustRightInd w:val="0"/>
              <w:spacing w:after="0" w:line="240" w:lineRule="auto"/>
              <w:jc w:val="both"/>
              <w:rPr>
                <w:rFonts w:ascii="Times New Roman" w:hAnsi="Times New Roman" w:cs="Times New Roman"/>
                <w:sz w:val="20"/>
                <w:szCs w:val="20"/>
              </w:rPr>
            </w:pPr>
          </w:p>
          <w:p w:rsidR="00712139" w:rsidRPr="00C10980" w:rsidRDefault="00712139" w:rsidP="00023480">
            <w:pPr>
              <w:autoSpaceDE w:val="0"/>
              <w:autoSpaceDN w:val="0"/>
              <w:adjustRightInd w:val="0"/>
              <w:spacing w:after="0" w:line="240" w:lineRule="auto"/>
              <w:jc w:val="both"/>
              <w:rPr>
                <w:rFonts w:ascii="Times New Roman" w:hAnsi="Times New Roman" w:cs="Times New Roman"/>
                <w:sz w:val="20"/>
                <w:szCs w:val="20"/>
              </w:rPr>
            </w:pPr>
          </w:p>
        </w:tc>
      </w:tr>
      <w:tr w:rsidR="000C2EBD" w:rsidRPr="00C10980" w:rsidTr="00660E55">
        <w:tc>
          <w:tcPr>
            <w:tcW w:w="624" w:type="dxa"/>
            <w:vMerge w:val="restart"/>
          </w:tcPr>
          <w:p w:rsidR="000C2EBD" w:rsidRPr="00C10980" w:rsidRDefault="000C2EBD" w:rsidP="00660E55">
            <w:pPr>
              <w:jc w:val="center"/>
              <w:rPr>
                <w:rFonts w:ascii="Times New Roman" w:hAnsi="Times New Roman" w:cs="Times New Roman"/>
                <w:sz w:val="20"/>
                <w:szCs w:val="20"/>
              </w:rPr>
            </w:pPr>
          </w:p>
        </w:tc>
        <w:tc>
          <w:tcPr>
            <w:tcW w:w="4825" w:type="dxa"/>
          </w:tcPr>
          <w:p w:rsidR="000C2EBD" w:rsidRPr="00C10980" w:rsidRDefault="000C2EBD" w:rsidP="00582F05">
            <w:pPr>
              <w:pStyle w:val="ConsPlusNormal"/>
              <w:jc w:val="both"/>
              <w:rPr>
                <w:rFonts w:ascii="Times New Roman" w:hAnsi="Times New Roman" w:cs="Times New Roman"/>
                <w:sz w:val="20"/>
              </w:rPr>
            </w:pPr>
            <w:r w:rsidRPr="00C10980">
              <w:rPr>
                <w:rFonts w:ascii="Times New Roman" w:hAnsi="Times New Roman" w:cs="Times New Roman"/>
                <w:sz w:val="20"/>
              </w:rPr>
              <w:t>доля граждан, охваченных государственной социальной помощью на основании социального контракта, в общей численности малоимущих граждан</w:t>
            </w:r>
          </w:p>
        </w:tc>
        <w:tc>
          <w:tcPr>
            <w:tcW w:w="9781" w:type="dxa"/>
          </w:tcPr>
          <w:p w:rsidR="000C2EBD" w:rsidRPr="00C10980" w:rsidRDefault="000C2EBD" w:rsidP="00C36912">
            <w:pPr>
              <w:autoSpaceDE w:val="0"/>
              <w:autoSpaceDN w:val="0"/>
              <w:adjustRightInd w:val="0"/>
              <w:spacing w:after="0" w:line="240" w:lineRule="auto"/>
              <w:rPr>
                <w:rFonts w:ascii="Times New Roman" w:hAnsi="Times New Roman" w:cs="Times New Roman"/>
                <w:sz w:val="20"/>
                <w:szCs w:val="20"/>
              </w:rPr>
            </w:pPr>
            <w:r w:rsidRPr="00C10980">
              <w:rPr>
                <w:rFonts w:ascii="Times New Roman" w:hAnsi="Times New Roman" w:cs="Times New Roman"/>
                <w:sz w:val="20"/>
                <w:szCs w:val="20"/>
              </w:rPr>
              <w:t>значение показателя рассчитывается по следующей формуле:</w:t>
            </w:r>
          </w:p>
          <w:p w:rsidR="000C2EBD" w:rsidRPr="00C10980" w:rsidRDefault="000C2EBD" w:rsidP="00023480">
            <w:pPr>
              <w:autoSpaceDE w:val="0"/>
              <w:autoSpaceDN w:val="0"/>
              <w:adjustRightInd w:val="0"/>
              <w:spacing w:after="0" w:line="240" w:lineRule="auto"/>
              <w:rPr>
                <w:rFonts w:ascii="Times New Roman" w:hAnsi="Times New Roman" w:cs="Times New Roman"/>
                <w:sz w:val="20"/>
                <w:szCs w:val="20"/>
              </w:rPr>
            </w:pPr>
          </w:p>
          <w:p w:rsidR="000C2EBD" w:rsidRPr="00C10980" w:rsidRDefault="00F27E2F" w:rsidP="00023480">
            <w:pPr>
              <w:autoSpaceDE w:val="0"/>
              <w:autoSpaceDN w:val="0"/>
              <w:adjustRightInd w:val="0"/>
              <w:spacing w:after="0" w:line="240" w:lineRule="auto"/>
              <w:rPr>
                <w:rFonts w:ascii="Times New Roman" w:hAnsi="Times New Roman" w:cs="Times New Roman"/>
                <w:sz w:val="20"/>
                <w:szCs w:val="20"/>
              </w:rPr>
            </w:pPr>
            <m:oMathPara>
              <m:oMath>
                <m:sSub>
                  <m:sSubPr>
                    <m:ctrlPr>
                      <w:rPr>
                        <w:rFonts w:ascii="Cambria Math" w:hAnsi="Cambria Math" w:cs="Times New Roman"/>
                        <w:sz w:val="20"/>
                        <w:szCs w:val="20"/>
                      </w:rPr>
                    </m:ctrlPr>
                  </m:sSubPr>
                  <m:e>
                    <m:r>
                      <m:rPr>
                        <m:nor/>
                      </m:rPr>
                      <w:rPr>
                        <w:rFonts w:ascii="Cambria Math" w:hAnsi="Times New Roman" w:cs="Times New Roman"/>
                        <w:sz w:val="20"/>
                        <w:szCs w:val="20"/>
                      </w:rPr>
                      <m:t>Д</m:t>
                    </m:r>
                  </m:e>
                  <m:sub>
                    <m:r>
                      <m:rPr>
                        <m:nor/>
                      </m:rPr>
                      <w:rPr>
                        <w:rFonts w:ascii="Cambria Math" w:hAnsi="Times New Roman" w:cs="Times New Roman"/>
                        <w:sz w:val="20"/>
                        <w:szCs w:val="20"/>
                      </w:rPr>
                      <m:t>охв</m:t>
                    </m:r>
                  </m:sub>
                </m:sSub>
                <m:r>
                  <m:rPr>
                    <m:nor/>
                  </m:rPr>
                  <w:rPr>
                    <w:rFonts w:ascii="Times New Roman" w:hAnsi="Times New Roman" w:cs="Times New Roman"/>
                    <w:sz w:val="20"/>
                    <w:szCs w:val="20"/>
                  </w:rPr>
                  <m:t> = </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Times New Roman" w:hAnsi="Times New Roman" w:cs="Times New Roman"/>
                            <w:sz w:val="20"/>
                            <w:szCs w:val="20"/>
                          </w:rPr>
                          <m:t>К</m:t>
                        </m:r>
                      </m:e>
                      <m:sub>
                        <m:r>
                          <m:rPr>
                            <m:nor/>
                          </m:rPr>
                          <w:rPr>
                            <w:rFonts w:ascii="Cambria Math" w:hAnsi="Times New Roman" w:cs="Times New Roman"/>
                            <w:sz w:val="20"/>
                            <w:szCs w:val="20"/>
                          </w:rPr>
                          <m:t>о</m:t>
                        </m:r>
                      </m:sub>
                    </m:sSub>
                  </m:num>
                  <m:den>
                    <m:sSub>
                      <m:sSubPr>
                        <m:ctrlPr>
                          <w:rPr>
                            <w:rFonts w:ascii="Cambria Math" w:hAnsi="Cambria Math" w:cs="Times New Roman"/>
                            <w:sz w:val="20"/>
                            <w:szCs w:val="20"/>
                          </w:rPr>
                        </m:ctrlPr>
                      </m:sSubPr>
                      <m:e>
                        <m:r>
                          <m:rPr>
                            <m:nor/>
                          </m:rPr>
                          <w:rPr>
                            <w:rFonts w:ascii="Times New Roman" w:hAnsi="Times New Roman" w:cs="Times New Roman"/>
                            <w:sz w:val="20"/>
                            <w:szCs w:val="20"/>
                          </w:rPr>
                          <m:t>К</m:t>
                        </m:r>
                      </m:e>
                      <m:sub>
                        <m:r>
                          <m:rPr>
                            <m:nor/>
                          </m:rPr>
                          <w:rPr>
                            <w:rFonts w:ascii="Cambria Math" w:hAnsi="Times New Roman" w:cs="Times New Roman"/>
                            <w:sz w:val="20"/>
                            <w:szCs w:val="20"/>
                          </w:rPr>
                          <m:t>он</m:t>
                        </m:r>
                      </m:sub>
                    </m:sSub>
                  </m:den>
                </m:f>
                <m:r>
                  <m:rPr>
                    <m:nor/>
                  </m:rPr>
                  <w:rPr>
                    <w:rFonts w:ascii="Times New Roman" w:hAnsi="Times New Roman" w:cs="Times New Roman"/>
                    <w:sz w:val="20"/>
                    <w:szCs w:val="20"/>
                  </w:rPr>
                  <m:t> х 100%, где:</m:t>
                </m:r>
              </m:oMath>
            </m:oMathPara>
          </w:p>
          <w:p w:rsidR="000C2EBD" w:rsidRPr="00C10980" w:rsidRDefault="000C2EBD" w:rsidP="00023480">
            <w:pPr>
              <w:autoSpaceDE w:val="0"/>
              <w:autoSpaceDN w:val="0"/>
              <w:adjustRightInd w:val="0"/>
              <w:spacing w:after="0" w:line="240" w:lineRule="auto"/>
              <w:rPr>
                <w:rFonts w:ascii="Times New Roman" w:hAnsi="Times New Roman" w:cs="Times New Roman"/>
                <w:sz w:val="20"/>
                <w:szCs w:val="20"/>
              </w:rPr>
            </w:pPr>
          </w:p>
          <w:p w:rsidR="000C2EBD" w:rsidRPr="00C10980" w:rsidRDefault="000C2EBD" w:rsidP="00D7001F">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Д</w:t>
            </w:r>
            <w:r w:rsidRPr="00C10980">
              <w:rPr>
                <w:rFonts w:ascii="Times New Roman" w:hAnsi="Times New Roman" w:cs="Times New Roman"/>
                <w:sz w:val="20"/>
                <w:szCs w:val="20"/>
                <w:vertAlign w:val="subscript"/>
              </w:rPr>
              <w:t>охв</w:t>
            </w:r>
            <w:proofErr w:type="spellEnd"/>
            <w:r w:rsidRPr="00C10980">
              <w:rPr>
                <w:rFonts w:ascii="Times New Roman" w:hAnsi="Times New Roman" w:cs="Times New Roman"/>
                <w:sz w:val="20"/>
                <w:szCs w:val="20"/>
              </w:rPr>
              <w:t xml:space="preserve"> – доля граждан, охваченных государственной социальной помощью на основании социального контракта, </w:t>
            </w:r>
            <w:r w:rsidRPr="00C10980">
              <w:rPr>
                <w:rFonts w:ascii="Times New Roman" w:hAnsi="Times New Roman" w:cs="Times New Roman"/>
                <w:sz w:val="20"/>
                <w:szCs w:val="20"/>
              </w:rPr>
              <w:br/>
              <w:t>в общей численности малоимущих граждан</w:t>
            </w:r>
            <w:r w:rsidR="00502322">
              <w:rPr>
                <w:rFonts w:ascii="Times New Roman" w:hAnsi="Times New Roman" w:cs="Times New Roman"/>
                <w:sz w:val="20"/>
                <w:szCs w:val="20"/>
              </w:rPr>
              <w:t xml:space="preserve"> в отчетном периоде</w:t>
            </w:r>
            <w:r w:rsidRPr="00C10980">
              <w:rPr>
                <w:rFonts w:ascii="Times New Roman" w:hAnsi="Times New Roman" w:cs="Times New Roman"/>
                <w:sz w:val="20"/>
                <w:szCs w:val="20"/>
              </w:rPr>
              <w:t xml:space="preserve"> нарастающим итогом за отчетный период (процент</w:t>
            </w:r>
            <w:r w:rsidR="00502322">
              <w:rPr>
                <w:rFonts w:ascii="Times New Roman" w:hAnsi="Times New Roman" w:cs="Times New Roman"/>
                <w:sz w:val="20"/>
                <w:szCs w:val="20"/>
              </w:rPr>
              <w:t>ов</w:t>
            </w:r>
            <w:r w:rsidRPr="00C10980">
              <w:rPr>
                <w:rFonts w:ascii="Times New Roman" w:hAnsi="Times New Roman" w:cs="Times New Roman"/>
                <w:sz w:val="20"/>
                <w:szCs w:val="20"/>
              </w:rPr>
              <w:t>);</w:t>
            </w:r>
          </w:p>
          <w:p w:rsidR="000C2EBD" w:rsidRPr="00C10980" w:rsidRDefault="000C2EBD" w:rsidP="00D7001F">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К</w:t>
            </w:r>
            <w:r w:rsidRPr="00C10980">
              <w:rPr>
                <w:rFonts w:ascii="Times New Roman" w:hAnsi="Times New Roman" w:cs="Times New Roman"/>
                <w:sz w:val="20"/>
                <w:szCs w:val="20"/>
                <w:vertAlign w:val="subscript"/>
              </w:rPr>
              <w:t>о</w:t>
            </w:r>
            <w:r w:rsidRPr="00C10980">
              <w:rPr>
                <w:rFonts w:ascii="Times New Roman" w:hAnsi="Times New Roman" w:cs="Times New Roman"/>
                <w:sz w:val="20"/>
                <w:szCs w:val="20"/>
              </w:rPr>
              <w:t xml:space="preserve"> – численность граждан, охваченных государственной социальной помощью на основании социального контракта, в отчетном периоде нарастающим итогом с начала отчетного года, по информации министерства социального развития Кировской области (человек);</w:t>
            </w:r>
          </w:p>
          <w:p w:rsidR="000C2EBD" w:rsidRPr="00C10980" w:rsidRDefault="000C2EBD" w:rsidP="00D7001F">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К</w:t>
            </w:r>
            <w:r w:rsidRPr="00C10980">
              <w:rPr>
                <w:rFonts w:ascii="Times New Roman" w:hAnsi="Times New Roman" w:cs="Times New Roman"/>
                <w:sz w:val="20"/>
                <w:szCs w:val="20"/>
                <w:vertAlign w:val="subscript"/>
              </w:rPr>
              <w:t>он</w:t>
            </w:r>
            <w:r w:rsidRPr="00C10980">
              <w:rPr>
                <w:rFonts w:ascii="Times New Roman" w:hAnsi="Times New Roman" w:cs="Times New Roman"/>
                <w:sz w:val="20"/>
                <w:szCs w:val="20"/>
              </w:rPr>
              <w:t xml:space="preserve"> – общая численность населения с денежными доходами ниже границы бедности за год, по данным Федеральной службы государственной статистики (человек).</w:t>
            </w:r>
          </w:p>
          <w:p w:rsidR="000C2EBD" w:rsidRPr="00C10980" w:rsidRDefault="000C2EBD" w:rsidP="009D1DC4">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 xml:space="preserve">Показатель определен паспортом федерального проекта «Содействие субъектам Российской Федерации </w:t>
            </w:r>
            <w:r w:rsidRPr="00C10980">
              <w:rPr>
                <w:rFonts w:ascii="Times New Roman" w:hAnsi="Times New Roman" w:cs="Times New Roman"/>
                <w:sz w:val="20"/>
                <w:szCs w:val="20"/>
              </w:rPr>
              <w:br/>
              <w:t>в реализации адресной социальной поддержки граждан» государственной программы Российской Федерации «Социальная поддержка граждан»</w:t>
            </w:r>
          </w:p>
        </w:tc>
      </w:tr>
      <w:tr w:rsidR="000C2EBD" w:rsidRPr="00C10980" w:rsidTr="00502322">
        <w:tc>
          <w:tcPr>
            <w:tcW w:w="624" w:type="dxa"/>
            <w:vMerge/>
            <w:tcBorders>
              <w:bottom w:val="single" w:sz="4" w:space="0" w:color="auto"/>
            </w:tcBorders>
          </w:tcPr>
          <w:p w:rsidR="000C2EBD" w:rsidRPr="00C10980" w:rsidRDefault="000C2EBD" w:rsidP="00660E55">
            <w:pPr>
              <w:jc w:val="center"/>
              <w:rPr>
                <w:rFonts w:ascii="Times New Roman" w:hAnsi="Times New Roman" w:cs="Times New Roman"/>
                <w:sz w:val="20"/>
                <w:szCs w:val="20"/>
              </w:rPr>
            </w:pPr>
          </w:p>
        </w:tc>
        <w:tc>
          <w:tcPr>
            <w:tcW w:w="4825" w:type="dxa"/>
          </w:tcPr>
          <w:p w:rsidR="000C2EBD" w:rsidRPr="00C10980" w:rsidRDefault="000C2EBD" w:rsidP="001B0C06">
            <w:pPr>
              <w:pStyle w:val="ConsPlusNormal"/>
              <w:jc w:val="both"/>
              <w:rPr>
                <w:rFonts w:ascii="Times New Roman" w:hAnsi="Times New Roman" w:cs="Times New Roman"/>
                <w:sz w:val="20"/>
              </w:rPr>
            </w:pPr>
            <w:r w:rsidRPr="00C10980">
              <w:rPr>
                <w:rFonts w:ascii="Times New Roman" w:hAnsi="Times New Roman" w:cs="Times New Roman"/>
                <w:sz w:val="20"/>
              </w:rPr>
              <w:t>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установленную в Кировской области,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w:t>
            </w:r>
          </w:p>
        </w:tc>
        <w:tc>
          <w:tcPr>
            <w:tcW w:w="9781" w:type="dxa"/>
          </w:tcPr>
          <w:p w:rsidR="000C2EBD" w:rsidRPr="00C10980" w:rsidRDefault="000C2EBD" w:rsidP="00CD4011">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значение показателя рассчитывается по следующей формуле:</w:t>
            </w:r>
          </w:p>
          <w:p w:rsidR="000C2EBD" w:rsidRPr="00C10980" w:rsidRDefault="000C2EBD" w:rsidP="00502322">
            <w:pPr>
              <w:autoSpaceDE w:val="0"/>
              <w:autoSpaceDN w:val="0"/>
              <w:adjustRightInd w:val="0"/>
              <w:spacing w:after="0" w:line="240" w:lineRule="auto"/>
              <w:ind w:firstLine="540"/>
              <w:jc w:val="center"/>
              <w:rPr>
                <w:rFonts w:ascii="Times New Roman" w:hAnsi="Times New Roman" w:cs="Times New Roman"/>
                <w:sz w:val="20"/>
                <w:szCs w:val="20"/>
              </w:rPr>
            </w:pPr>
          </w:p>
          <w:p w:rsidR="000C2EBD" w:rsidRPr="00C10980" w:rsidRDefault="00F27E2F" w:rsidP="00502322">
            <w:pPr>
              <w:autoSpaceDE w:val="0"/>
              <w:autoSpaceDN w:val="0"/>
              <w:adjustRightInd w:val="0"/>
              <w:spacing w:after="0" w:line="240" w:lineRule="auto"/>
              <w:ind w:firstLine="540"/>
              <w:jc w:val="center"/>
              <w:rPr>
                <w:rFonts w:ascii="Times New Roman" w:hAnsi="Times New Roman" w:cs="Times New Roman"/>
                <w:sz w:val="20"/>
                <w:szCs w:val="20"/>
              </w:rPr>
            </w:pPr>
            <m:oMathPara>
              <m:oMathParaPr>
                <m:jc m:val="center"/>
              </m:oMathParaPr>
              <m:oMath>
                <m:sSub>
                  <m:sSubPr>
                    <m:ctrlPr>
                      <w:rPr>
                        <w:rFonts w:ascii="Cambria Math" w:hAnsi="Cambria Math" w:cs="Times New Roman"/>
                        <w:sz w:val="20"/>
                        <w:szCs w:val="20"/>
                      </w:rPr>
                    </m:ctrlPr>
                  </m:sSubPr>
                  <m:e>
                    <m:r>
                      <m:rPr>
                        <m:nor/>
                      </m:rPr>
                      <w:rPr>
                        <w:rFonts w:ascii="Cambria Math" w:hAnsi="Times New Roman" w:cs="Times New Roman"/>
                        <w:sz w:val="20"/>
                        <w:szCs w:val="20"/>
                      </w:rPr>
                      <m:t>Д</m:t>
                    </m:r>
                  </m:e>
                  <m:sub>
                    <m:r>
                      <m:rPr>
                        <m:nor/>
                      </m:rPr>
                      <w:rPr>
                        <w:rFonts w:ascii="Cambria Math" w:hAnsi="Times New Roman" w:cs="Times New Roman"/>
                        <w:sz w:val="20"/>
                        <w:szCs w:val="20"/>
                      </w:rPr>
                      <m:t>пр</m:t>
                    </m:r>
                  </m:sub>
                </m:sSub>
                <m:r>
                  <m:rPr>
                    <m:nor/>
                  </m:rPr>
                  <w:rPr>
                    <w:rFonts w:ascii="Times New Roman" w:hAnsi="Times New Roman" w:cs="Times New Roman"/>
                    <w:sz w:val="20"/>
                    <w:szCs w:val="20"/>
                  </w:rPr>
                  <m:t> = </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Times New Roman" w:hAnsi="Times New Roman" w:cs="Times New Roman"/>
                            <w:sz w:val="20"/>
                            <w:szCs w:val="20"/>
                          </w:rPr>
                          <m:t>К</m:t>
                        </m:r>
                      </m:e>
                      <m:sub>
                        <m:r>
                          <m:rPr>
                            <m:nor/>
                          </m:rPr>
                          <w:rPr>
                            <w:rFonts w:ascii="Cambria Math" w:hAnsi="Times New Roman" w:cs="Times New Roman"/>
                            <w:sz w:val="20"/>
                            <w:szCs w:val="20"/>
                          </w:rPr>
                          <m:t>пр</m:t>
                        </m:r>
                      </m:sub>
                    </m:sSub>
                  </m:num>
                  <m:den>
                    <m:sSub>
                      <m:sSubPr>
                        <m:ctrlPr>
                          <w:rPr>
                            <w:rFonts w:ascii="Cambria Math" w:hAnsi="Cambria Math" w:cs="Times New Roman"/>
                            <w:sz w:val="20"/>
                            <w:szCs w:val="20"/>
                          </w:rPr>
                        </m:ctrlPr>
                      </m:sSubPr>
                      <m:e>
                        <m:r>
                          <m:rPr>
                            <m:nor/>
                          </m:rPr>
                          <w:rPr>
                            <w:rFonts w:ascii="Times New Roman" w:hAnsi="Times New Roman" w:cs="Times New Roman"/>
                            <w:sz w:val="20"/>
                            <w:szCs w:val="20"/>
                          </w:rPr>
                          <m:t>К</m:t>
                        </m:r>
                      </m:e>
                      <m:sub>
                        <m:r>
                          <m:rPr>
                            <m:nor/>
                          </m:rPr>
                          <w:rPr>
                            <w:rFonts w:ascii="Cambria Math" w:hAnsi="Times New Roman" w:cs="Times New Roman"/>
                            <w:sz w:val="20"/>
                            <w:szCs w:val="20"/>
                          </w:rPr>
                          <m:t>охв</m:t>
                        </m:r>
                      </m:sub>
                    </m:sSub>
                  </m:den>
                </m:f>
                <m:r>
                  <m:rPr>
                    <m:nor/>
                  </m:rPr>
                  <w:rPr>
                    <w:rFonts w:ascii="Times New Roman" w:hAnsi="Times New Roman" w:cs="Times New Roman"/>
                    <w:sz w:val="20"/>
                    <w:szCs w:val="20"/>
                  </w:rPr>
                  <m:t> х 100%, где:</m:t>
                </m:r>
              </m:oMath>
            </m:oMathPara>
          </w:p>
          <w:p w:rsidR="000C2EBD" w:rsidRPr="00C10980" w:rsidRDefault="000C2EBD" w:rsidP="00CD4011">
            <w:pPr>
              <w:autoSpaceDE w:val="0"/>
              <w:autoSpaceDN w:val="0"/>
              <w:adjustRightInd w:val="0"/>
              <w:spacing w:after="0" w:line="240" w:lineRule="auto"/>
              <w:ind w:firstLine="540"/>
              <w:jc w:val="both"/>
              <w:rPr>
                <w:rFonts w:ascii="Times New Roman" w:hAnsi="Times New Roman" w:cs="Times New Roman"/>
                <w:sz w:val="20"/>
                <w:szCs w:val="20"/>
              </w:rPr>
            </w:pPr>
          </w:p>
          <w:p w:rsidR="000C2EBD" w:rsidRPr="00C10980" w:rsidRDefault="000C2EBD" w:rsidP="0084794F">
            <w:pPr>
              <w:autoSpaceDE w:val="0"/>
              <w:autoSpaceDN w:val="0"/>
              <w:adjustRightInd w:val="0"/>
              <w:spacing w:after="0" w:line="240" w:lineRule="auto"/>
              <w:contextualSpacing/>
              <w:jc w:val="both"/>
              <w:rPr>
                <w:rFonts w:ascii="Times New Roman" w:hAnsi="Times New Roman" w:cs="Times New Roman"/>
                <w:sz w:val="20"/>
                <w:szCs w:val="20"/>
              </w:rPr>
            </w:pPr>
            <w:proofErr w:type="spellStart"/>
            <w:r w:rsidRPr="00C10980">
              <w:rPr>
                <w:rFonts w:ascii="Times New Roman" w:hAnsi="Times New Roman" w:cs="Times New Roman"/>
                <w:sz w:val="20"/>
                <w:szCs w:val="20"/>
              </w:rPr>
              <w:t>Д</w:t>
            </w:r>
            <w:r w:rsidRPr="00C10980">
              <w:rPr>
                <w:rFonts w:ascii="Times New Roman" w:hAnsi="Times New Roman" w:cs="Times New Roman"/>
                <w:sz w:val="20"/>
                <w:szCs w:val="20"/>
                <w:vertAlign w:val="subscript"/>
              </w:rPr>
              <w:t>пр</w:t>
            </w:r>
            <w:proofErr w:type="spellEnd"/>
            <w:r w:rsidRPr="00C10980">
              <w:rPr>
                <w:rFonts w:ascii="Times New Roman" w:hAnsi="Times New Roman" w:cs="Times New Roman"/>
                <w:sz w:val="20"/>
                <w:szCs w:val="20"/>
              </w:rPr>
              <w:t xml:space="preserve"> –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установленную в Кировской области,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w:t>
            </w:r>
            <w:r w:rsidR="00502322">
              <w:rPr>
                <w:rFonts w:ascii="Times New Roman" w:hAnsi="Times New Roman" w:cs="Times New Roman"/>
                <w:sz w:val="20"/>
                <w:szCs w:val="20"/>
              </w:rPr>
              <w:t xml:space="preserve"> в отчетном периоде</w:t>
            </w:r>
            <w:r w:rsidRPr="00C10980">
              <w:rPr>
                <w:rFonts w:ascii="Times New Roman" w:hAnsi="Times New Roman" w:cs="Times New Roman"/>
                <w:sz w:val="20"/>
                <w:szCs w:val="20"/>
              </w:rPr>
              <w:t xml:space="preserve"> нарастающим итогом с начала отчетного года (процент</w:t>
            </w:r>
            <w:r w:rsidR="00502322">
              <w:rPr>
                <w:rFonts w:ascii="Times New Roman" w:hAnsi="Times New Roman" w:cs="Times New Roman"/>
                <w:sz w:val="20"/>
                <w:szCs w:val="20"/>
              </w:rPr>
              <w:t>ов</w:t>
            </w:r>
            <w:r w:rsidRPr="00C10980">
              <w:rPr>
                <w:rFonts w:ascii="Times New Roman" w:hAnsi="Times New Roman" w:cs="Times New Roman"/>
                <w:sz w:val="20"/>
                <w:szCs w:val="20"/>
              </w:rPr>
              <w:t>);</w:t>
            </w:r>
          </w:p>
          <w:p w:rsidR="000C2EBD" w:rsidRPr="00C10980" w:rsidRDefault="000C2EBD" w:rsidP="0084794F">
            <w:pPr>
              <w:autoSpaceDE w:val="0"/>
              <w:autoSpaceDN w:val="0"/>
              <w:adjustRightInd w:val="0"/>
              <w:spacing w:after="0" w:line="240" w:lineRule="auto"/>
              <w:contextualSpacing/>
              <w:jc w:val="both"/>
              <w:rPr>
                <w:rFonts w:ascii="Times New Roman" w:hAnsi="Times New Roman" w:cs="Times New Roman"/>
                <w:sz w:val="20"/>
                <w:szCs w:val="20"/>
              </w:rPr>
            </w:pPr>
            <w:proofErr w:type="spellStart"/>
            <w:r w:rsidRPr="00C10980">
              <w:rPr>
                <w:rFonts w:ascii="Times New Roman" w:hAnsi="Times New Roman" w:cs="Times New Roman"/>
                <w:sz w:val="20"/>
                <w:szCs w:val="20"/>
              </w:rPr>
              <w:t>К</w:t>
            </w:r>
            <w:r w:rsidRPr="00C10980">
              <w:rPr>
                <w:rFonts w:ascii="Times New Roman" w:hAnsi="Times New Roman" w:cs="Times New Roman"/>
                <w:sz w:val="20"/>
                <w:szCs w:val="20"/>
                <w:vertAlign w:val="subscript"/>
              </w:rPr>
              <w:t>пр</w:t>
            </w:r>
            <w:proofErr w:type="spellEnd"/>
            <w:r w:rsidRPr="00C10980">
              <w:rPr>
                <w:rFonts w:ascii="Times New Roman" w:hAnsi="Times New Roman" w:cs="Times New Roman"/>
                <w:sz w:val="20"/>
                <w:szCs w:val="20"/>
              </w:rPr>
              <w:t xml:space="preserve"> – численность граждан из числа</w:t>
            </w:r>
            <w:r w:rsidR="00502322">
              <w:rPr>
                <w:rFonts w:ascii="Times New Roman" w:hAnsi="Times New Roman" w:cs="Times New Roman"/>
                <w:sz w:val="20"/>
                <w:szCs w:val="20"/>
              </w:rPr>
              <w:t xml:space="preserve"> граждан</w:t>
            </w:r>
            <w:r w:rsidRPr="00C10980">
              <w:rPr>
                <w:rFonts w:ascii="Times New Roman" w:hAnsi="Times New Roman" w:cs="Times New Roman"/>
                <w:sz w:val="20"/>
                <w:szCs w:val="20"/>
              </w:rPr>
              <w:t>, у которых по завершении срока действия социального контракта уровень среднедушевого дохода превысил величину прожиточного минимума (расчет среднедуш</w:t>
            </w:r>
            <w:r w:rsidR="00502322">
              <w:rPr>
                <w:rFonts w:ascii="Times New Roman" w:hAnsi="Times New Roman" w:cs="Times New Roman"/>
                <w:sz w:val="20"/>
                <w:szCs w:val="20"/>
              </w:rPr>
              <w:t>евого дохода осуществляется на четвертый</w:t>
            </w:r>
            <w:r w:rsidRPr="00C10980">
              <w:rPr>
                <w:rFonts w:ascii="Times New Roman" w:hAnsi="Times New Roman" w:cs="Times New Roman"/>
                <w:sz w:val="20"/>
                <w:szCs w:val="20"/>
              </w:rPr>
              <w:t xml:space="preserve"> месяц после месяца завершения срока действия социального контракта за </w:t>
            </w:r>
            <w:r w:rsidR="00502322">
              <w:rPr>
                <w:rFonts w:ascii="Times New Roman" w:hAnsi="Times New Roman" w:cs="Times New Roman"/>
                <w:sz w:val="20"/>
                <w:szCs w:val="20"/>
              </w:rPr>
              <w:t>три</w:t>
            </w:r>
            <w:r w:rsidRPr="00C10980">
              <w:rPr>
                <w:rFonts w:ascii="Times New Roman" w:hAnsi="Times New Roman" w:cs="Times New Roman"/>
                <w:sz w:val="20"/>
                <w:szCs w:val="20"/>
              </w:rPr>
              <w:t xml:space="preserve"> месяц</w:t>
            </w:r>
            <w:r w:rsidR="005A340B" w:rsidRPr="00C10980">
              <w:rPr>
                <w:rFonts w:ascii="Times New Roman" w:hAnsi="Times New Roman" w:cs="Times New Roman"/>
                <w:sz w:val="20"/>
                <w:szCs w:val="20"/>
              </w:rPr>
              <w:t>а), установленную в К</w:t>
            </w:r>
            <w:r w:rsidRPr="00C10980">
              <w:rPr>
                <w:rFonts w:ascii="Times New Roman" w:hAnsi="Times New Roman" w:cs="Times New Roman"/>
                <w:sz w:val="20"/>
                <w:szCs w:val="20"/>
              </w:rPr>
              <w:t>ировской области на момент осуществления т</w:t>
            </w:r>
            <w:r w:rsidR="00502322">
              <w:rPr>
                <w:rFonts w:ascii="Times New Roman" w:hAnsi="Times New Roman" w:cs="Times New Roman"/>
                <w:sz w:val="20"/>
                <w:szCs w:val="20"/>
              </w:rPr>
              <w:t>акой оценки, в отчетном периоде</w:t>
            </w:r>
            <w:r w:rsidRPr="00C10980">
              <w:rPr>
                <w:rFonts w:ascii="Times New Roman" w:hAnsi="Times New Roman" w:cs="Times New Roman"/>
                <w:sz w:val="20"/>
                <w:szCs w:val="20"/>
              </w:rPr>
              <w:t xml:space="preserve"> нарастающим итогом с начала отчетного года, по информации министерства социального развития Кировской области (человек);</w:t>
            </w:r>
          </w:p>
          <w:p w:rsidR="000C2EBD" w:rsidRPr="00C10980" w:rsidRDefault="000C2EBD" w:rsidP="000C2EBD">
            <w:pPr>
              <w:autoSpaceDE w:val="0"/>
              <w:autoSpaceDN w:val="0"/>
              <w:adjustRightInd w:val="0"/>
              <w:spacing w:after="0" w:line="240" w:lineRule="auto"/>
              <w:contextualSpacing/>
              <w:jc w:val="both"/>
              <w:rPr>
                <w:rFonts w:ascii="Times New Roman" w:hAnsi="Times New Roman" w:cs="Times New Roman"/>
                <w:sz w:val="20"/>
                <w:szCs w:val="20"/>
              </w:rPr>
            </w:pPr>
            <w:proofErr w:type="spellStart"/>
            <w:r w:rsidRPr="00C10980">
              <w:rPr>
                <w:rFonts w:ascii="Times New Roman" w:hAnsi="Times New Roman" w:cs="Times New Roman"/>
                <w:sz w:val="20"/>
                <w:szCs w:val="20"/>
              </w:rPr>
              <w:t>К</w:t>
            </w:r>
            <w:r w:rsidRPr="00C10980">
              <w:rPr>
                <w:rFonts w:ascii="Times New Roman" w:hAnsi="Times New Roman" w:cs="Times New Roman"/>
                <w:sz w:val="20"/>
                <w:szCs w:val="20"/>
                <w:vertAlign w:val="subscript"/>
              </w:rPr>
              <w:t>охв</w:t>
            </w:r>
            <w:proofErr w:type="spellEnd"/>
            <w:r w:rsidRPr="00C10980">
              <w:rPr>
                <w:rFonts w:ascii="Times New Roman" w:hAnsi="Times New Roman" w:cs="Times New Roman"/>
                <w:sz w:val="20"/>
                <w:szCs w:val="20"/>
              </w:rPr>
              <w:t xml:space="preserve"> – </w:t>
            </w:r>
            <w:proofErr w:type="gramStart"/>
            <w:r w:rsidRPr="00C10980">
              <w:rPr>
                <w:rFonts w:ascii="Times New Roman" w:hAnsi="Times New Roman" w:cs="Times New Roman"/>
                <w:sz w:val="20"/>
                <w:szCs w:val="20"/>
              </w:rPr>
              <w:t xml:space="preserve">численность </w:t>
            </w:r>
            <w:r w:rsidR="00502322">
              <w:rPr>
                <w:rFonts w:ascii="Times New Roman" w:hAnsi="Times New Roman" w:cs="Times New Roman"/>
                <w:sz w:val="20"/>
                <w:szCs w:val="20"/>
              </w:rPr>
              <w:t xml:space="preserve"> </w:t>
            </w:r>
            <w:r w:rsidRPr="00C10980">
              <w:rPr>
                <w:rFonts w:ascii="Times New Roman" w:hAnsi="Times New Roman" w:cs="Times New Roman"/>
                <w:sz w:val="20"/>
                <w:szCs w:val="20"/>
              </w:rPr>
              <w:t>граждан</w:t>
            </w:r>
            <w:proofErr w:type="gramEnd"/>
            <w:r w:rsidRPr="00C10980">
              <w:rPr>
                <w:rFonts w:ascii="Times New Roman" w:hAnsi="Times New Roman" w:cs="Times New Roman"/>
                <w:sz w:val="20"/>
                <w:szCs w:val="20"/>
              </w:rPr>
              <w:t xml:space="preserve">, </w:t>
            </w:r>
            <w:r w:rsidR="00502322">
              <w:rPr>
                <w:rFonts w:ascii="Times New Roman" w:hAnsi="Times New Roman" w:cs="Times New Roman"/>
                <w:sz w:val="20"/>
                <w:szCs w:val="20"/>
              </w:rPr>
              <w:t xml:space="preserve"> </w:t>
            </w:r>
            <w:r w:rsidRPr="00C10980">
              <w:rPr>
                <w:rFonts w:ascii="Times New Roman" w:hAnsi="Times New Roman" w:cs="Times New Roman"/>
                <w:sz w:val="20"/>
                <w:szCs w:val="20"/>
              </w:rPr>
              <w:t xml:space="preserve">охваченных </w:t>
            </w:r>
            <w:r w:rsidR="00502322">
              <w:rPr>
                <w:rFonts w:ascii="Times New Roman" w:hAnsi="Times New Roman" w:cs="Times New Roman"/>
                <w:sz w:val="20"/>
                <w:szCs w:val="20"/>
              </w:rPr>
              <w:t xml:space="preserve"> </w:t>
            </w:r>
            <w:r w:rsidRPr="00C10980">
              <w:rPr>
                <w:rFonts w:ascii="Times New Roman" w:hAnsi="Times New Roman" w:cs="Times New Roman"/>
                <w:sz w:val="20"/>
                <w:szCs w:val="20"/>
              </w:rPr>
              <w:t>государственной</w:t>
            </w:r>
            <w:r w:rsidR="00502322">
              <w:rPr>
                <w:rFonts w:ascii="Times New Roman" w:hAnsi="Times New Roman" w:cs="Times New Roman"/>
                <w:sz w:val="20"/>
                <w:szCs w:val="20"/>
              </w:rPr>
              <w:t xml:space="preserve"> </w:t>
            </w:r>
            <w:r w:rsidRPr="00C10980">
              <w:rPr>
                <w:rFonts w:ascii="Times New Roman" w:hAnsi="Times New Roman" w:cs="Times New Roman"/>
                <w:sz w:val="20"/>
                <w:szCs w:val="20"/>
              </w:rPr>
              <w:t xml:space="preserve"> социальной </w:t>
            </w:r>
            <w:r w:rsidR="00502322">
              <w:rPr>
                <w:rFonts w:ascii="Times New Roman" w:hAnsi="Times New Roman" w:cs="Times New Roman"/>
                <w:sz w:val="20"/>
                <w:szCs w:val="20"/>
              </w:rPr>
              <w:t xml:space="preserve"> </w:t>
            </w:r>
            <w:r w:rsidRPr="00C10980">
              <w:rPr>
                <w:rFonts w:ascii="Times New Roman" w:hAnsi="Times New Roman" w:cs="Times New Roman"/>
                <w:sz w:val="20"/>
                <w:szCs w:val="20"/>
              </w:rPr>
              <w:t>п</w:t>
            </w:r>
            <w:r w:rsidR="00502322">
              <w:rPr>
                <w:rFonts w:ascii="Times New Roman" w:hAnsi="Times New Roman" w:cs="Times New Roman"/>
                <w:sz w:val="20"/>
                <w:szCs w:val="20"/>
              </w:rPr>
              <w:t xml:space="preserve">омощью  на  основании </w:t>
            </w:r>
            <w:r w:rsidR="00470228">
              <w:rPr>
                <w:rFonts w:ascii="Times New Roman" w:hAnsi="Times New Roman" w:cs="Times New Roman"/>
                <w:sz w:val="20"/>
                <w:szCs w:val="20"/>
              </w:rPr>
              <w:t xml:space="preserve"> </w:t>
            </w:r>
            <w:r w:rsidR="00502322">
              <w:rPr>
                <w:rFonts w:ascii="Times New Roman" w:hAnsi="Times New Roman" w:cs="Times New Roman"/>
                <w:sz w:val="20"/>
                <w:szCs w:val="20"/>
              </w:rPr>
              <w:t xml:space="preserve"> социального</w:t>
            </w:r>
          </w:p>
        </w:tc>
      </w:tr>
      <w:tr w:rsidR="00712139" w:rsidRPr="00C10980" w:rsidTr="00502322">
        <w:tc>
          <w:tcPr>
            <w:tcW w:w="624" w:type="dxa"/>
            <w:vMerge w:val="restart"/>
            <w:tcBorders>
              <w:top w:val="single" w:sz="4" w:space="0" w:color="auto"/>
            </w:tcBorders>
          </w:tcPr>
          <w:p w:rsidR="00712139" w:rsidRPr="00C10980" w:rsidRDefault="00712139" w:rsidP="00B157D5">
            <w:pPr>
              <w:jc w:val="center"/>
              <w:rPr>
                <w:rFonts w:ascii="Times New Roman" w:hAnsi="Times New Roman" w:cs="Times New Roman"/>
                <w:sz w:val="20"/>
                <w:szCs w:val="20"/>
              </w:rPr>
            </w:pPr>
          </w:p>
        </w:tc>
        <w:tc>
          <w:tcPr>
            <w:tcW w:w="4825" w:type="dxa"/>
          </w:tcPr>
          <w:p w:rsidR="00712139" w:rsidRPr="00C10980" w:rsidRDefault="00712139" w:rsidP="00D54D15">
            <w:pPr>
              <w:autoSpaceDE w:val="0"/>
              <w:autoSpaceDN w:val="0"/>
              <w:adjustRightInd w:val="0"/>
              <w:spacing w:after="0" w:line="240" w:lineRule="auto"/>
              <w:jc w:val="both"/>
              <w:rPr>
                <w:rFonts w:ascii="Times New Roman" w:hAnsi="Times New Roman" w:cs="Times New Roman"/>
                <w:sz w:val="20"/>
                <w:szCs w:val="20"/>
              </w:rPr>
            </w:pPr>
          </w:p>
        </w:tc>
        <w:tc>
          <w:tcPr>
            <w:tcW w:w="9781" w:type="dxa"/>
          </w:tcPr>
          <w:p w:rsidR="00712139" w:rsidRPr="00C10980" w:rsidRDefault="000C2EBD" w:rsidP="00712139">
            <w:pPr>
              <w:autoSpaceDE w:val="0"/>
              <w:autoSpaceDN w:val="0"/>
              <w:adjustRightInd w:val="0"/>
              <w:spacing w:after="0" w:line="240" w:lineRule="auto"/>
              <w:contextualSpacing/>
              <w:jc w:val="both"/>
              <w:rPr>
                <w:rFonts w:ascii="Times New Roman" w:hAnsi="Times New Roman" w:cs="Times New Roman"/>
                <w:sz w:val="20"/>
                <w:szCs w:val="20"/>
              </w:rPr>
            </w:pPr>
            <w:r w:rsidRPr="00C10980">
              <w:rPr>
                <w:rFonts w:ascii="Times New Roman" w:hAnsi="Times New Roman" w:cs="Times New Roman"/>
                <w:sz w:val="20"/>
                <w:szCs w:val="20"/>
              </w:rPr>
              <w:t>контракта, по социальным контрактам</w:t>
            </w:r>
            <w:r w:rsidR="00502322">
              <w:rPr>
                <w:rFonts w:ascii="Times New Roman" w:hAnsi="Times New Roman" w:cs="Times New Roman"/>
                <w:sz w:val="20"/>
                <w:szCs w:val="20"/>
              </w:rPr>
              <w:t>,</w:t>
            </w:r>
            <w:r w:rsidRPr="00C10980">
              <w:rPr>
                <w:rFonts w:ascii="Times New Roman" w:hAnsi="Times New Roman" w:cs="Times New Roman"/>
                <w:sz w:val="20"/>
                <w:szCs w:val="20"/>
              </w:rPr>
              <w:t xml:space="preserve"> срок действия которых завершен (независимо от даты заключения) и по </w:t>
            </w:r>
            <w:r w:rsidR="00712139" w:rsidRPr="00C10980">
              <w:rPr>
                <w:rFonts w:ascii="Times New Roman" w:hAnsi="Times New Roman" w:cs="Times New Roman"/>
                <w:sz w:val="20"/>
                <w:szCs w:val="20"/>
              </w:rPr>
              <w:t xml:space="preserve">которым проведена оценка уровня среднедушевого дохода (на </w:t>
            </w:r>
            <w:r w:rsidR="00502322">
              <w:rPr>
                <w:rFonts w:ascii="Times New Roman" w:hAnsi="Times New Roman" w:cs="Times New Roman"/>
                <w:sz w:val="20"/>
                <w:szCs w:val="20"/>
              </w:rPr>
              <w:t>четвертый</w:t>
            </w:r>
            <w:r w:rsidR="00712139" w:rsidRPr="00C10980">
              <w:rPr>
                <w:rFonts w:ascii="Times New Roman" w:hAnsi="Times New Roman" w:cs="Times New Roman"/>
                <w:sz w:val="20"/>
                <w:szCs w:val="20"/>
              </w:rPr>
              <w:t xml:space="preserve"> месяц после месяца завершения срока де</w:t>
            </w:r>
            <w:r w:rsidR="00502322">
              <w:rPr>
                <w:rFonts w:ascii="Times New Roman" w:hAnsi="Times New Roman" w:cs="Times New Roman"/>
                <w:sz w:val="20"/>
                <w:szCs w:val="20"/>
              </w:rPr>
              <w:t>йствия социального контакта за три</w:t>
            </w:r>
            <w:r w:rsidR="00712139" w:rsidRPr="00C10980">
              <w:rPr>
                <w:rFonts w:ascii="Times New Roman" w:hAnsi="Times New Roman" w:cs="Times New Roman"/>
                <w:sz w:val="20"/>
                <w:szCs w:val="20"/>
              </w:rPr>
              <w:t xml:space="preserve"> месяца), в отчетном периоде нарастающим</w:t>
            </w:r>
            <w:r w:rsidRPr="00C10980">
              <w:rPr>
                <w:rFonts w:ascii="Times New Roman" w:hAnsi="Times New Roman" w:cs="Times New Roman"/>
                <w:sz w:val="20"/>
                <w:szCs w:val="20"/>
              </w:rPr>
              <w:t xml:space="preserve"> итогом с начала отчетного года, по информации министерства социального развития Кировской области </w:t>
            </w:r>
            <w:r w:rsidR="00712139" w:rsidRPr="00C10980">
              <w:rPr>
                <w:rFonts w:ascii="Times New Roman" w:hAnsi="Times New Roman" w:cs="Times New Roman"/>
                <w:sz w:val="20"/>
                <w:szCs w:val="20"/>
              </w:rPr>
              <w:t>(человек).</w:t>
            </w:r>
          </w:p>
          <w:p w:rsidR="00712139" w:rsidRPr="00C10980" w:rsidRDefault="00712139" w:rsidP="00712139">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Показатель определен паспортом государственной программы Российской Федерации «Социальная поддержка граждан»</w:t>
            </w:r>
          </w:p>
        </w:tc>
      </w:tr>
      <w:tr w:rsidR="00712139" w:rsidRPr="00C10980" w:rsidTr="00712139">
        <w:tc>
          <w:tcPr>
            <w:tcW w:w="624" w:type="dxa"/>
            <w:vMerge/>
            <w:tcBorders>
              <w:bottom w:val="single" w:sz="4" w:space="0" w:color="auto"/>
            </w:tcBorders>
          </w:tcPr>
          <w:p w:rsidR="00712139" w:rsidRPr="00C10980" w:rsidRDefault="00712139" w:rsidP="00B157D5">
            <w:pPr>
              <w:jc w:val="center"/>
              <w:rPr>
                <w:rFonts w:ascii="Times New Roman" w:hAnsi="Times New Roman" w:cs="Times New Roman"/>
                <w:sz w:val="20"/>
                <w:szCs w:val="20"/>
              </w:rPr>
            </w:pPr>
          </w:p>
        </w:tc>
        <w:tc>
          <w:tcPr>
            <w:tcW w:w="4825" w:type="dxa"/>
          </w:tcPr>
          <w:p w:rsidR="00712139" w:rsidRPr="00C10980" w:rsidRDefault="00712139" w:rsidP="00D54D15">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tc>
        <w:tc>
          <w:tcPr>
            <w:tcW w:w="9781" w:type="dxa"/>
          </w:tcPr>
          <w:p w:rsidR="00712139" w:rsidRPr="00C10980" w:rsidRDefault="00712139" w:rsidP="006F4D9F">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значение показателя рассчитывается по следующей формуле:</w:t>
            </w:r>
          </w:p>
          <w:p w:rsidR="00712139" w:rsidRPr="00C10980" w:rsidRDefault="00712139" w:rsidP="00582F05">
            <w:pPr>
              <w:autoSpaceDE w:val="0"/>
              <w:autoSpaceDN w:val="0"/>
              <w:adjustRightInd w:val="0"/>
              <w:spacing w:after="0" w:line="240" w:lineRule="auto"/>
              <w:rPr>
                <w:rFonts w:ascii="Times New Roman" w:hAnsi="Times New Roman" w:cs="Times New Roman"/>
                <w:sz w:val="20"/>
                <w:szCs w:val="20"/>
              </w:rPr>
            </w:pPr>
          </w:p>
          <w:p w:rsidR="00712139" w:rsidRPr="00C10980" w:rsidRDefault="00F27E2F" w:rsidP="00582F05">
            <w:pPr>
              <w:autoSpaceDE w:val="0"/>
              <w:autoSpaceDN w:val="0"/>
              <w:adjustRightInd w:val="0"/>
              <w:spacing w:after="0" w:line="240" w:lineRule="auto"/>
              <w:rPr>
                <w:rFonts w:ascii="Times New Roman" w:hAnsi="Times New Roman" w:cs="Times New Roman"/>
                <w:sz w:val="20"/>
                <w:szCs w:val="20"/>
              </w:rPr>
            </w:pPr>
            <m:oMathPara>
              <m:oMathParaPr>
                <m:jc m:val="center"/>
              </m:oMathParaPr>
              <m:oMath>
                <m:sSub>
                  <m:sSubPr>
                    <m:ctrlPr>
                      <w:rPr>
                        <w:rFonts w:ascii="Cambria Math" w:hAnsi="Cambria Math" w:cs="Times New Roman"/>
                        <w:sz w:val="20"/>
                        <w:szCs w:val="20"/>
                      </w:rPr>
                    </m:ctrlPr>
                  </m:sSubPr>
                  <m:e>
                    <m:r>
                      <m:rPr>
                        <m:nor/>
                      </m:rPr>
                      <w:rPr>
                        <w:rFonts w:ascii="Cambria Math" w:hAnsi="Times New Roman" w:cs="Times New Roman"/>
                        <w:sz w:val="20"/>
                        <w:szCs w:val="20"/>
                      </w:rPr>
                      <m:t>Д</m:t>
                    </m:r>
                  </m:e>
                  <m:sub>
                    <m:r>
                      <m:rPr>
                        <m:nor/>
                      </m:rPr>
                      <w:rPr>
                        <w:rFonts w:ascii="Cambria Math" w:hAnsi="Times New Roman" w:cs="Times New Roman"/>
                        <w:sz w:val="20"/>
                        <w:szCs w:val="20"/>
                      </w:rPr>
                      <m:t>ув</m:t>
                    </m:r>
                  </m:sub>
                </m:sSub>
                <m:r>
                  <m:rPr>
                    <m:nor/>
                  </m:rPr>
                  <w:rPr>
                    <w:rFonts w:ascii="Times New Roman" w:hAnsi="Times New Roman" w:cs="Times New Roman"/>
                    <w:sz w:val="20"/>
                    <w:szCs w:val="20"/>
                  </w:rPr>
                  <m:t> = </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Times New Roman" w:hAnsi="Times New Roman" w:cs="Times New Roman"/>
                            <w:sz w:val="20"/>
                            <w:szCs w:val="20"/>
                          </w:rPr>
                          <m:t>К</m:t>
                        </m:r>
                      </m:e>
                      <m:sub>
                        <m:r>
                          <m:rPr>
                            <m:nor/>
                          </m:rPr>
                          <w:rPr>
                            <w:rFonts w:ascii="Cambria Math" w:hAnsi="Times New Roman" w:cs="Times New Roman"/>
                            <w:sz w:val="20"/>
                            <w:szCs w:val="20"/>
                          </w:rPr>
                          <m:t>ув</m:t>
                        </m:r>
                      </m:sub>
                    </m:sSub>
                  </m:num>
                  <m:den>
                    <m:sSub>
                      <m:sSubPr>
                        <m:ctrlPr>
                          <w:rPr>
                            <w:rFonts w:ascii="Cambria Math" w:hAnsi="Cambria Math" w:cs="Times New Roman"/>
                            <w:sz w:val="20"/>
                            <w:szCs w:val="20"/>
                          </w:rPr>
                        </m:ctrlPr>
                      </m:sSubPr>
                      <m:e>
                        <m:r>
                          <m:rPr>
                            <m:nor/>
                          </m:rPr>
                          <w:rPr>
                            <w:rFonts w:ascii="Times New Roman" w:hAnsi="Times New Roman" w:cs="Times New Roman"/>
                            <w:sz w:val="20"/>
                            <w:szCs w:val="20"/>
                          </w:rPr>
                          <m:t>К</m:t>
                        </m:r>
                      </m:e>
                      <m:sub>
                        <m:r>
                          <m:rPr>
                            <m:nor/>
                          </m:rPr>
                          <w:rPr>
                            <w:rFonts w:ascii="Cambria Math" w:hAnsi="Times New Roman" w:cs="Times New Roman"/>
                            <w:sz w:val="20"/>
                            <w:szCs w:val="20"/>
                          </w:rPr>
                          <m:t>охв</m:t>
                        </m:r>
                      </m:sub>
                    </m:sSub>
                  </m:den>
                </m:f>
                <m:r>
                  <m:rPr>
                    <m:nor/>
                  </m:rPr>
                  <w:rPr>
                    <w:rFonts w:ascii="Times New Roman" w:hAnsi="Times New Roman" w:cs="Times New Roman"/>
                    <w:sz w:val="20"/>
                    <w:szCs w:val="20"/>
                  </w:rPr>
                  <m:t> х 100%, где:</m:t>
                </m:r>
              </m:oMath>
            </m:oMathPara>
          </w:p>
          <w:p w:rsidR="00712139" w:rsidRPr="00C10980" w:rsidRDefault="00712139" w:rsidP="00582F05">
            <w:pPr>
              <w:autoSpaceDE w:val="0"/>
              <w:autoSpaceDN w:val="0"/>
              <w:adjustRightInd w:val="0"/>
              <w:spacing w:after="0" w:line="240" w:lineRule="auto"/>
              <w:rPr>
                <w:rFonts w:ascii="Times New Roman" w:hAnsi="Times New Roman" w:cs="Times New Roman"/>
                <w:sz w:val="20"/>
                <w:szCs w:val="20"/>
              </w:rPr>
            </w:pPr>
          </w:p>
          <w:p w:rsidR="00712139" w:rsidRPr="00C10980" w:rsidRDefault="00712139" w:rsidP="00D7001F">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Д</w:t>
            </w:r>
            <w:r w:rsidRPr="00C10980">
              <w:rPr>
                <w:rFonts w:ascii="Times New Roman" w:hAnsi="Times New Roman" w:cs="Times New Roman"/>
                <w:sz w:val="20"/>
                <w:szCs w:val="20"/>
                <w:vertAlign w:val="subscript"/>
              </w:rPr>
              <w:t>ув</w:t>
            </w:r>
            <w:r w:rsidRPr="00C10980">
              <w:rPr>
                <w:rFonts w:ascii="Times New Roman" w:hAnsi="Times New Roman" w:cs="Times New Roman"/>
                <w:sz w:val="20"/>
                <w:szCs w:val="20"/>
              </w:rPr>
              <w:t xml:space="preserve"> –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w:t>
            </w:r>
            <w:r w:rsidR="005A340B" w:rsidRPr="00C10980">
              <w:rPr>
                <w:rFonts w:ascii="Times New Roman" w:hAnsi="Times New Roman" w:cs="Times New Roman"/>
                <w:sz w:val="20"/>
                <w:szCs w:val="20"/>
              </w:rPr>
              <w:t>основании социального контракта</w:t>
            </w:r>
            <w:r w:rsidRPr="00C10980">
              <w:rPr>
                <w:rFonts w:ascii="Times New Roman" w:hAnsi="Times New Roman" w:cs="Times New Roman"/>
                <w:sz w:val="20"/>
                <w:szCs w:val="20"/>
              </w:rPr>
              <w:t xml:space="preserve"> (процент</w:t>
            </w:r>
            <w:r w:rsidR="00502322">
              <w:rPr>
                <w:rFonts w:ascii="Times New Roman" w:hAnsi="Times New Roman" w:cs="Times New Roman"/>
                <w:sz w:val="20"/>
                <w:szCs w:val="20"/>
              </w:rPr>
              <w:t>ов</w:t>
            </w:r>
            <w:r w:rsidRPr="00C10980">
              <w:rPr>
                <w:rFonts w:ascii="Times New Roman" w:hAnsi="Times New Roman" w:cs="Times New Roman"/>
                <w:sz w:val="20"/>
                <w:szCs w:val="20"/>
              </w:rPr>
              <w:t>);</w:t>
            </w:r>
          </w:p>
          <w:p w:rsidR="00712139" w:rsidRPr="00C10980" w:rsidRDefault="00712139" w:rsidP="00D7001F">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К</w:t>
            </w:r>
            <w:r w:rsidRPr="00C10980">
              <w:rPr>
                <w:rFonts w:ascii="Times New Roman" w:hAnsi="Times New Roman" w:cs="Times New Roman"/>
                <w:sz w:val="20"/>
                <w:szCs w:val="20"/>
                <w:vertAlign w:val="subscript"/>
              </w:rPr>
              <w:t>ув</w:t>
            </w:r>
            <w:proofErr w:type="spellEnd"/>
            <w:r w:rsidRPr="00C10980">
              <w:rPr>
                <w:rFonts w:ascii="Times New Roman" w:hAnsi="Times New Roman" w:cs="Times New Roman"/>
                <w:sz w:val="20"/>
                <w:szCs w:val="20"/>
              </w:rPr>
              <w:t xml:space="preserve"> – численность граждан из числа </w:t>
            </w:r>
            <w:proofErr w:type="spellStart"/>
            <w:r w:rsidRPr="00C10980">
              <w:rPr>
                <w:rFonts w:ascii="Times New Roman" w:hAnsi="Times New Roman" w:cs="Times New Roman"/>
                <w:sz w:val="20"/>
                <w:szCs w:val="20"/>
              </w:rPr>
              <w:t>К</w:t>
            </w:r>
            <w:r w:rsidRPr="00C10980">
              <w:rPr>
                <w:rFonts w:ascii="Times New Roman" w:hAnsi="Times New Roman" w:cs="Times New Roman"/>
                <w:sz w:val="20"/>
                <w:szCs w:val="20"/>
                <w:vertAlign w:val="subscript"/>
              </w:rPr>
              <w:t>охв</w:t>
            </w:r>
            <w:proofErr w:type="spellEnd"/>
            <w:r w:rsidRPr="00C10980">
              <w:rPr>
                <w:rFonts w:ascii="Times New Roman" w:hAnsi="Times New Roman" w:cs="Times New Roman"/>
                <w:sz w:val="20"/>
                <w:szCs w:val="20"/>
              </w:rPr>
              <w:t>, у которых по завершении срока действия социального контракта уровень среднедушево</w:t>
            </w:r>
            <w:r w:rsidR="00502322">
              <w:rPr>
                <w:rFonts w:ascii="Times New Roman" w:hAnsi="Times New Roman" w:cs="Times New Roman"/>
                <w:sz w:val="20"/>
                <w:szCs w:val="20"/>
              </w:rPr>
              <w:t>го</w:t>
            </w:r>
            <w:r w:rsidRPr="00C10980">
              <w:rPr>
                <w:rFonts w:ascii="Times New Roman" w:hAnsi="Times New Roman" w:cs="Times New Roman"/>
                <w:sz w:val="20"/>
                <w:szCs w:val="20"/>
              </w:rPr>
              <w:t xml:space="preserve"> доход</w:t>
            </w:r>
            <w:r w:rsidR="00502322">
              <w:rPr>
                <w:rFonts w:ascii="Times New Roman" w:hAnsi="Times New Roman" w:cs="Times New Roman"/>
                <w:sz w:val="20"/>
                <w:szCs w:val="20"/>
              </w:rPr>
              <w:t>а</w:t>
            </w:r>
            <w:r w:rsidRPr="00C10980">
              <w:rPr>
                <w:rFonts w:ascii="Times New Roman" w:hAnsi="Times New Roman" w:cs="Times New Roman"/>
                <w:sz w:val="20"/>
                <w:szCs w:val="20"/>
              </w:rPr>
              <w:t xml:space="preserve"> увеличился (расчет среднедушевого дохода осуществляется на </w:t>
            </w:r>
            <w:r w:rsidR="00325B5D">
              <w:rPr>
                <w:rFonts w:ascii="Times New Roman" w:hAnsi="Times New Roman" w:cs="Times New Roman"/>
                <w:sz w:val="20"/>
                <w:szCs w:val="20"/>
              </w:rPr>
              <w:t>четвертый</w:t>
            </w:r>
            <w:r w:rsidRPr="00C10980">
              <w:rPr>
                <w:rFonts w:ascii="Times New Roman" w:hAnsi="Times New Roman" w:cs="Times New Roman"/>
                <w:sz w:val="20"/>
                <w:szCs w:val="20"/>
              </w:rPr>
              <w:t xml:space="preserve"> месяц после месяца завершения срока дей</w:t>
            </w:r>
            <w:r w:rsidR="00325B5D">
              <w:rPr>
                <w:rFonts w:ascii="Times New Roman" w:hAnsi="Times New Roman" w:cs="Times New Roman"/>
                <w:sz w:val="20"/>
                <w:szCs w:val="20"/>
              </w:rPr>
              <w:t>ствия социального контракта за три</w:t>
            </w:r>
            <w:r w:rsidRPr="00C10980">
              <w:rPr>
                <w:rFonts w:ascii="Times New Roman" w:hAnsi="Times New Roman" w:cs="Times New Roman"/>
                <w:sz w:val="20"/>
                <w:szCs w:val="20"/>
              </w:rPr>
              <w:t xml:space="preserve"> месяца) в сравнении с их среднедушевым доходом до заключения социального контракта (расчет среднедушевого дохода осуществляется за </w:t>
            </w:r>
            <w:r w:rsidR="00325B5D">
              <w:rPr>
                <w:rFonts w:ascii="Times New Roman" w:hAnsi="Times New Roman" w:cs="Times New Roman"/>
                <w:sz w:val="20"/>
                <w:szCs w:val="20"/>
              </w:rPr>
              <w:t>три</w:t>
            </w:r>
            <w:r w:rsidRPr="00C10980">
              <w:rPr>
                <w:rFonts w:ascii="Times New Roman" w:hAnsi="Times New Roman" w:cs="Times New Roman"/>
                <w:sz w:val="20"/>
                <w:szCs w:val="20"/>
              </w:rPr>
              <w:t xml:space="preserve"> месяца, предшествующих месяцу подачи заявления на предоставление государственной социальной помощи на основании социального контракта)</w:t>
            </w:r>
            <w:r w:rsidR="00325B5D">
              <w:rPr>
                <w:rFonts w:ascii="Times New Roman" w:hAnsi="Times New Roman" w:cs="Times New Roman"/>
                <w:sz w:val="20"/>
                <w:szCs w:val="20"/>
              </w:rPr>
              <w:t>, в отчетном периоде</w:t>
            </w:r>
            <w:r w:rsidRPr="00C10980">
              <w:rPr>
                <w:rFonts w:ascii="Times New Roman" w:hAnsi="Times New Roman" w:cs="Times New Roman"/>
                <w:sz w:val="20"/>
                <w:szCs w:val="20"/>
              </w:rPr>
              <w:t xml:space="preserve"> нарастающим итогом с</w:t>
            </w:r>
            <w:r w:rsidR="000C2EBD" w:rsidRPr="00C10980">
              <w:rPr>
                <w:rFonts w:ascii="Times New Roman" w:hAnsi="Times New Roman" w:cs="Times New Roman"/>
                <w:sz w:val="20"/>
                <w:szCs w:val="20"/>
              </w:rPr>
              <w:t xml:space="preserve"> начала отчетного года, по информации министерства социального развития Кировской области </w:t>
            </w:r>
            <w:r w:rsidRPr="00C10980">
              <w:rPr>
                <w:rFonts w:ascii="Times New Roman" w:hAnsi="Times New Roman" w:cs="Times New Roman"/>
                <w:sz w:val="20"/>
                <w:szCs w:val="20"/>
              </w:rPr>
              <w:t>(человек);</w:t>
            </w:r>
          </w:p>
          <w:p w:rsidR="00712139" w:rsidRPr="00C10980" w:rsidRDefault="00712139" w:rsidP="00D7001F">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К</w:t>
            </w:r>
            <w:r w:rsidRPr="00C10980">
              <w:rPr>
                <w:rFonts w:ascii="Times New Roman" w:hAnsi="Times New Roman" w:cs="Times New Roman"/>
                <w:sz w:val="20"/>
                <w:szCs w:val="20"/>
                <w:vertAlign w:val="subscript"/>
              </w:rPr>
              <w:t>охв</w:t>
            </w:r>
            <w:proofErr w:type="spellEnd"/>
            <w:r w:rsidRPr="00C10980">
              <w:rPr>
                <w:rFonts w:ascii="Times New Roman" w:hAnsi="Times New Roman" w:cs="Times New Roman"/>
                <w:sz w:val="20"/>
                <w:szCs w:val="20"/>
              </w:rPr>
              <w:t xml:space="preserve"> – численность граждан, охваченных государственной социальной помощью на основании социального контракта, по социальным контрактам</w:t>
            </w:r>
            <w:r w:rsidR="00325B5D">
              <w:rPr>
                <w:rFonts w:ascii="Times New Roman" w:hAnsi="Times New Roman" w:cs="Times New Roman"/>
                <w:sz w:val="20"/>
                <w:szCs w:val="20"/>
              </w:rPr>
              <w:t>,</w:t>
            </w:r>
            <w:r w:rsidRPr="00C10980">
              <w:rPr>
                <w:rFonts w:ascii="Times New Roman" w:hAnsi="Times New Roman" w:cs="Times New Roman"/>
                <w:sz w:val="20"/>
                <w:szCs w:val="20"/>
              </w:rPr>
              <w:t xml:space="preserve"> срок действия которых завершен (независимо от даты заключения) и по которым проведена оценка уровня среднедушевог</w:t>
            </w:r>
            <w:r w:rsidR="00325B5D">
              <w:rPr>
                <w:rFonts w:ascii="Times New Roman" w:hAnsi="Times New Roman" w:cs="Times New Roman"/>
                <w:sz w:val="20"/>
                <w:szCs w:val="20"/>
              </w:rPr>
              <w:t>о дохода (на четвертый</w:t>
            </w:r>
            <w:r w:rsidRPr="00C10980">
              <w:rPr>
                <w:rFonts w:ascii="Times New Roman" w:hAnsi="Times New Roman" w:cs="Times New Roman"/>
                <w:sz w:val="20"/>
                <w:szCs w:val="20"/>
              </w:rPr>
              <w:t xml:space="preserve"> месяц после месяца завершения срока де</w:t>
            </w:r>
            <w:r w:rsidR="00325B5D">
              <w:rPr>
                <w:rFonts w:ascii="Times New Roman" w:hAnsi="Times New Roman" w:cs="Times New Roman"/>
                <w:sz w:val="20"/>
                <w:szCs w:val="20"/>
              </w:rPr>
              <w:t>йствия социального контакта за три месяца), в отчетном периоде</w:t>
            </w:r>
            <w:r w:rsidRPr="00C10980">
              <w:rPr>
                <w:rFonts w:ascii="Times New Roman" w:hAnsi="Times New Roman" w:cs="Times New Roman"/>
                <w:sz w:val="20"/>
                <w:szCs w:val="20"/>
              </w:rPr>
              <w:t xml:space="preserve"> нарастающим итогом с начала отчетного года</w:t>
            </w:r>
            <w:r w:rsidR="000C2EBD" w:rsidRPr="00C10980">
              <w:rPr>
                <w:rFonts w:ascii="Times New Roman" w:hAnsi="Times New Roman" w:cs="Times New Roman"/>
                <w:sz w:val="20"/>
                <w:szCs w:val="20"/>
              </w:rPr>
              <w:t>, по информации министерства социального развития Кировской области</w:t>
            </w:r>
            <w:r w:rsidRPr="00C10980">
              <w:rPr>
                <w:rFonts w:ascii="Times New Roman" w:hAnsi="Times New Roman" w:cs="Times New Roman"/>
                <w:sz w:val="20"/>
                <w:szCs w:val="20"/>
              </w:rPr>
              <w:t xml:space="preserve"> (человек).</w:t>
            </w:r>
          </w:p>
          <w:p w:rsidR="00712139" w:rsidRPr="00C10980" w:rsidRDefault="00712139" w:rsidP="00D634C0">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Показатель определен паспортом федерального проекта «Содействие субъектам Российской Федерации в реализации адресной социальной поддержки граждан» государственной программы Российской Федерации «Социальная поддержка граждан»</w:t>
            </w:r>
          </w:p>
          <w:p w:rsidR="00712139" w:rsidRPr="00C10980" w:rsidRDefault="00712139" w:rsidP="00D634C0">
            <w:pPr>
              <w:autoSpaceDE w:val="0"/>
              <w:autoSpaceDN w:val="0"/>
              <w:adjustRightInd w:val="0"/>
              <w:spacing w:after="0" w:line="240" w:lineRule="auto"/>
              <w:jc w:val="both"/>
              <w:rPr>
                <w:rFonts w:ascii="Times New Roman" w:hAnsi="Times New Roman" w:cs="Times New Roman"/>
                <w:sz w:val="20"/>
                <w:szCs w:val="20"/>
              </w:rPr>
            </w:pPr>
          </w:p>
        </w:tc>
      </w:tr>
      <w:tr w:rsidR="00D7001F" w:rsidRPr="00C10980" w:rsidTr="00D7001F">
        <w:trPr>
          <w:trHeight w:val="260"/>
        </w:trPr>
        <w:tc>
          <w:tcPr>
            <w:tcW w:w="624" w:type="dxa"/>
            <w:vMerge w:val="restart"/>
          </w:tcPr>
          <w:p w:rsidR="00D7001F" w:rsidRPr="00C10980" w:rsidRDefault="00D7001F" w:rsidP="00B157D5">
            <w:pPr>
              <w:jc w:val="center"/>
              <w:rPr>
                <w:rFonts w:ascii="Times New Roman" w:hAnsi="Times New Roman" w:cs="Times New Roman"/>
                <w:sz w:val="20"/>
                <w:szCs w:val="20"/>
              </w:rPr>
            </w:pPr>
          </w:p>
        </w:tc>
        <w:tc>
          <w:tcPr>
            <w:tcW w:w="4825" w:type="dxa"/>
          </w:tcPr>
          <w:p w:rsidR="00D7001F" w:rsidRPr="00C10980" w:rsidRDefault="00712139" w:rsidP="00023115">
            <w:pPr>
              <w:pStyle w:val="ConsPlusNormal"/>
              <w:jc w:val="both"/>
              <w:rPr>
                <w:rFonts w:ascii="Times New Roman" w:hAnsi="Times New Roman" w:cs="Times New Roman"/>
                <w:sz w:val="20"/>
              </w:rPr>
            </w:pPr>
            <w:r w:rsidRPr="00C10980">
              <w:rPr>
                <w:rFonts w:ascii="Times New Roman" w:hAnsi="Times New Roman" w:cs="Times New Roman"/>
                <w:sz w:val="20"/>
              </w:rPr>
              <w:t xml:space="preserve">удельный вес семей с детьми, получивших меры социальной поддержки, в общей численности семей с детьми, обратившихся в учреждения социальной </w:t>
            </w:r>
            <w:r w:rsidR="00DD7324" w:rsidRPr="00C10980">
              <w:rPr>
                <w:rFonts w:ascii="Times New Roman" w:hAnsi="Times New Roman" w:cs="Times New Roman"/>
                <w:sz w:val="20"/>
              </w:rPr>
              <w:t xml:space="preserve">защиты населения Кировской области и имеющих право на получение соответствующих мер социальной </w:t>
            </w:r>
            <w:r w:rsidR="00CB3EC2" w:rsidRPr="00C10980">
              <w:rPr>
                <w:rFonts w:ascii="Times New Roman" w:hAnsi="Times New Roman" w:cs="Times New Roman"/>
                <w:sz w:val="20"/>
              </w:rPr>
              <w:t>поддержки</w:t>
            </w:r>
          </w:p>
        </w:tc>
        <w:tc>
          <w:tcPr>
            <w:tcW w:w="9781" w:type="dxa"/>
          </w:tcPr>
          <w:p w:rsidR="00712139" w:rsidRPr="00C10980" w:rsidRDefault="00712139" w:rsidP="00712139">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значение показателя рассчитывается по следующей формуле:</w:t>
            </w:r>
          </w:p>
          <w:p w:rsidR="00712139" w:rsidRPr="00C10980" w:rsidRDefault="00712139" w:rsidP="00712139">
            <w:pPr>
              <w:autoSpaceDE w:val="0"/>
              <w:autoSpaceDN w:val="0"/>
              <w:adjustRightInd w:val="0"/>
              <w:spacing w:after="0" w:line="240" w:lineRule="auto"/>
              <w:outlineLvl w:val="0"/>
              <w:rPr>
                <w:rFonts w:ascii="Times New Roman" w:hAnsi="Times New Roman" w:cs="Times New Roman"/>
                <w:sz w:val="20"/>
                <w:szCs w:val="20"/>
              </w:rPr>
            </w:pPr>
          </w:p>
          <w:p w:rsidR="00DD7324" w:rsidRPr="00C10980" w:rsidRDefault="00F27E2F" w:rsidP="001A6628">
            <w:pPr>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sz w:val="20"/>
                        <w:szCs w:val="20"/>
                      </w:rPr>
                    </m:ctrlPr>
                  </m:sSubPr>
                  <m:e>
                    <m:r>
                      <m:rPr>
                        <m:nor/>
                      </m:rPr>
                      <w:rPr>
                        <w:rFonts w:ascii="Cambria Math" w:hAnsi="Times New Roman" w:cs="Times New Roman"/>
                        <w:sz w:val="20"/>
                        <w:szCs w:val="20"/>
                      </w:rPr>
                      <m:t>У</m:t>
                    </m:r>
                  </m:e>
                  <m:sub>
                    <m:r>
                      <m:rPr>
                        <m:nor/>
                      </m:rPr>
                      <w:rPr>
                        <w:rFonts w:ascii="Cambria Math" w:hAnsi="Times New Roman" w:cs="Times New Roman"/>
                        <w:sz w:val="20"/>
                        <w:szCs w:val="20"/>
                      </w:rPr>
                      <m:t>вс</m:t>
                    </m:r>
                  </m:sub>
                </m:sSub>
                <m:r>
                  <m:rPr>
                    <m:nor/>
                  </m:rPr>
                  <w:rPr>
                    <w:rFonts w:ascii="Times New Roman" w:hAnsi="Times New Roman" w:cs="Times New Roman"/>
                    <w:sz w:val="20"/>
                    <w:szCs w:val="20"/>
                  </w:rPr>
                  <m:t> = </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Times New Roman" w:hAnsi="Times New Roman" w:cs="Times New Roman"/>
                            <w:sz w:val="20"/>
                            <w:szCs w:val="20"/>
                          </w:rPr>
                          <m:t>К</m:t>
                        </m:r>
                      </m:e>
                      <m:sub>
                        <m:r>
                          <m:rPr>
                            <m:nor/>
                          </m:rPr>
                          <w:rPr>
                            <w:rFonts w:ascii="Cambria Math" w:hAnsi="Times New Roman" w:cs="Times New Roman"/>
                            <w:sz w:val="20"/>
                            <w:szCs w:val="20"/>
                          </w:rPr>
                          <m:t>мс</m:t>
                        </m:r>
                      </m:sub>
                    </m:sSub>
                  </m:num>
                  <m:den>
                    <m:sSub>
                      <m:sSubPr>
                        <m:ctrlPr>
                          <w:rPr>
                            <w:rFonts w:ascii="Cambria Math" w:hAnsi="Cambria Math" w:cs="Times New Roman"/>
                            <w:sz w:val="20"/>
                            <w:szCs w:val="20"/>
                          </w:rPr>
                        </m:ctrlPr>
                      </m:sSubPr>
                      <m:e>
                        <m:r>
                          <m:rPr>
                            <m:nor/>
                          </m:rPr>
                          <w:rPr>
                            <w:rFonts w:ascii="Times New Roman" w:hAnsi="Times New Roman" w:cs="Times New Roman"/>
                            <w:sz w:val="20"/>
                            <w:szCs w:val="20"/>
                          </w:rPr>
                          <m:t>К</m:t>
                        </m:r>
                      </m:e>
                      <m:sub>
                        <m:r>
                          <m:rPr>
                            <m:nor/>
                          </m:rPr>
                          <w:rPr>
                            <w:rFonts w:ascii="Cambria Math" w:hAnsi="Times New Roman" w:cs="Times New Roman"/>
                            <w:sz w:val="20"/>
                            <w:szCs w:val="20"/>
                          </w:rPr>
                          <m:t>ипс</m:t>
                        </m:r>
                      </m:sub>
                    </m:sSub>
                  </m:den>
                </m:f>
                <m:r>
                  <m:rPr>
                    <m:nor/>
                  </m:rPr>
                  <w:rPr>
                    <w:rFonts w:ascii="Times New Roman" w:hAnsi="Times New Roman" w:cs="Times New Roman"/>
                    <w:sz w:val="20"/>
                    <w:szCs w:val="20"/>
                  </w:rPr>
                  <m:t> х 100%, где:</m:t>
                </m:r>
              </m:oMath>
            </m:oMathPara>
          </w:p>
          <w:p w:rsidR="00DD7324" w:rsidRPr="00C10980" w:rsidRDefault="00DD7324" w:rsidP="001A6628">
            <w:pPr>
              <w:autoSpaceDE w:val="0"/>
              <w:autoSpaceDN w:val="0"/>
              <w:adjustRightInd w:val="0"/>
              <w:spacing w:after="0" w:line="240" w:lineRule="auto"/>
              <w:jc w:val="both"/>
              <w:rPr>
                <w:rFonts w:ascii="Times New Roman" w:hAnsi="Times New Roman" w:cs="Times New Roman"/>
                <w:sz w:val="20"/>
                <w:szCs w:val="20"/>
              </w:rPr>
            </w:pPr>
          </w:p>
          <w:p w:rsidR="001A6628" w:rsidRPr="00C10980" w:rsidRDefault="001A6628" w:rsidP="001A6628">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У</w:t>
            </w:r>
            <w:r w:rsidRPr="00C10980">
              <w:rPr>
                <w:rFonts w:ascii="Times New Roman" w:hAnsi="Times New Roman" w:cs="Times New Roman"/>
                <w:sz w:val="20"/>
                <w:szCs w:val="20"/>
                <w:vertAlign w:val="subscript"/>
              </w:rPr>
              <w:t>вс</w:t>
            </w:r>
            <w:proofErr w:type="spellEnd"/>
            <w:r w:rsidRPr="00C10980">
              <w:rPr>
                <w:rFonts w:ascii="Times New Roman" w:hAnsi="Times New Roman" w:cs="Times New Roman"/>
                <w:sz w:val="20"/>
                <w:szCs w:val="20"/>
              </w:rPr>
              <w:t xml:space="preserve"> – удельный вес семей с детьми, получивших меры социальной поддержки, в общей численности семей с детьми, обратившихся в учреждения социальной защиты населения Кировской области и имеющих право на получение соответствующих мер социальной поддержки (процентов);</w:t>
            </w:r>
          </w:p>
          <w:p w:rsidR="001A6628" w:rsidRPr="00C10980" w:rsidRDefault="001A6628" w:rsidP="001A6628">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К</w:t>
            </w:r>
            <w:r w:rsidRPr="00C10980">
              <w:rPr>
                <w:rFonts w:ascii="Times New Roman" w:hAnsi="Times New Roman" w:cs="Times New Roman"/>
                <w:sz w:val="20"/>
                <w:szCs w:val="20"/>
                <w:vertAlign w:val="subscript"/>
              </w:rPr>
              <w:t>мс</w:t>
            </w:r>
            <w:proofErr w:type="spellEnd"/>
            <w:r w:rsidRPr="00C10980">
              <w:rPr>
                <w:rFonts w:ascii="Times New Roman" w:hAnsi="Times New Roman" w:cs="Times New Roman"/>
                <w:sz w:val="20"/>
                <w:szCs w:val="20"/>
              </w:rPr>
              <w:t xml:space="preserve"> – количество семей с детьми, получивших меры социальной поддержки, по информации министерства социального развития Кировской области (человек); </w:t>
            </w:r>
          </w:p>
          <w:p w:rsidR="00D7001F" w:rsidRPr="00C10980" w:rsidRDefault="001A6628" w:rsidP="001A6628">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К</w:t>
            </w:r>
            <w:r w:rsidRPr="00C10980">
              <w:rPr>
                <w:rFonts w:ascii="Times New Roman" w:hAnsi="Times New Roman" w:cs="Times New Roman"/>
                <w:sz w:val="20"/>
                <w:szCs w:val="20"/>
                <w:vertAlign w:val="subscript"/>
              </w:rPr>
              <w:t>ипс</w:t>
            </w:r>
            <w:proofErr w:type="spellEnd"/>
            <w:r w:rsidRPr="00C10980">
              <w:rPr>
                <w:rFonts w:ascii="Times New Roman" w:hAnsi="Times New Roman" w:cs="Times New Roman"/>
                <w:sz w:val="20"/>
                <w:szCs w:val="20"/>
              </w:rPr>
              <w:t xml:space="preserve"> – общее количество семей с детьми, обратившихся в учреждения социальной защиты населения Кировской области за получением социальных услуг и имеющих право на получение соответствующих мер социальной поддержки, по информации министерства социального развития Кировской области (человек)</w:t>
            </w:r>
          </w:p>
        </w:tc>
      </w:tr>
      <w:tr w:rsidR="00D7001F" w:rsidRPr="00C10980" w:rsidTr="00B157D5">
        <w:tc>
          <w:tcPr>
            <w:tcW w:w="624" w:type="dxa"/>
            <w:vMerge/>
          </w:tcPr>
          <w:p w:rsidR="00D7001F" w:rsidRPr="00C10980" w:rsidRDefault="00D7001F" w:rsidP="00B157D5">
            <w:pPr>
              <w:jc w:val="center"/>
              <w:rPr>
                <w:rFonts w:ascii="Times New Roman" w:hAnsi="Times New Roman" w:cs="Times New Roman"/>
                <w:sz w:val="20"/>
                <w:szCs w:val="20"/>
              </w:rPr>
            </w:pPr>
          </w:p>
        </w:tc>
        <w:tc>
          <w:tcPr>
            <w:tcW w:w="4825" w:type="dxa"/>
          </w:tcPr>
          <w:p w:rsidR="00D7001F" w:rsidRPr="00C10980" w:rsidRDefault="00D7001F" w:rsidP="00023115">
            <w:pPr>
              <w:pStyle w:val="ConsPlusNormal"/>
              <w:jc w:val="both"/>
              <w:rPr>
                <w:rFonts w:ascii="Times New Roman" w:hAnsi="Times New Roman" w:cs="Times New Roman"/>
                <w:sz w:val="20"/>
              </w:rPr>
            </w:pPr>
            <w:r w:rsidRPr="00C10980">
              <w:rPr>
                <w:rFonts w:ascii="Times New Roman" w:hAnsi="Times New Roman" w:cs="Times New Roman"/>
                <w:sz w:val="20"/>
              </w:rPr>
              <w:t xml:space="preserve">число детей в возрасте от 3 до 7 лет включительно, </w:t>
            </w:r>
            <w:r w:rsidRPr="00C10980">
              <w:rPr>
                <w:rFonts w:ascii="Times New Roman" w:hAnsi="Times New Roman" w:cs="Times New Roman"/>
                <w:sz w:val="20"/>
              </w:rPr>
              <w:br/>
              <w:t>в отношении которых в отчетном году произведена ежемесячная выплата в целях повышения доходов семей с детьми</w:t>
            </w:r>
          </w:p>
        </w:tc>
        <w:tc>
          <w:tcPr>
            <w:tcW w:w="9781" w:type="dxa"/>
          </w:tcPr>
          <w:p w:rsidR="00D7001F" w:rsidRPr="00C10980" w:rsidRDefault="00D7001F" w:rsidP="00567A72">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значение показателя определяется на основании информации министерства социального развития Кировской области</w:t>
            </w:r>
            <w:r w:rsidR="00325B5D">
              <w:rPr>
                <w:rFonts w:ascii="Times New Roman" w:hAnsi="Times New Roman" w:cs="Times New Roman"/>
                <w:sz w:val="20"/>
                <w:szCs w:val="20"/>
              </w:rPr>
              <w:t>.</w:t>
            </w:r>
          </w:p>
          <w:p w:rsidR="00D7001F" w:rsidRPr="00C10980" w:rsidRDefault="001A6628" w:rsidP="00D634C0">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 xml:space="preserve">Показатель определен паспортом федерального проекта «Содействие субъектам Российской Федерации </w:t>
            </w:r>
            <w:r w:rsidRPr="00C10980">
              <w:rPr>
                <w:rFonts w:ascii="Times New Roman" w:hAnsi="Times New Roman" w:cs="Times New Roman"/>
                <w:sz w:val="20"/>
                <w:szCs w:val="20"/>
              </w:rPr>
              <w:br/>
              <w:t>в реализации адресной социальной поддержки граждан» государственной программы Российской Федерации «Социальная поддержка граждан»</w:t>
            </w:r>
          </w:p>
        </w:tc>
      </w:tr>
      <w:tr w:rsidR="00D7001F" w:rsidRPr="00C10980" w:rsidTr="00B157D5">
        <w:tc>
          <w:tcPr>
            <w:tcW w:w="624" w:type="dxa"/>
            <w:vMerge/>
          </w:tcPr>
          <w:p w:rsidR="00D7001F" w:rsidRPr="00C10980" w:rsidRDefault="00D7001F" w:rsidP="00B157D5">
            <w:pPr>
              <w:jc w:val="center"/>
              <w:rPr>
                <w:rFonts w:ascii="Times New Roman" w:hAnsi="Times New Roman" w:cs="Times New Roman"/>
                <w:sz w:val="20"/>
                <w:szCs w:val="20"/>
              </w:rPr>
            </w:pPr>
          </w:p>
        </w:tc>
        <w:tc>
          <w:tcPr>
            <w:tcW w:w="4825" w:type="dxa"/>
          </w:tcPr>
          <w:p w:rsidR="00D7001F" w:rsidRPr="00C10980" w:rsidRDefault="00D7001F" w:rsidP="001B0C06">
            <w:pPr>
              <w:pStyle w:val="ConsPlusNormal"/>
              <w:jc w:val="both"/>
              <w:rPr>
                <w:rFonts w:ascii="Times New Roman" w:hAnsi="Times New Roman" w:cs="Times New Roman"/>
                <w:sz w:val="20"/>
              </w:rPr>
            </w:pPr>
            <w:r w:rsidRPr="00C10980">
              <w:rPr>
                <w:rFonts w:ascii="Times New Roman" w:hAnsi="Times New Roman" w:cs="Times New Roman"/>
                <w:sz w:val="20"/>
              </w:rPr>
              <w:t xml:space="preserve">доля детей в возрасте от 3 до 7 лет включительно, </w:t>
            </w:r>
            <w:r w:rsidRPr="00C10980">
              <w:rPr>
                <w:rFonts w:ascii="Times New Roman" w:hAnsi="Times New Roman" w:cs="Times New Roman"/>
                <w:sz w:val="20"/>
              </w:rPr>
              <w:br/>
              <w:t>в отношении которых в отчетном году произведена ежемесячная выплата, в общей численности детей этого возраста</w:t>
            </w:r>
          </w:p>
        </w:tc>
        <w:tc>
          <w:tcPr>
            <w:tcW w:w="9781" w:type="dxa"/>
          </w:tcPr>
          <w:p w:rsidR="00D7001F" w:rsidRPr="00C10980" w:rsidRDefault="00D7001F" w:rsidP="00567A72">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значение показателя рассчитывается по следующей формуле:</w:t>
            </w:r>
          </w:p>
          <w:p w:rsidR="00D7001F" w:rsidRPr="00C10980" w:rsidRDefault="00D7001F" w:rsidP="00023480">
            <w:pPr>
              <w:autoSpaceDE w:val="0"/>
              <w:autoSpaceDN w:val="0"/>
              <w:adjustRightInd w:val="0"/>
              <w:spacing w:after="0" w:line="240" w:lineRule="auto"/>
              <w:rPr>
                <w:rFonts w:ascii="Times New Roman" w:hAnsi="Times New Roman" w:cs="Times New Roman"/>
                <w:sz w:val="20"/>
                <w:szCs w:val="20"/>
              </w:rPr>
            </w:pPr>
          </w:p>
          <w:p w:rsidR="00D7001F" w:rsidRPr="00C10980" w:rsidRDefault="00F27E2F" w:rsidP="00567A72">
            <w:pPr>
              <w:autoSpaceDE w:val="0"/>
              <w:autoSpaceDN w:val="0"/>
              <w:adjustRightInd w:val="0"/>
              <w:spacing w:after="0" w:line="240" w:lineRule="auto"/>
              <w:jc w:val="both"/>
              <w:rPr>
                <w:rFonts w:ascii="Times New Roman" w:eastAsiaTheme="minorEastAsia" w:hAnsi="Times New Roman" w:cs="Times New Roman"/>
                <w:sz w:val="20"/>
                <w:szCs w:val="20"/>
              </w:rPr>
            </w:pPr>
            <m:oMathPara>
              <m:oMath>
                <m:sSub>
                  <m:sSubPr>
                    <m:ctrlPr>
                      <w:rPr>
                        <w:rFonts w:ascii="Cambria Math" w:hAnsi="Cambria Math" w:cs="Times New Roman"/>
                        <w:sz w:val="20"/>
                        <w:szCs w:val="20"/>
                      </w:rPr>
                    </m:ctrlPr>
                  </m:sSubPr>
                  <m:e>
                    <m:r>
                      <m:rPr>
                        <m:nor/>
                      </m:rPr>
                      <w:rPr>
                        <w:rFonts w:ascii="Cambria Math" w:hAnsi="Times New Roman" w:cs="Times New Roman"/>
                        <w:sz w:val="20"/>
                        <w:szCs w:val="20"/>
                      </w:rPr>
                      <m:t>Д</m:t>
                    </m:r>
                  </m:e>
                  <m:sub>
                    <m:r>
                      <m:rPr>
                        <m:nor/>
                      </m:rPr>
                      <w:rPr>
                        <w:rFonts w:ascii="Cambria Math" w:hAnsi="Times New Roman" w:cs="Times New Roman"/>
                        <w:sz w:val="20"/>
                        <w:szCs w:val="20"/>
                      </w:rPr>
                      <m:t>в</m:t>
                    </m:r>
                  </m:sub>
                </m:sSub>
                <m:r>
                  <m:rPr>
                    <m:nor/>
                  </m:rPr>
                  <w:rPr>
                    <w:rFonts w:ascii="Times New Roman" w:hAnsi="Times New Roman" w:cs="Times New Roman"/>
                    <w:sz w:val="20"/>
                    <w:szCs w:val="20"/>
                  </w:rPr>
                  <m:t> = </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Times New Roman" w:hAnsi="Times New Roman" w:cs="Times New Roman"/>
                            <w:sz w:val="20"/>
                            <w:szCs w:val="20"/>
                          </w:rPr>
                          <m:t>К</m:t>
                        </m:r>
                      </m:e>
                      <m:sub>
                        <m:r>
                          <m:rPr>
                            <m:nor/>
                          </m:rPr>
                          <w:rPr>
                            <w:rFonts w:ascii="Cambria Math" w:hAnsi="Times New Roman" w:cs="Times New Roman"/>
                            <w:sz w:val="20"/>
                            <w:szCs w:val="20"/>
                          </w:rPr>
                          <m:t>в</m:t>
                        </m:r>
                      </m:sub>
                    </m:sSub>
                  </m:num>
                  <m:den>
                    <m:sSub>
                      <m:sSubPr>
                        <m:ctrlPr>
                          <w:rPr>
                            <w:rFonts w:ascii="Cambria Math" w:hAnsi="Cambria Math" w:cs="Times New Roman"/>
                            <w:sz w:val="20"/>
                            <w:szCs w:val="20"/>
                          </w:rPr>
                        </m:ctrlPr>
                      </m:sSubPr>
                      <m:e>
                        <m:r>
                          <m:rPr>
                            <m:nor/>
                          </m:rPr>
                          <w:rPr>
                            <w:rFonts w:ascii="Times New Roman" w:hAnsi="Times New Roman" w:cs="Times New Roman"/>
                            <w:sz w:val="20"/>
                            <w:szCs w:val="20"/>
                          </w:rPr>
                          <m:t>К</m:t>
                        </m:r>
                      </m:e>
                      <m:sub>
                        <m:r>
                          <m:rPr>
                            <m:nor/>
                          </m:rPr>
                          <w:rPr>
                            <w:rFonts w:ascii="Cambria Math" w:hAnsi="Times New Roman" w:cs="Times New Roman"/>
                            <w:sz w:val="20"/>
                            <w:szCs w:val="20"/>
                          </w:rPr>
                          <m:t>о</m:t>
                        </m:r>
                      </m:sub>
                    </m:sSub>
                  </m:den>
                </m:f>
                <m:r>
                  <m:rPr>
                    <m:nor/>
                  </m:rPr>
                  <w:rPr>
                    <w:rFonts w:ascii="Times New Roman" w:hAnsi="Times New Roman" w:cs="Times New Roman"/>
                    <w:sz w:val="20"/>
                    <w:szCs w:val="20"/>
                  </w:rPr>
                  <m:t> х 100%, где:</m:t>
                </m:r>
              </m:oMath>
            </m:oMathPara>
          </w:p>
          <w:p w:rsidR="00D7001F" w:rsidRPr="00C10980" w:rsidRDefault="00D7001F" w:rsidP="00567A72">
            <w:pPr>
              <w:autoSpaceDE w:val="0"/>
              <w:autoSpaceDN w:val="0"/>
              <w:adjustRightInd w:val="0"/>
              <w:spacing w:after="0" w:line="240" w:lineRule="auto"/>
              <w:jc w:val="both"/>
              <w:rPr>
                <w:rFonts w:ascii="Times New Roman" w:eastAsiaTheme="minorEastAsia" w:hAnsi="Times New Roman" w:cs="Times New Roman"/>
                <w:sz w:val="20"/>
                <w:szCs w:val="20"/>
              </w:rPr>
            </w:pPr>
          </w:p>
          <w:p w:rsidR="00D7001F" w:rsidRPr="00C10980" w:rsidRDefault="00D7001F" w:rsidP="00567A72">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eastAsiaTheme="minorEastAsia" w:hAnsi="Times New Roman" w:cs="Times New Roman"/>
                <w:sz w:val="20"/>
                <w:szCs w:val="20"/>
              </w:rPr>
              <w:t>Д</w:t>
            </w:r>
            <w:r w:rsidRPr="00C10980">
              <w:rPr>
                <w:rFonts w:ascii="Times New Roman" w:eastAsiaTheme="minorEastAsia" w:hAnsi="Times New Roman" w:cs="Times New Roman"/>
                <w:sz w:val="20"/>
                <w:szCs w:val="20"/>
                <w:vertAlign w:val="subscript"/>
              </w:rPr>
              <w:t>в</w:t>
            </w:r>
            <w:proofErr w:type="spellEnd"/>
            <w:r w:rsidRPr="00C10980">
              <w:rPr>
                <w:rFonts w:ascii="Times New Roman" w:hAnsi="Times New Roman" w:cs="Times New Roman"/>
                <w:sz w:val="20"/>
                <w:szCs w:val="20"/>
              </w:rPr>
              <w:t xml:space="preserve"> – доля детей в возрасте от 3 до 7 лет включительно, в отношении которых в отчетном году произведена ежемесячная выплата, в общей численности детей этого возраста (процентов);</w:t>
            </w:r>
          </w:p>
          <w:p w:rsidR="00D7001F" w:rsidRPr="00C10980" w:rsidRDefault="00D7001F" w:rsidP="00567A72">
            <w:pPr>
              <w:autoSpaceDE w:val="0"/>
              <w:autoSpaceDN w:val="0"/>
              <w:adjustRightInd w:val="0"/>
              <w:spacing w:after="0" w:line="240" w:lineRule="auto"/>
              <w:jc w:val="both"/>
              <w:rPr>
                <w:rFonts w:ascii="Times New Roman" w:eastAsiaTheme="minorEastAsia" w:hAnsi="Times New Roman" w:cs="Times New Roman"/>
                <w:sz w:val="20"/>
                <w:szCs w:val="20"/>
              </w:rPr>
            </w:pPr>
            <w:proofErr w:type="spellStart"/>
            <w:r w:rsidRPr="00C10980">
              <w:rPr>
                <w:rFonts w:ascii="Times New Roman" w:hAnsi="Times New Roman" w:cs="Times New Roman"/>
                <w:sz w:val="20"/>
                <w:szCs w:val="20"/>
              </w:rPr>
              <w:t>К</w:t>
            </w:r>
            <w:r w:rsidRPr="00C10980">
              <w:rPr>
                <w:rFonts w:ascii="Times New Roman" w:hAnsi="Times New Roman" w:cs="Times New Roman"/>
                <w:sz w:val="20"/>
                <w:szCs w:val="20"/>
                <w:vertAlign w:val="subscript"/>
              </w:rPr>
              <w:t>в</w:t>
            </w:r>
            <w:proofErr w:type="spellEnd"/>
            <w:r w:rsidRPr="00C10980">
              <w:rPr>
                <w:rFonts w:ascii="Times New Roman" w:hAnsi="Times New Roman" w:cs="Times New Roman"/>
                <w:sz w:val="20"/>
                <w:szCs w:val="20"/>
              </w:rPr>
              <w:t xml:space="preserve"> – число детей в возрасте от 3 до 7 лет включительно, в отношении которых в отчетном году произведена ежемесячная выплата по информации министерства социального развития Кировской области (человек);</w:t>
            </w:r>
          </w:p>
          <w:p w:rsidR="00D7001F" w:rsidRPr="00C10980" w:rsidRDefault="00D7001F" w:rsidP="008B0845">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eastAsiaTheme="minorEastAsia" w:hAnsi="Times New Roman" w:cs="Times New Roman"/>
                <w:sz w:val="20"/>
                <w:szCs w:val="20"/>
              </w:rPr>
              <w:t>К</w:t>
            </w:r>
            <w:r w:rsidRPr="00C10980">
              <w:rPr>
                <w:rFonts w:ascii="Times New Roman" w:eastAsiaTheme="minorEastAsia" w:hAnsi="Times New Roman" w:cs="Times New Roman"/>
                <w:sz w:val="20"/>
                <w:szCs w:val="20"/>
                <w:vertAlign w:val="subscript"/>
              </w:rPr>
              <w:t>о</w:t>
            </w:r>
            <w:r w:rsidRPr="00C10980">
              <w:rPr>
                <w:rFonts w:ascii="Times New Roman" w:hAnsi="Times New Roman" w:cs="Times New Roman"/>
                <w:sz w:val="20"/>
                <w:szCs w:val="20"/>
              </w:rPr>
              <w:t xml:space="preserve"> – общая численность детей в возрасте от 3 до 7 лет включительно по информации министерства социального развития Кировской области (человек).</w:t>
            </w:r>
          </w:p>
          <w:p w:rsidR="00DD7324" w:rsidRPr="00C10980" w:rsidRDefault="001A6628" w:rsidP="00712139">
            <w:pPr>
              <w:autoSpaceDE w:val="0"/>
              <w:autoSpaceDN w:val="0"/>
              <w:adjustRightInd w:val="0"/>
              <w:spacing w:after="0" w:line="240" w:lineRule="auto"/>
              <w:jc w:val="both"/>
              <w:rPr>
                <w:rFonts w:ascii="Times New Roman" w:eastAsiaTheme="minorEastAsia" w:hAnsi="Times New Roman" w:cs="Times New Roman"/>
                <w:sz w:val="20"/>
                <w:szCs w:val="20"/>
              </w:rPr>
            </w:pPr>
            <w:r w:rsidRPr="00C10980">
              <w:rPr>
                <w:rFonts w:ascii="Times New Roman" w:hAnsi="Times New Roman" w:cs="Times New Roman"/>
                <w:sz w:val="20"/>
                <w:szCs w:val="20"/>
              </w:rPr>
              <w:t xml:space="preserve">Показатель определен паспортом федерального проекта «Содействие субъектам Российской Федерации </w:t>
            </w:r>
            <w:r w:rsidRPr="00C10980">
              <w:rPr>
                <w:rFonts w:ascii="Times New Roman" w:hAnsi="Times New Roman" w:cs="Times New Roman"/>
                <w:sz w:val="20"/>
                <w:szCs w:val="20"/>
              </w:rPr>
              <w:br/>
              <w:t>в реализации адресной социальной поддержки граждан» государственной программы Российской Федерации «Социальная поддержка граждан»</w:t>
            </w:r>
          </w:p>
        </w:tc>
      </w:tr>
      <w:tr w:rsidR="00E23E20" w:rsidRPr="00C10980" w:rsidTr="00E23E20">
        <w:tc>
          <w:tcPr>
            <w:tcW w:w="624" w:type="dxa"/>
            <w:vMerge w:val="restart"/>
          </w:tcPr>
          <w:p w:rsidR="00E23E20" w:rsidRPr="00C10980" w:rsidRDefault="00E23E20" w:rsidP="00E23E20">
            <w:pPr>
              <w:jc w:val="center"/>
              <w:rPr>
                <w:rFonts w:ascii="Times New Roman" w:hAnsi="Times New Roman" w:cs="Times New Roman"/>
                <w:sz w:val="20"/>
                <w:szCs w:val="20"/>
              </w:rPr>
            </w:pPr>
            <w:r w:rsidRPr="00C10980">
              <w:rPr>
                <w:rFonts w:ascii="Times New Roman" w:hAnsi="Times New Roman" w:cs="Times New Roman"/>
                <w:sz w:val="20"/>
                <w:szCs w:val="20"/>
              </w:rPr>
              <w:lastRenderedPageBreak/>
              <w:t>6</w:t>
            </w:r>
          </w:p>
        </w:tc>
        <w:tc>
          <w:tcPr>
            <w:tcW w:w="4825" w:type="dxa"/>
          </w:tcPr>
          <w:p w:rsidR="001A6628" w:rsidRPr="00C10980" w:rsidRDefault="00E23E20" w:rsidP="00CB3EC2">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Региональный проект «Финансовая поддержка семей при рождении детей в Кировской области»</w:t>
            </w:r>
          </w:p>
          <w:p w:rsidR="00CB3EC2" w:rsidRPr="00C10980" w:rsidRDefault="00CB3EC2" w:rsidP="00CB3EC2">
            <w:pPr>
              <w:autoSpaceDE w:val="0"/>
              <w:autoSpaceDN w:val="0"/>
              <w:adjustRightInd w:val="0"/>
              <w:spacing w:after="0" w:line="240" w:lineRule="auto"/>
              <w:jc w:val="both"/>
              <w:rPr>
                <w:rFonts w:ascii="Times New Roman" w:hAnsi="Times New Roman" w:cs="Times New Roman"/>
                <w:sz w:val="20"/>
              </w:rPr>
            </w:pPr>
          </w:p>
        </w:tc>
        <w:tc>
          <w:tcPr>
            <w:tcW w:w="9781" w:type="dxa"/>
          </w:tcPr>
          <w:p w:rsidR="00E23E20" w:rsidRPr="00C10980" w:rsidRDefault="00E23E20" w:rsidP="00E23E20">
            <w:pPr>
              <w:pStyle w:val="ConsPlusNormal"/>
              <w:jc w:val="both"/>
              <w:rPr>
                <w:rFonts w:ascii="Times New Roman" w:eastAsiaTheme="minorHAnsi" w:hAnsi="Times New Roman" w:cs="Times New Roman"/>
                <w:sz w:val="20"/>
                <w:lang w:eastAsia="en-US"/>
              </w:rPr>
            </w:pPr>
          </w:p>
        </w:tc>
      </w:tr>
      <w:tr w:rsidR="00E23E20" w:rsidRPr="00C10980" w:rsidTr="00E23E20">
        <w:tc>
          <w:tcPr>
            <w:tcW w:w="624" w:type="dxa"/>
            <w:vMerge/>
          </w:tcPr>
          <w:p w:rsidR="00E23E20" w:rsidRPr="00C10980" w:rsidRDefault="00E23E20" w:rsidP="00E23E20">
            <w:pPr>
              <w:jc w:val="center"/>
              <w:rPr>
                <w:rFonts w:ascii="Times New Roman" w:hAnsi="Times New Roman" w:cs="Times New Roman"/>
                <w:sz w:val="20"/>
                <w:szCs w:val="20"/>
              </w:rPr>
            </w:pPr>
          </w:p>
        </w:tc>
        <w:tc>
          <w:tcPr>
            <w:tcW w:w="4825" w:type="dxa"/>
          </w:tcPr>
          <w:p w:rsidR="00E23E20" w:rsidRPr="00C10980" w:rsidRDefault="00E23E20" w:rsidP="00555170">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количество семей, получивших ежемесячную выплату в связи с рождением (усыновлением) первого ребенка</w:t>
            </w:r>
          </w:p>
        </w:tc>
        <w:tc>
          <w:tcPr>
            <w:tcW w:w="9781" w:type="dxa"/>
          </w:tcPr>
          <w:p w:rsidR="00E23E20" w:rsidRPr="00C10980" w:rsidRDefault="00E23E20" w:rsidP="00555170">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показатель эффективности характеризует результат, утвержденный паспортом регионального проекта «Финансовая поддержка семей при рождении детей в Кировской области».</w:t>
            </w:r>
          </w:p>
          <w:p w:rsidR="00E23E20" w:rsidRPr="00C10980" w:rsidRDefault="00E23E20" w:rsidP="00555170">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Значение показателя определяется на основании информации министерства социаль</w:t>
            </w:r>
            <w:r w:rsidR="00D7001F" w:rsidRPr="00C10980">
              <w:rPr>
                <w:rFonts w:ascii="Times New Roman" w:hAnsi="Times New Roman" w:cs="Times New Roman"/>
                <w:sz w:val="20"/>
                <w:szCs w:val="20"/>
              </w:rPr>
              <w:t>ного развития Кировской области</w:t>
            </w:r>
          </w:p>
        </w:tc>
      </w:tr>
      <w:tr w:rsidR="00E23E20" w:rsidRPr="00C10980" w:rsidTr="00E23E20">
        <w:tc>
          <w:tcPr>
            <w:tcW w:w="624" w:type="dxa"/>
            <w:vMerge/>
          </w:tcPr>
          <w:p w:rsidR="00E23E20" w:rsidRPr="00C10980" w:rsidRDefault="00E23E20" w:rsidP="00E23E20">
            <w:pPr>
              <w:jc w:val="center"/>
              <w:rPr>
                <w:rFonts w:ascii="Times New Roman" w:hAnsi="Times New Roman" w:cs="Times New Roman"/>
                <w:sz w:val="20"/>
                <w:szCs w:val="20"/>
              </w:rPr>
            </w:pPr>
          </w:p>
        </w:tc>
        <w:tc>
          <w:tcPr>
            <w:tcW w:w="4825" w:type="dxa"/>
          </w:tcPr>
          <w:p w:rsidR="00E23E20" w:rsidRPr="00C10980" w:rsidRDefault="00E23E20" w:rsidP="00555170">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количество семей с тремя и более детьми, получивших в отчетном году ежемесячную денежную выплату в случае рождения третьего ребенка или последующих детей до достижения ребенком возраста 3 лет</w:t>
            </w:r>
          </w:p>
        </w:tc>
        <w:tc>
          <w:tcPr>
            <w:tcW w:w="9781" w:type="dxa"/>
          </w:tcPr>
          <w:p w:rsidR="00E23E20" w:rsidRPr="00C10980" w:rsidRDefault="00E23E20" w:rsidP="00555170">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показатель эффективности характеризует результат, утвержденный паспортом регионального проекта «Финансовая поддержка семей при рождении детей в Кировской области».</w:t>
            </w:r>
          </w:p>
          <w:p w:rsidR="00E23E20" w:rsidRPr="00C10980" w:rsidRDefault="00E23E20" w:rsidP="00555170">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Значение показателя определяется на основании информации министерства социального развития Кировской области</w:t>
            </w:r>
          </w:p>
        </w:tc>
      </w:tr>
      <w:tr w:rsidR="00E23E20" w:rsidRPr="00C10980" w:rsidTr="00E23E20">
        <w:tc>
          <w:tcPr>
            <w:tcW w:w="624" w:type="dxa"/>
            <w:vMerge/>
          </w:tcPr>
          <w:p w:rsidR="00E23E20" w:rsidRPr="00C10980" w:rsidRDefault="00E23E20" w:rsidP="00E23E20">
            <w:pPr>
              <w:jc w:val="center"/>
              <w:rPr>
                <w:rFonts w:ascii="Times New Roman" w:hAnsi="Times New Roman" w:cs="Times New Roman"/>
                <w:sz w:val="20"/>
                <w:szCs w:val="20"/>
              </w:rPr>
            </w:pPr>
          </w:p>
        </w:tc>
        <w:tc>
          <w:tcPr>
            <w:tcW w:w="4825" w:type="dxa"/>
          </w:tcPr>
          <w:p w:rsidR="00E23E20" w:rsidRPr="00C10980" w:rsidRDefault="00E23E20" w:rsidP="00555170">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 xml:space="preserve">количество семей, получивших ежемесячную социальную выплату по уходу за вторым ребенком </w:t>
            </w:r>
            <w:r w:rsidRPr="00C10980">
              <w:rPr>
                <w:rFonts w:ascii="Times New Roman" w:hAnsi="Times New Roman" w:cs="Times New Roman"/>
                <w:sz w:val="20"/>
                <w:szCs w:val="20"/>
              </w:rPr>
              <w:br/>
              <w:t>в возрасте от 1,5 года до 3 лет</w:t>
            </w:r>
          </w:p>
        </w:tc>
        <w:tc>
          <w:tcPr>
            <w:tcW w:w="9781" w:type="dxa"/>
          </w:tcPr>
          <w:p w:rsidR="00E23E20" w:rsidRPr="00C10980" w:rsidRDefault="00E23E20" w:rsidP="00555170">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показатель эффективности характеризует результат, утвержденный паспортом регионального проекта «Финансовая поддержка семей при рождении детей в Кировской области».</w:t>
            </w:r>
          </w:p>
          <w:p w:rsidR="00E23E20" w:rsidRPr="00C10980" w:rsidRDefault="00E23E20" w:rsidP="00555170">
            <w:pPr>
              <w:pStyle w:val="ConsPlusNormal"/>
              <w:jc w:val="both"/>
              <w:rPr>
                <w:rFonts w:ascii="Times New Roman" w:eastAsiaTheme="minorHAnsi" w:hAnsi="Times New Roman" w:cs="Times New Roman"/>
                <w:sz w:val="20"/>
                <w:lang w:eastAsia="en-US"/>
              </w:rPr>
            </w:pPr>
            <w:r w:rsidRPr="00C10980">
              <w:rPr>
                <w:rFonts w:ascii="Times New Roman" w:hAnsi="Times New Roman" w:cs="Times New Roman"/>
                <w:sz w:val="20"/>
              </w:rPr>
              <w:t>Значение показателя определяется на основании информации министерства социального развития Кировской области</w:t>
            </w:r>
          </w:p>
        </w:tc>
      </w:tr>
      <w:tr w:rsidR="00E23E20" w:rsidRPr="00C10980" w:rsidTr="00E23E20">
        <w:tc>
          <w:tcPr>
            <w:tcW w:w="624" w:type="dxa"/>
            <w:vMerge/>
          </w:tcPr>
          <w:p w:rsidR="00E23E20" w:rsidRPr="00C10980" w:rsidRDefault="00E23E20" w:rsidP="00E23E20">
            <w:pPr>
              <w:jc w:val="center"/>
              <w:rPr>
                <w:rFonts w:ascii="Times New Roman" w:hAnsi="Times New Roman" w:cs="Times New Roman"/>
                <w:sz w:val="20"/>
                <w:szCs w:val="20"/>
              </w:rPr>
            </w:pPr>
          </w:p>
        </w:tc>
        <w:tc>
          <w:tcPr>
            <w:tcW w:w="4825" w:type="dxa"/>
          </w:tcPr>
          <w:p w:rsidR="00E23E20" w:rsidRPr="00C10980" w:rsidRDefault="00E23E20" w:rsidP="00555170">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количество семей, получивших региональный семейный капитал</w:t>
            </w:r>
            <w:r w:rsidR="001F5763" w:rsidRPr="00C10980">
              <w:rPr>
                <w:rFonts w:ascii="Times New Roman" w:hAnsi="Times New Roman" w:cs="Times New Roman"/>
                <w:sz w:val="20"/>
                <w:szCs w:val="20"/>
              </w:rPr>
              <w:t xml:space="preserve"> </w:t>
            </w:r>
            <w:r w:rsidRPr="00C10980">
              <w:rPr>
                <w:rFonts w:ascii="Times New Roman" w:hAnsi="Times New Roman" w:cs="Times New Roman"/>
                <w:sz w:val="20"/>
                <w:szCs w:val="20"/>
              </w:rPr>
              <w:t>в</w:t>
            </w:r>
            <w:r w:rsidR="001F5763" w:rsidRPr="00C10980">
              <w:rPr>
                <w:rFonts w:ascii="Times New Roman" w:hAnsi="Times New Roman" w:cs="Times New Roman"/>
                <w:sz w:val="20"/>
                <w:szCs w:val="20"/>
              </w:rPr>
              <w:t xml:space="preserve"> </w:t>
            </w:r>
            <w:r w:rsidRPr="00C10980">
              <w:rPr>
                <w:rFonts w:ascii="Times New Roman" w:hAnsi="Times New Roman" w:cs="Times New Roman"/>
                <w:sz w:val="20"/>
                <w:szCs w:val="20"/>
              </w:rPr>
              <w:t>случае рождения</w:t>
            </w:r>
            <w:r w:rsidR="001F5763" w:rsidRPr="00C10980">
              <w:rPr>
                <w:rFonts w:ascii="Times New Roman" w:hAnsi="Times New Roman" w:cs="Times New Roman"/>
                <w:sz w:val="20"/>
                <w:szCs w:val="20"/>
              </w:rPr>
              <w:t xml:space="preserve"> </w:t>
            </w:r>
            <w:r w:rsidRPr="00C10980">
              <w:rPr>
                <w:rFonts w:ascii="Times New Roman" w:hAnsi="Times New Roman" w:cs="Times New Roman"/>
                <w:sz w:val="20"/>
                <w:szCs w:val="20"/>
              </w:rPr>
              <w:t xml:space="preserve">третьего или </w:t>
            </w:r>
            <w:r w:rsidR="00D7001F" w:rsidRPr="00C10980">
              <w:rPr>
                <w:rFonts w:ascii="Times New Roman" w:hAnsi="Times New Roman" w:cs="Times New Roman"/>
                <w:sz w:val="20"/>
                <w:szCs w:val="20"/>
              </w:rPr>
              <w:t xml:space="preserve">последующего ребенка в период с 01.01.2019 </w:t>
            </w:r>
            <w:r w:rsidR="00D7001F" w:rsidRPr="00C10980">
              <w:rPr>
                <w:rFonts w:ascii="Times New Roman" w:hAnsi="Times New Roman" w:cs="Times New Roman"/>
                <w:sz w:val="20"/>
                <w:szCs w:val="20"/>
              </w:rPr>
              <w:br/>
              <w:t>по 31.12.2024</w:t>
            </w:r>
          </w:p>
        </w:tc>
        <w:tc>
          <w:tcPr>
            <w:tcW w:w="9781" w:type="dxa"/>
          </w:tcPr>
          <w:p w:rsidR="00D7001F" w:rsidRPr="00C10980" w:rsidRDefault="00E23E20" w:rsidP="00555170">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показатель эффективности характеризует результат, утвержденный паспортом регионального проекта «Финансовая поддержка семей при рождении детей в Кировской области».</w:t>
            </w:r>
            <w:r w:rsidR="00D7001F" w:rsidRPr="00C10980">
              <w:rPr>
                <w:rFonts w:ascii="Times New Roman" w:hAnsi="Times New Roman" w:cs="Times New Roman"/>
                <w:sz w:val="20"/>
                <w:szCs w:val="20"/>
              </w:rPr>
              <w:t xml:space="preserve"> </w:t>
            </w:r>
          </w:p>
          <w:p w:rsidR="00E23E20" w:rsidRPr="00C10980" w:rsidRDefault="00D7001F" w:rsidP="00555170">
            <w:pPr>
              <w:autoSpaceDE w:val="0"/>
              <w:autoSpaceDN w:val="0"/>
              <w:adjustRightInd w:val="0"/>
              <w:spacing w:after="0" w:line="240" w:lineRule="auto"/>
              <w:jc w:val="both"/>
              <w:rPr>
                <w:rFonts w:ascii="Times New Roman" w:hAnsi="Times New Roman" w:cs="Times New Roman"/>
                <w:sz w:val="20"/>
              </w:rPr>
            </w:pPr>
            <w:r w:rsidRPr="00C10980">
              <w:rPr>
                <w:rFonts w:ascii="Times New Roman" w:hAnsi="Times New Roman" w:cs="Times New Roman"/>
                <w:sz w:val="20"/>
                <w:szCs w:val="20"/>
              </w:rPr>
              <w:t>Значение показателя определяется на основании информации министерства социального развития Кировской области</w:t>
            </w:r>
          </w:p>
        </w:tc>
      </w:tr>
      <w:tr w:rsidR="00E23E20" w:rsidRPr="00C10980" w:rsidTr="00E23E20">
        <w:tc>
          <w:tcPr>
            <w:tcW w:w="624" w:type="dxa"/>
            <w:vMerge/>
          </w:tcPr>
          <w:p w:rsidR="00E23E20" w:rsidRPr="00C10980" w:rsidRDefault="00E23E20" w:rsidP="00E23E20">
            <w:pPr>
              <w:jc w:val="center"/>
              <w:rPr>
                <w:rFonts w:ascii="Times New Roman" w:hAnsi="Times New Roman" w:cs="Times New Roman"/>
                <w:sz w:val="20"/>
                <w:szCs w:val="20"/>
              </w:rPr>
            </w:pPr>
          </w:p>
        </w:tc>
        <w:tc>
          <w:tcPr>
            <w:tcW w:w="4825" w:type="dxa"/>
          </w:tcPr>
          <w:p w:rsidR="00E23E20" w:rsidRPr="00C10980" w:rsidRDefault="00E23E20" w:rsidP="00555170">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 xml:space="preserve">количество семей, получивших ежемесячную социальную выплату на ребенка в возрасте </w:t>
            </w:r>
            <w:r w:rsidR="00643CDD">
              <w:rPr>
                <w:rFonts w:ascii="Times New Roman" w:hAnsi="Times New Roman" w:cs="Times New Roman"/>
                <w:sz w:val="20"/>
                <w:szCs w:val="20"/>
              </w:rPr>
              <w:br/>
            </w:r>
            <w:r w:rsidRPr="00C10980">
              <w:rPr>
                <w:rFonts w:ascii="Times New Roman" w:hAnsi="Times New Roman" w:cs="Times New Roman"/>
                <w:sz w:val="20"/>
                <w:szCs w:val="20"/>
              </w:rPr>
              <w:t>от 3 до 4 лет</w:t>
            </w:r>
          </w:p>
        </w:tc>
        <w:tc>
          <w:tcPr>
            <w:tcW w:w="9781" w:type="dxa"/>
          </w:tcPr>
          <w:p w:rsidR="00E23E20" w:rsidRPr="00C10980" w:rsidRDefault="00E23E20" w:rsidP="00555170">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показатель эффективности характеризует результат, утвержденный паспортом регионального проекта «Финансовая поддержка семей при рождении детей в Кировской области».</w:t>
            </w:r>
          </w:p>
          <w:p w:rsidR="00E23E20" w:rsidRPr="00C10980" w:rsidRDefault="00E23E20" w:rsidP="00555170">
            <w:pPr>
              <w:pStyle w:val="ConsPlusNormal"/>
              <w:jc w:val="both"/>
              <w:rPr>
                <w:rFonts w:ascii="Times New Roman" w:eastAsiaTheme="minorHAnsi" w:hAnsi="Times New Roman" w:cs="Times New Roman"/>
                <w:sz w:val="20"/>
                <w:lang w:eastAsia="en-US"/>
              </w:rPr>
            </w:pPr>
            <w:r w:rsidRPr="00C10980">
              <w:rPr>
                <w:rFonts w:ascii="Times New Roman" w:hAnsi="Times New Roman" w:cs="Times New Roman"/>
                <w:sz w:val="20"/>
              </w:rPr>
              <w:t>Значение показателя определяется на основании информации министерства социального развития Кировской области</w:t>
            </w:r>
          </w:p>
        </w:tc>
      </w:tr>
      <w:tr w:rsidR="001F5763" w:rsidRPr="00C10980" w:rsidTr="00B157D5">
        <w:tc>
          <w:tcPr>
            <w:tcW w:w="624" w:type="dxa"/>
            <w:vMerge w:val="restart"/>
          </w:tcPr>
          <w:p w:rsidR="001F5763" w:rsidRPr="00C10980" w:rsidRDefault="001F5763" w:rsidP="00B157D5">
            <w:pPr>
              <w:jc w:val="center"/>
              <w:rPr>
                <w:rFonts w:ascii="Times New Roman" w:hAnsi="Times New Roman" w:cs="Times New Roman"/>
                <w:sz w:val="20"/>
                <w:szCs w:val="20"/>
              </w:rPr>
            </w:pPr>
            <w:r w:rsidRPr="00C10980">
              <w:rPr>
                <w:rFonts w:ascii="Times New Roman" w:hAnsi="Times New Roman" w:cs="Times New Roman"/>
                <w:sz w:val="20"/>
                <w:szCs w:val="20"/>
              </w:rPr>
              <w:t>8</w:t>
            </w:r>
          </w:p>
        </w:tc>
        <w:tc>
          <w:tcPr>
            <w:tcW w:w="4825" w:type="dxa"/>
          </w:tcPr>
          <w:p w:rsidR="001F5763" w:rsidRPr="00C10980" w:rsidRDefault="001F5763" w:rsidP="00660E55">
            <w:pPr>
              <w:pStyle w:val="ConsPlusNormal"/>
              <w:jc w:val="both"/>
              <w:rPr>
                <w:rFonts w:ascii="Times New Roman" w:eastAsiaTheme="minorHAnsi" w:hAnsi="Times New Roman" w:cs="Times New Roman"/>
                <w:sz w:val="20"/>
                <w:lang w:eastAsia="en-US"/>
              </w:rPr>
            </w:pPr>
            <w:r w:rsidRPr="00C10980">
              <w:rPr>
                <w:rFonts w:ascii="Times New Roman" w:eastAsiaTheme="minorHAnsi" w:hAnsi="Times New Roman" w:cs="Times New Roman"/>
                <w:sz w:val="20"/>
                <w:lang w:eastAsia="en-US"/>
              </w:rPr>
              <w:t xml:space="preserve">Подпрограмма «Доступная среда: реабилитация </w:t>
            </w:r>
            <w:r w:rsidRPr="00C10980">
              <w:rPr>
                <w:rFonts w:ascii="Times New Roman" w:eastAsiaTheme="minorHAnsi" w:hAnsi="Times New Roman" w:cs="Times New Roman"/>
                <w:sz w:val="20"/>
                <w:lang w:eastAsia="en-US"/>
              </w:rPr>
              <w:br/>
              <w:t>и создание условий для социальной интеграции инвалидов»</w:t>
            </w:r>
          </w:p>
        </w:tc>
        <w:tc>
          <w:tcPr>
            <w:tcW w:w="9781" w:type="dxa"/>
          </w:tcPr>
          <w:p w:rsidR="001F5763" w:rsidRPr="00C10980" w:rsidRDefault="001F5763" w:rsidP="00660E55">
            <w:pPr>
              <w:pStyle w:val="ConsPlusNormal"/>
              <w:jc w:val="both"/>
              <w:rPr>
                <w:rFonts w:ascii="Times New Roman" w:eastAsiaTheme="minorHAnsi" w:hAnsi="Times New Roman" w:cs="Times New Roman"/>
                <w:sz w:val="20"/>
                <w:lang w:eastAsia="en-US"/>
              </w:rPr>
            </w:pPr>
          </w:p>
        </w:tc>
      </w:tr>
      <w:tr w:rsidR="001F5763" w:rsidRPr="00C10980" w:rsidTr="00B157D5">
        <w:tc>
          <w:tcPr>
            <w:tcW w:w="624" w:type="dxa"/>
            <w:vMerge/>
          </w:tcPr>
          <w:p w:rsidR="001F5763" w:rsidRPr="00C10980" w:rsidRDefault="001F5763" w:rsidP="00B157D5">
            <w:pPr>
              <w:jc w:val="center"/>
              <w:rPr>
                <w:rFonts w:ascii="Times New Roman" w:hAnsi="Times New Roman" w:cs="Times New Roman"/>
                <w:sz w:val="20"/>
                <w:szCs w:val="20"/>
              </w:rPr>
            </w:pPr>
          </w:p>
        </w:tc>
        <w:tc>
          <w:tcPr>
            <w:tcW w:w="4825" w:type="dxa"/>
          </w:tcPr>
          <w:p w:rsidR="001F5763" w:rsidRPr="00C10980" w:rsidRDefault="001F5763" w:rsidP="00660E55">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 xml:space="preserve">доля муниципальных районов, муниципальных </w:t>
            </w:r>
            <w:r w:rsidRPr="00C10980">
              <w:rPr>
                <w:rFonts w:ascii="Times New Roman" w:hAnsi="Times New Roman" w:cs="Times New Roman"/>
                <w:sz w:val="20"/>
                <w:szCs w:val="20"/>
              </w:rPr>
              <w:lastRenderedPageBreak/>
              <w:t xml:space="preserve">округов и городских округов Кировской области, в которых проведен мониторинг нанесенных на карту доступности Кировской области приоритетных объектов и услуг в приоритетных сферах жизнедеятельности инвалидов, в общем количестве муниципальных районов, муниципальных округов </w:t>
            </w:r>
            <w:r w:rsidRPr="00C10980">
              <w:rPr>
                <w:rFonts w:ascii="Times New Roman" w:hAnsi="Times New Roman" w:cs="Times New Roman"/>
                <w:sz w:val="20"/>
                <w:szCs w:val="20"/>
              </w:rPr>
              <w:br/>
              <w:t>и городских округов Кировской области</w:t>
            </w:r>
          </w:p>
        </w:tc>
        <w:tc>
          <w:tcPr>
            <w:tcW w:w="9781" w:type="dxa"/>
          </w:tcPr>
          <w:p w:rsidR="001F5763" w:rsidRPr="00C10980" w:rsidRDefault="001F5763" w:rsidP="00660E55">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lastRenderedPageBreak/>
              <w:t>значение показателя рассчитывается по следующей формуле:</w:t>
            </w:r>
          </w:p>
          <w:p w:rsidR="001F5763" w:rsidRPr="00C10980" w:rsidRDefault="001F5763" w:rsidP="00660E55">
            <w:pPr>
              <w:autoSpaceDE w:val="0"/>
              <w:autoSpaceDN w:val="0"/>
              <w:adjustRightInd w:val="0"/>
              <w:spacing w:after="0" w:line="240" w:lineRule="auto"/>
              <w:outlineLvl w:val="0"/>
              <w:rPr>
                <w:rFonts w:ascii="Times New Roman" w:hAnsi="Times New Roman" w:cs="Times New Roman"/>
                <w:sz w:val="20"/>
                <w:szCs w:val="20"/>
              </w:rPr>
            </w:pPr>
          </w:p>
          <w:p w:rsidR="001F5763" w:rsidRPr="00C10980" w:rsidRDefault="00F27E2F" w:rsidP="00660E55">
            <w:pPr>
              <w:autoSpaceDE w:val="0"/>
              <w:autoSpaceDN w:val="0"/>
              <w:adjustRightInd w:val="0"/>
              <w:spacing w:after="0" w:line="240" w:lineRule="auto"/>
              <w:outlineLvl w:val="0"/>
              <w:rPr>
                <w:rFonts w:ascii="Times New Roman" w:eastAsiaTheme="minorEastAsia" w:hAnsi="Times New Roman" w:cs="Times New Roman"/>
                <w:sz w:val="20"/>
                <w:szCs w:val="20"/>
              </w:rPr>
            </w:pPr>
            <m:oMathPara>
              <m:oMath>
                <m:sSub>
                  <m:sSubPr>
                    <m:ctrlPr>
                      <w:rPr>
                        <w:rFonts w:ascii="Cambria Math" w:hAnsi="Cambria Math" w:cs="Times New Roman"/>
                        <w:sz w:val="20"/>
                        <w:szCs w:val="20"/>
                      </w:rPr>
                    </m:ctrlPr>
                  </m:sSubPr>
                  <m:e>
                    <m:r>
                      <m:rPr>
                        <m:nor/>
                      </m:rPr>
                      <w:rPr>
                        <w:rFonts w:ascii="Cambria Math" w:hAnsi="Times New Roman" w:cs="Times New Roman"/>
                        <w:sz w:val="20"/>
                        <w:szCs w:val="20"/>
                      </w:rPr>
                      <m:t>Д</m:t>
                    </m:r>
                  </m:e>
                  <m:sub>
                    <m:r>
                      <m:rPr>
                        <m:nor/>
                      </m:rPr>
                      <w:rPr>
                        <w:rFonts w:ascii="Cambria Math" w:hAnsi="Times New Roman" w:cs="Times New Roman"/>
                        <w:sz w:val="20"/>
                        <w:szCs w:val="20"/>
                      </w:rPr>
                      <m:t>м</m:t>
                    </m:r>
                  </m:sub>
                </m:sSub>
                <m:r>
                  <m:rPr>
                    <m:nor/>
                  </m:rPr>
                  <w:rPr>
                    <w:rFonts w:ascii="Times New Roman" w:hAnsi="Times New Roman" w:cs="Times New Roman"/>
                    <w:sz w:val="20"/>
                    <w:szCs w:val="20"/>
                  </w:rPr>
                  <m:t> = </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Cambria Math" w:hAnsi="Times New Roman" w:cs="Times New Roman"/>
                            <w:sz w:val="20"/>
                            <w:szCs w:val="20"/>
                          </w:rPr>
                          <m:t>К</m:t>
                        </m:r>
                      </m:e>
                      <m:sub>
                        <m:r>
                          <m:rPr>
                            <m:nor/>
                          </m:rPr>
                          <w:rPr>
                            <w:rFonts w:ascii="Cambria Math" w:hAnsi="Times New Roman" w:cs="Times New Roman"/>
                            <w:sz w:val="20"/>
                            <w:szCs w:val="20"/>
                          </w:rPr>
                          <m:t>м</m:t>
                        </m:r>
                      </m:sub>
                    </m:sSub>
                  </m:num>
                  <m:den>
                    <m:sSub>
                      <m:sSubPr>
                        <m:ctrlPr>
                          <w:rPr>
                            <w:rFonts w:ascii="Cambria Math" w:hAnsi="Cambria Math" w:cs="Times New Roman"/>
                            <w:sz w:val="20"/>
                            <w:szCs w:val="20"/>
                          </w:rPr>
                        </m:ctrlPr>
                      </m:sSubPr>
                      <m:e>
                        <m:r>
                          <m:rPr>
                            <m:nor/>
                          </m:rPr>
                          <w:rPr>
                            <w:rFonts w:ascii="Cambria Math" w:hAnsi="Times New Roman" w:cs="Times New Roman"/>
                            <w:sz w:val="20"/>
                            <w:szCs w:val="20"/>
                          </w:rPr>
                          <m:t>К</m:t>
                        </m:r>
                      </m:e>
                      <m:sub>
                        <m:r>
                          <m:rPr>
                            <m:nor/>
                          </m:rPr>
                          <w:rPr>
                            <w:rFonts w:ascii="Cambria Math" w:hAnsi="Times New Roman" w:cs="Times New Roman"/>
                            <w:sz w:val="20"/>
                            <w:szCs w:val="20"/>
                          </w:rPr>
                          <m:t>к</m:t>
                        </m:r>
                      </m:sub>
                    </m:sSub>
                  </m:den>
                </m:f>
                <m:r>
                  <m:rPr>
                    <m:nor/>
                  </m:rPr>
                  <w:rPr>
                    <w:rFonts w:ascii="Times New Roman" w:hAnsi="Times New Roman" w:cs="Times New Roman"/>
                    <w:sz w:val="20"/>
                    <w:szCs w:val="20"/>
                  </w:rPr>
                  <m:t> х 100%, где:</m:t>
                </m:r>
              </m:oMath>
            </m:oMathPara>
          </w:p>
          <w:p w:rsidR="001F5763" w:rsidRPr="00C10980" w:rsidRDefault="001F5763" w:rsidP="00660E55">
            <w:pPr>
              <w:autoSpaceDE w:val="0"/>
              <w:autoSpaceDN w:val="0"/>
              <w:adjustRightInd w:val="0"/>
              <w:spacing w:after="0" w:line="240" w:lineRule="auto"/>
              <w:outlineLvl w:val="0"/>
              <w:rPr>
                <w:rFonts w:ascii="Times New Roman" w:eastAsiaTheme="minorEastAsia" w:hAnsi="Times New Roman" w:cs="Times New Roman"/>
                <w:sz w:val="20"/>
                <w:szCs w:val="20"/>
              </w:rPr>
            </w:pPr>
          </w:p>
          <w:p w:rsidR="001F5763" w:rsidRPr="00C10980" w:rsidRDefault="001F5763" w:rsidP="00660E55">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Д</w:t>
            </w:r>
            <w:r w:rsidRPr="00C10980">
              <w:rPr>
                <w:rFonts w:ascii="Times New Roman" w:hAnsi="Times New Roman" w:cs="Times New Roman"/>
                <w:sz w:val="20"/>
                <w:szCs w:val="20"/>
                <w:vertAlign w:val="subscript"/>
              </w:rPr>
              <w:t>м</w:t>
            </w:r>
            <w:proofErr w:type="spellEnd"/>
            <w:r w:rsidRPr="00C10980">
              <w:rPr>
                <w:rFonts w:ascii="Times New Roman" w:hAnsi="Times New Roman" w:cs="Times New Roman"/>
                <w:sz w:val="20"/>
                <w:szCs w:val="20"/>
              </w:rPr>
              <w:t xml:space="preserve"> – доля муниципальных районов, муниципальных округов и городских округов Кировской области, </w:t>
            </w:r>
            <w:r w:rsidRPr="00C10980">
              <w:rPr>
                <w:rFonts w:ascii="Times New Roman" w:hAnsi="Times New Roman" w:cs="Times New Roman"/>
                <w:sz w:val="20"/>
                <w:szCs w:val="20"/>
              </w:rPr>
              <w:br/>
              <w:t>в которых проведен мониторинг нанесенных на карту доступности Кировской области приоритетных объектов и услуг в приоритетных сферах жизнедеятельности инвалидов, в общем количестве муниципальных районов, муниципальных округов и городских округов Кировской области (процентов);</w:t>
            </w:r>
          </w:p>
          <w:p w:rsidR="001F5763" w:rsidRPr="00C10980" w:rsidRDefault="001F5763" w:rsidP="004A4805">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К</w:t>
            </w:r>
            <w:r w:rsidRPr="00C10980">
              <w:rPr>
                <w:rFonts w:ascii="Times New Roman" w:hAnsi="Times New Roman" w:cs="Times New Roman"/>
                <w:sz w:val="20"/>
                <w:szCs w:val="20"/>
                <w:vertAlign w:val="subscript"/>
              </w:rPr>
              <w:t>м</w:t>
            </w:r>
            <w:r w:rsidRPr="00C10980">
              <w:rPr>
                <w:rFonts w:ascii="Times New Roman" w:hAnsi="Times New Roman" w:cs="Times New Roman"/>
                <w:sz w:val="20"/>
                <w:szCs w:val="20"/>
              </w:rPr>
              <w:t xml:space="preserve"> – количество муниципальных районов, муниципальных округов и городских округов Кировской области, </w:t>
            </w:r>
            <w:r w:rsidRPr="00C10980">
              <w:rPr>
                <w:rFonts w:ascii="Times New Roman" w:hAnsi="Times New Roman" w:cs="Times New Roman"/>
                <w:sz w:val="20"/>
                <w:szCs w:val="20"/>
              </w:rPr>
              <w:br/>
              <w:t>в которых проведен мониторинг нанесенных на карту доступности Кировской о</w:t>
            </w:r>
            <w:r w:rsidR="00D23CCE" w:rsidRPr="00C10980">
              <w:rPr>
                <w:rFonts w:ascii="Times New Roman" w:hAnsi="Times New Roman" w:cs="Times New Roman"/>
                <w:sz w:val="20"/>
                <w:szCs w:val="20"/>
              </w:rPr>
              <w:t xml:space="preserve">бласти приоритетных объектов и </w:t>
            </w:r>
            <w:r w:rsidRPr="00C10980">
              <w:rPr>
                <w:rFonts w:ascii="Times New Roman" w:hAnsi="Times New Roman" w:cs="Times New Roman"/>
                <w:sz w:val="20"/>
                <w:szCs w:val="20"/>
              </w:rPr>
              <w:t xml:space="preserve">услуг в приоритетных сферах </w:t>
            </w:r>
            <w:proofErr w:type="gramStart"/>
            <w:r w:rsidRPr="00C10980">
              <w:rPr>
                <w:rFonts w:ascii="Times New Roman" w:hAnsi="Times New Roman" w:cs="Times New Roman"/>
                <w:sz w:val="20"/>
                <w:szCs w:val="20"/>
              </w:rPr>
              <w:t>жизнедеятельности  инвалидов</w:t>
            </w:r>
            <w:proofErr w:type="gramEnd"/>
            <w:r w:rsidRPr="00C10980">
              <w:rPr>
                <w:rFonts w:ascii="Times New Roman" w:hAnsi="Times New Roman" w:cs="Times New Roman"/>
                <w:sz w:val="20"/>
                <w:szCs w:val="20"/>
              </w:rPr>
              <w:t>, по информации министерства социального развития Кировской области (единиц);</w:t>
            </w:r>
          </w:p>
          <w:p w:rsidR="001F5763" w:rsidRPr="00C10980" w:rsidRDefault="001F5763" w:rsidP="004A4805">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К</w:t>
            </w:r>
            <w:r w:rsidRPr="00C10980">
              <w:rPr>
                <w:rFonts w:ascii="Times New Roman" w:hAnsi="Times New Roman" w:cs="Times New Roman"/>
                <w:sz w:val="20"/>
                <w:szCs w:val="20"/>
                <w:vertAlign w:val="subscript"/>
              </w:rPr>
              <w:t>к</w:t>
            </w:r>
            <w:proofErr w:type="spellEnd"/>
            <w:r w:rsidRPr="00C10980">
              <w:rPr>
                <w:rFonts w:ascii="Times New Roman" w:hAnsi="Times New Roman" w:cs="Times New Roman"/>
                <w:sz w:val="20"/>
                <w:szCs w:val="20"/>
              </w:rPr>
              <w:t xml:space="preserve"> – общее количество муниципальных районов, муниципальных округов и городских округов Кировской области, по информации министерства внутренней политики Кировской области (единиц)</w:t>
            </w:r>
          </w:p>
        </w:tc>
      </w:tr>
      <w:tr w:rsidR="001F5763" w:rsidRPr="00C10980" w:rsidTr="00B157D5">
        <w:tc>
          <w:tcPr>
            <w:tcW w:w="624" w:type="dxa"/>
            <w:vMerge/>
          </w:tcPr>
          <w:p w:rsidR="001F5763" w:rsidRPr="00C10980" w:rsidRDefault="001F5763" w:rsidP="00B157D5">
            <w:pPr>
              <w:jc w:val="center"/>
              <w:rPr>
                <w:rFonts w:ascii="Times New Roman" w:hAnsi="Times New Roman" w:cs="Times New Roman"/>
                <w:sz w:val="20"/>
                <w:szCs w:val="20"/>
              </w:rPr>
            </w:pPr>
          </w:p>
        </w:tc>
        <w:tc>
          <w:tcPr>
            <w:tcW w:w="4825" w:type="dxa"/>
          </w:tcPr>
          <w:p w:rsidR="001F5763" w:rsidRPr="00C10980" w:rsidRDefault="001F5763" w:rsidP="004A4805">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9781" w:type="dxa"/>
          </w:tcPr>
          <w:p w:rsidR="001F5763" w:rsidRPr="00C10980" w:rsidRDefault="001F5763" w:rsidP="00AB1D1D">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значение показателя рассчитывается по следующей формуле:</w:t>
            </w:r>
          </w:p>
          <w:p w:rsidR="001F5763" w:rsidRPr="00C10980" w:rsidRDefault="001F5763" w:rsidP="00D54D15">
            <w:pPr>
              <w:autoSpaceDE w:val="0"/>
              <w:autoSpaceDN w:val="0"/>
              <w:adjustRightInd w:val="0"/>
              <w:spacing w:after="0" w:line="240" w:lineRule="auto"/>
              <w:jc w:val="center"/>
              <w:rPr>
                <w:rFonts w:ascii="Times New Roman" w:eastAsiaTheme="minorEastAsia" w:hAnsi="Times New Roman" w:cs="Times New Roman"/>
                <w:sz w:val="20"/>
                <w:szCs w:val="20"/>
              </w:rPr>
            </w:pPr>
          </w:p>
          <w:p w:rsidR="001F5763" w:rsidRPr="00C10980" w:rsidRDefault="00F27E2F" w:rsidP="00D54D15">
            <w:pPr>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m:rPr>
                        <m:nor/>
                      </m:rPr>
                      <w:rPr>
                        <w:rFonts w:ascii="Times New Roman" w:hAnsi="Times New Roman" w:cs="Times New Roman"/>
                        <w:sz w:val="20"/>
                        <w:szCs w:val="20"/>
                      </w:rPr>
                      <m:t>Д</m:t>
                    </m:r>
                  </m:e>
                  <m:sub>
                    <m:r>
                      <m:rPr>
                        <m:nor/>
                      </m:rPr>
                      <w:rPr>
                        <w:rFonts w:ascii="Times New Roman" w:hAnsi="Times New Roman" w:cs="Times New Roman"/>
                        <w:sz w:val="20"/>
                        <w:szCs w:val="20"/>
                      </w:rPr>
                      <m:t>дмгн</m:t>
                    </m:r>
                  </m:sub>
                </m:sSub>
                <m:r>
                  <m:rPr>
                    <m:nor/>
                  </m:rPr>
                  <w:rPr>
                    <w:rFonts w:ascii="Times New Roman" w:hAnsi="Times New Roman" w:cs="Times New Roman"/>
                    <w:sz w:val="20"/>
                    <w:szCs w:val="20"/>
                  </w:rPr>
                  <m:t> =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m:rPr>
                            <m:nor/>
                          </m:rPr>
                          <w:rPr>
                            <w:rFonts w:ascii="Times New Roman" w:hAnsi="Times New Roman" w:cs="Times New Roman"/>
                            <w:sz w:val="20"/>
                            <w:szCs w:val="20"/>
                          </w:rPr>
                          <m:t>К</m:t>
                        </m:r>
                      </m:e>
                      <m:sub>
                        <m:r>
                          <m:rPr>
                            <m:nor/>
                          </m:rPr>
                          <w:rPr>
                            <w:rFonts w:ascii="Times New Roman" w:hAnsi="Times New Roman" w:cs="Times New Roman"/>
                            <w:sz w:val="20"/>
                            <w:szCs w:val="20"/>
                          </w:rPr>
                          <m:t>ости</m:t>
                        </m:r>
                      </m:sub>
                    </m:sSub>
                  </m:num>
                  <m:den>
                    <m:sSub>
                      <m:sSubPr>
                        <m:ctrlPr>
                          <w:rPr>
                            <w:rFonts w:ascii="Cambria Math" w:hAnsi="Cambria Math" w:cs="Times New Roman"/>
                            <w:i/>
                            <w:sz w:val="20"/>
                            <w:szCs w:val="20"/>
                          </w:rPr>
                        </m:ctrlPr>
                      </m:sSubPr>
                      <m:e>
                        <m:r>
                          <m:rPr>
                            <m:nor/>
                          </m:rPr>
                          <w:rPr>
                            <w:rFonts w:ascii="Times New Roman" w:hAnsi="Times New Roman" w:cs="Times New Roman"/>
                            <w:sz w:val="20"/>
                            <w:szCs w:val="20"/>
                          </w:rPr>
                          <m:t>К</m:t>
                        </m:r>
                      </m:e>
                      <m:sub>
                        <m:r>
                          <m:rPr>
                            <m:nor/>
                          </m:rPr>
                          <w:rPr>
                            <w:rFonts w:ascii="Times New Roman" w:hAnsi="Times New Roman" w:cs="Times New Roman"/>
                            <w:sz w:val="20"/>
                            <w:szCs w:val="20"/>
                          </w:rPr>
                          <m:t>сти</m:t>
                        </m:r>
                      </m:sub>
                    </m:sSub>
                  </m:den>
                </m:f>
                <m:r>
                  <m:rPr>
                    <m:nor/>
                  </m:rPr>
                  <w:rPr>
                    <w:rFonts w:ascii="Times New Roman" w:hAnsi="Times New Roman" w:cs="Times New Roman"/>
                    <w:sz w:val="20"/>
                    <w:szCs w:val="20"/>
                  </w:rPr>
                  <m:t> х 100%, где:</m:t>
                </m:r>
              </m:oMath>
            </m:oMathPara>
          </w:p>
          <w:p w:rsidR="001F5763" w:rsidRPr="00C10980" w:rsidRDefault="001F5763" w:rsidP="00D54D15">
            <w:pPr>
              <w:autoSpaceDE w:val="0"/>
              <w:autoSpaceDN w:val="0"/>
              <w:adjustRightInd w:val="0"/>
              <w:spacing w:after="0" w:line="240" w:lineRule="auto"/>
              <w:rPr>
                <w:rFonts w:ascii="Times New Roman" w:hAnsi="Times New Roman" w:cs="Times New Roman"/>
                <w:sz w:val="20"/>
                <w:szCs w:val="20"/>
              </w:rPr>
            </w:pPr>
          </w:p>
          <w:p w:rsidR="001F5763" w:rsidRPr="00C10980" w:rsidRDefault="001F5763" w:rsidP="00D54D15">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Д</w:t>
            </w:r>
            <w:r w:rsidRPr="00C10980">
              <w:rPr>
                <w:rFonts w:ascii="Times New Roman" w:hAnsi="Times New Roman" w:cs="Times New Roman"/>
                <w:sz w:val="20"/>
                <w:szCs w:val="20"/>
                <w:vertAlign w:val="subscript"/>
              </w:rPr>
              <w:t>дмгн</w:t>
            </w:r>
            <w:proofErr w:type="spellEnd"/>
            <w:r w:rsidRPr="00C10980">
              <w:rPr>
                <w:rFonts w:ascii="Times New Roman" w:hAnsi="Times New Roman" w:cs="Times New Roman"/>
                <w:sz w:val="20"/>
                <w:szCs w:val="20"/>
              </w:rPr>
              <w:t xml:space="preserve"> –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p w:rsidR="001F5763" w:rsidRPr="00C10980" w:rsidRDefault="001F5763" w:rsidP="00D54D15">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К</w:t>
            </w:r>
            <w:r w:rsidRPr="00C10980">
              <w:rPr>
                <w:rFonts w:ascii="Times New Roman" w:hAnsi="Times New Roman" w:cs="Times New Roman"/>
                <w:sz w:val="20"/>
                <w:szCs w:val="20"/>
                <w:vertAlign w:val="subscript"/>
              </w:rPr>
              <w:t>ости</w:t>
            </w:r>
            <w:r w:rsidRPr="00C10980">
              <w:rPr>
                <w:rFonts w:ascii="Times New Roman" w:hAnsi="Times New Roman" w:cs="Times New Roman"/>
                <w:sz w:val="20"/>
                <w:szCs w:val="20"/>
              </w:rPr>
              <w:t xml:space="preserve"> – количество объектов социальной, транспортной, инженерной инфраструктуры, оборудованных специальными приспособлениями,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министерства культуры Кировской области, министерства спорта </w:t>
            </w:r>
            <w:r w:rsidRPr="00C10980">
              <w:rPr>
                <w:rFonts w:ascii="Times New Roman" w:hAnsi="Times New Roman" w:cs="Times New Roman"/>
                <w:sz w:val="20"/>
                <w:szCs w:val="20"/>
              </w:rPr>
              <w:br/>
              <w:t>и туризма Кировской области, министерства транспорта Кировской области (единиц);</w:t>
            </w:r>
          </w:p>
          <w:p w:rsidR="001F5763" w:rsidRPr="00C10980" w:rsidRDefault="001F5763" w:rsidP="00D54D15">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К</w:t>
            </w:r>
            <w:r w:rsidRPr="00C10980">
              <w:rPr>
                <w:rFonts w:ascii="Times New Roman" w:hAnsi="Times New Roman" w:cs="Times New Roman"/>
                <w:sz w:val="20"/>
                <w:szCs w:val="20"/>
                <w:vertAlign w:val="subscript"/>
              </w:rPr>
              <w:t>сти</w:t>
            </w:r>
            <w:proofErr w:type="spellEnd"/>
            <w:r w:rsidRPr="00C10980">
              <w:rPr>
                <w:rFonts w:ascii="Times New Roman" w:hAnsi="Times New Roman" w:cs="Times New Roman"/>
                <w:sz w:val="20"/>
                <w:szCs w:val="20"/>
              </w:rPr>
              <w:t xml:space="preserve"> – общее количество приоритетных объектов социальной, транспортной, инженерной инфраструктуры, </w:t>
            </w:r>
            <w:r w:rsidRPr="00C10980">
              <w:rPr>
                <w:rFonts w:ascii="Times New Roman" w:hAnsi="Times New Roman" w:cs="Times New Roman"/>
                <w:sz w:val="20"/>
                <w:szCs w:val="20"/>
              </w:rPr>
              <w:br/>
              <w:t xml:space="preserve">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министерства культуры Кировской области, министерства спорта и туризма Кировской области, министерства транспорта Кировской области (единиц). </w:t>
            </w:r>
          </w:p>
          <w:p w:rsidR="00D634C0" w:rsidRPr="00C10980" w:rsidRDefault="001F5763" w:rsidP="00D54D15">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Значение показателя указано с нарастающим итогом</w:t>
            </w:r>
            <w:r w:rsidR="00014278" w:rsidRPr="00C10980">
              <w:rPr>
                <w:rFonts w:ascii="Times New Roman" w:hAnsi="Times New Roman" w:cs="Times New Roman"/>
                <w:sz w:val="20"/>
                <w:szCs w:val="20"/>
              </w:rPr>
              <w:t xml:space="preserve">. </w:t>
            </w:r>
          </w:p>
          <w:p w:rsidR="001A6628" w:rsidRPr="00C10980" w:rsidRDefault="001A6628" w:rsidP="00DD7324">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lastRenderedPageBreak/>
              <w:t>Показатель определен паспортом государственной программы Российской Федерации «Доступная среда»</w:t>
            </w:r>
          </w:p>
        </w:tc>
      </w:tr>
      <w:tr w:rsidR="001F5763" w:rsidRPr="00C10980" w:rsidTr="00B157D5">
        <w:tc>
          <w:tcPr>
            <w:tcW w:w="624" w:type="dxa"/>
            <w:vMerge/>
          </w:tcPr>
          <w:p w:rsidR="001F5763" w:rsidRPr="00C10980" w:rsidRDefault="001F5763" w:rsidP="00B157D5">
            <w:pPr>
              <w:jc w:val="center"/>
              <w:rPr>
                <w:rFonts w:ascii="Times New Roman" w:hAnsi="Times New Roman" w:cs="Times New Roman"/>
                <w:sz w:val="20"/>
                <w:szCs w:val="20"/>
              </w:rPr>
            </w:pPr>
          </w:p>
        </w:tc>
        <w:tc>
          <w:tcPr>
            <w:tcW w:w="4825" w:type="dxa"/>
          </w:tcPr>
          <w:p w:rsidR="001F5763" w:rsidRPr="00C10980" w:rsidRDefault="001F5763" w:rsidP="00660E55">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доля инвалидов, положительно оценивающих отношение населения к проблемам инвалидов, в общей численности опрошенных инвалидов</w:t>
            </w:r>
          </w:p>
        </w:tc>
        <w:tc>
          <w:tcPr>
            <w:tcW w:w="9781" w:type="dxa"/>
          </w:tcPr>
          <w:p w:rsidR="001F5763" w:rsidRPr="00C10980" w:rsidRDefault="001F5763" w:rsidP="00660E55">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значение показателя рассчитывается по следующей формуле:</w:t>
            </w:r>
          </w:p>
          <w:p w:rsidR="001F5763" w:rsidRPr="00C10980" w:rsidRDefault="001F5763" w:rsidP="00660E55">
            <w:pPr>
              <w:autoSpaceDE w:val="0"/>
              <w:autoSpaceDN w:val="0"/>
              <w:adjustRightInd w:val="0"/>
              <w:spacing w:after="0" w:line="240" w:lineRule="auto"/>
              <w:outlineLvl w:val="0"/>
              <w:rPr>
                <w:rFonts w:ascii="Times New Roman" w:hAnsi="Times New Roman" w:cs="Times New Roman"/>
                <w:sz w:val="20"/>
                <w:szCs w:val="20"/>
              </w:rPr>
            </w:pPr>
          </w:p>
          <w:p w:rsidR="001F5763" w:rsidRPr="00C10980" w:rsidRDefault="00F27E2F" w:rsidP="00660E55">
            <w:pPr>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sz w:val="20"/>
                        <w:szCs w:val="20"/>
                      </w:rPr>
                    </m:ctrlPr>
                  </m:sSubPr>
                  <m:e>
                    <m:r>
                      <m:rPr>
                        <m:nor/>
                      </m:rPr>
                      <w:rPr>
                        <w:rFonts w:ascii="Times New Roman" w:hAnsi="Times New Roman" w:cs="Times New Roman"/>
                        <w:sz w:val="20"/>
                        <w:szCs w:val="20"/>
                      </w:rPr>
                      <m:t>Д</m:t>
                    </m:r>
                  </m:e>
                  <m:sub>
                    <m:r>
                      <m:rPr>
                        <m:nor/>
                      </m:rPr>
                      <w:rPr>
                        <w:rFonts w:ascii="Times New Roman" w:hAnsi="Times New Roman" w:cs="Times New Roman"/>
                        <w:sz w:val="20"/>
                        <w:szCs w:val="20"/>
                      </w:rPr>
                      <m:t>ип</m:t>
                    </m:r>
                  </m:sub>
                </m:sSub>
                <m:r>
                  <m:rPr>
                    <m:nor/>
                  </m:rPr>
                  <w:rPr>
                    <w:rFonts w:ascii="Cambria Math" w:hAnsi="Times New Roman" w:cs="Times New Roman"/>
                    <w:sz w:val="20"/>
                    <w:szCs w:val="20"/>
                  </w:rPr>
                  <m:t> </m:t>
                </m:r>
                <m:r>
                  <m:rPr>
                    <m:nor/>
                  </m:rPr>
                  <w:rPr>
                    <w:rFonts w:ascii="Times New Roman" w:hAnsi="Times New Roman" w:cs="Times New Roman"/>
                    <w:sz w:val="20"/>
                    <w:szCs w:val="20"/>
                  </w:rPr>
                  <m:t>=</m:t>
                </m:r>
                <m:r>
                  <m:rPr>
                    <m:nor/>
                  </m:rPr>
                  <w:rPr>
                    <w:rFonts w:ascii="Cambria Math" w:hAnsi="Times New Roman" w:cs="Times New Roman"/>
                    <w:sz w:val="20"/>
                    <w:szCs w:val="20"/>
                  </w:rPr>
                  <m:t> </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Times New Roman" w:hAnsi="Times New Roman" w:cs="Times New Roman"/>
                            <w:sz w:val="20"/>
                            <w:szCs w:val="20"/>
                          </w:rPr>
                          <m:t>И</m:t>
                        </m:r>
                      </m:e>
                      <m:sub>
                        <m:r>
                          <m:rPr>
                            <m:nor/>
                          </m:rPr>
                          <w:rPr>
                            <w:rFonts w:ascii="Times New Roman" w:hAnsi="Times New Roman" w:cs="Times New Roman"/>
                            <w:sz w:val="20"/>
                            <w:szCs w:val="20"/>
                          </w:rPr>
                          <m:t>оп</m:t>
                        </m:r>
                      </m:sub>
                    </m:sSub>
                  </m:num>
                  <m:den>
                    <m:sSub>
                      <m:sSubPr>
                        <m:ctrlPr>
                          <w:rPr>
                            <w:rFonts w:ascii="Cambria Math" w:hAnsi="Cambria Math" w:cs="Times New Roman"/>
                            <w:sz w:val="20"/>
                            <w:szCs w:val="20"/>
                          </w:rPr>
                        </m:ctrlPr>
                      </m:sSubPr>
                      <m:e>
                        <m:r>
                          <m:rPr>
                            <m:nor/>
                          </m:rPr>
                          <w:rPr>
                            <w:rFonts w:ascii="Times New Roman" w:hAnsi="Times New Roman" w:cs="Times New Roman"/>
                            <w:sz w:val="20"/>
                            <w:szCs w:val="20"/>
                          </w:rPr>
                          <m:t>И</m:t>
                        </m:r>
                      </m:e>
                      <m:sub>
                        <m:r>
                          <m:rPr>
                            <m:nor/>
                          </m:rPr>
                          <w:rPr>
                            <w:rFonts w:ascii="Times New Roman" w:hAnsi="Times New Roman" w:cs="Times New Roman"/>
                            <w:sz w:val="20"/>
                            <w:szCs w:val="20"/>
                          </w:rPr>
                          <m:t>оо</m:t>
                        </m:r>
                      </m:sub>
                    </m:sSub>
                  </m:den>
                </m:f>
                <m:r>
                  <m:rPr>
                    <m:nor/>
                  </m:rPr>
                  <w:rPr>
                    <w:rFonts w:ascii="Cambria Math" w:hAnsi="Times New Roman" w:cs="Times New Roman"/>
                    <w:sz w:val="20"/>
                    <w:szCs w:val="20"/>
                  </w:rPr>
                  <m:t> </m:t>
                </m:r>
                <m:r>
                  <m:rPr>
                    <m:nor/>
                  </m:rPr>
                  <w:rPr>
                    <w:rFonts w:ascii="Times New Roman" w:hAnsi="Times New Roman" w:cs="Times New Roman"/>
                    <w:sz w:val="20"/>
                    <w:szCs w:val="20"/>
                  </w:rPr>
                  <m:t>х</m:t>
                </m:r>
                <m:r>
                  <m:rPr>
                    <m:nor/>
                  </m:rPr>
                  <w:rPr>
                    <w:rFonts w:ascii="Cambria Math" w:hAnsi="Times New Roman" w:cs="Times New Roman"/>
                    <w:sz w:val="20"/>
                    <w:szCs w:val="20"/>
                  </w:rPr>
                  <m:t> </m:t>
                </m:r>
                <m:r>
                  <m:rPr>
                    <m:nor/>
                  </m:rPr>
                  <w:rPr>
                    <w:rFonts w:ascii="Times New Roman" w:hAnsi="Times New Roman" w:cs="Times New Roman"/>
                    <w:sz w:val="20"/>
                    <w:szCs w:val="20"/>
                  </w:rPr>
                  <m:t>100%, где:</m:t>
                </m:r>
              </m:oMath>
            </m:oMathPara>
          </w:p>
          <w:p w:rsidR="001F5763" w:rsidRPr="00C10980" w:rsidRDefault="001F5763" w:rsidP="00660E55">
            <w:pPr>
              <w:autoSpaceDE w:val="0"/>
              <w:autoSpaceDN w:val="0"/>
              <w:adjustRightInd w:val="0"/>
              <w:spacing w:after="0" w:line="240" w:lineRule="auto"/>
              <w:rPr>
                <w:rFonts w:ascii="Times New Roman" w:hAnsi="Times New Roman" w:cs="Times New Roman"/>
                <w:sz w:val="20"/>
                <w:szCs w:val="20"/>
              </w:rPr>
            </w:pPr>
          </w:p>
          <w:p w:rsidR="001F5763" w:rsidRPr="00C10980" w:rsidRDefault="001F5763" w:rsidP="00660E55">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Д</w:t>
            </w:r>
            <w:r w:rsidRPr="00C10980">
              <w:rPr>
                <w:rFonts w:ascii="Times New Roman" w:hAnsi="Times New Roman" w:cs="Times New Roman"/>
                <w:sz w:val="20"/>
                <w:szCs w:val="20"/>
                <w:vertAlign w:val="subscript"/>
              </w:rPr>
              <w:t>ип</w:t>
            </w:r>
            <w:proofErr w:type="spellEnd"/>
            <w:r w:rsidRPr="00C10980">
              <w:rPr>
                <w:rFonts w:ascii="Times New Roman" w:hAnsi="Times New Roman" w:cs="Times New Roman"/>
                <w:sz w:val="20"/>
                <w:szCs w:val="20"/>
              </w:rPr>
              <w:t xml:space="preserve"> – доля инвалидов, положительно оценивающих отношение населения к проблемам инвалидов, в общей численности опрошенных инвалидов (процентов);</w:t>
            </w:r>
          </w:p>
          <w:p w:rsidR="001F5763" w:rsidRPr="00C10980" w:rsidRDefault="001F5763" w:rsidP="00660E55">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И</w:t>
            </w:r>
            <w:r w:rsidRPr="00C10980">
              <w:rPr>
                <w:rFonts w:ascii="Times New Roman" w:hAnsi="Times New Roman" w:cs="Times New Roman"/>
                <w:sz w:val="20"/>
                <w:szCs w:val="20"/>
                <w:vertAlign w:val="subscript"/>
              </w:rPr>
              <w:t>оп</w:t>
            </w:r>
            <w:proofErr w:type="spellEnd"/>
            <w:r w:rsidRPr="00C10980">
              <w:rPr>
                <w:rFonts w:ascii="Times New Roman" w:hAnsi="Times New Roman" w:cs="Times New Roman"/>
                <w:sz w:val="20"/>
                <w:szCs w:val="20"/>
              </w:rPr>
              <w:t xml:space="preserve"> – количество инвалидов, положительно оценивающих отношение населения к проблемам инвалидов, по информации министерства социального развития Кировской области (человек);</w:t>
            </w:r>
          </w:p>
          <w:p w:rsidR="00D634C0" w:rsidRPr="00C10980" w:rsidRDefault="001F5763" w:rsidP="00660E55">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И</w:t>
            </w:r>
            <w:r w:rsidRPr="00C10980">
              <w:rPr>
                <w:rFonts w:ascii="Times New Roman" w:hAnsi="Times New Roman" w:cs="Times New Roman"/>
                <w:sz w:val="20"/>
                <w:szCs w:val="20"/>
                <w:vertAlign w:val="subscript"/>
              </w:rPr>
              <w:t>оо</w:t>
            </w:r>
            <w:proofErr w:type="spellEnd"/>
            <w:r w:rsidRPr="00C10980">
              <w:rPr>
                <w:rFonts w:ascii="Times New Roman" w:hAnsi="Times New Roman" w:cs="Times New Roman"/>
                <w:sz w:val="20"/>
                <w:szCs w:val="20"/>
              </w:rPr>
              <w:t xml:space="preserve"> – общая численность опрошенных инвалидов, по информации министерства социального разви</w:t>
            </w:r>
            <w:r w:rsidR="001A6628" w:rsidRPr="00C10980">
              <w:rPr>
                <w:rFonts w:ascii="Times New Roman" w:hAnsi="Times New Roman" w:cs="Times New Roman"/>
                <w:sz w:val="20"/>
                <w:szCs w:val="20"/>
              </w:rPr>
              <w:t>тия Кировской области (человек)</w:t>
            </w:r>
          </w:p>
        </w:tc>
      </w:tr>
      <w:tr w:rsidR="001F5763" w:rsidRPr="00C10980" w:rsidTr="00B157D5">
        <w:tc>
          <w:tcPr>
            <w:tcW w:w="624" w:type="dxa"/>
            <w:vMerge/>
          </w:tcPr>
          <w:p w:rsidR="001F5763" w:rsidRPr="00C10980" w:rsidRDefault="001F5763" w:rsidP="00B157D5">
            <w:pPr>
              <w:jc w:val="center"/>
              <w:rPr>
                <w:rFonts w:ascii="Times New Roman" w:hAnsi="Times New Roman" w:cs="Times New Roman"/>
                <w:sz w:val="20"/>
                <w:szCs w:val="20"/>
              </w:rPr>
            </w:pPr>
          </w:p>
        </w:tc>
        <w:tc>
          <w:tcPr>
            <w:tcW w:w="4825" w:type="dxa"/>
          </w:tcPr>
          <w:p w:rsidR="001F5763" w:rsidRPr="00C10980" w:rsidRDefault="001F5763" w:rsidP="00660E55">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 xml:space="preserve">доля областных государственных учреждений социальной сферы, предоставляющих социальные услуги с применением коррекционного </w:t>
            </w:r>
            <w:r w:rsidRPr="00C10980">
              <w:rPr>
                <w:rFonts w:ascii="Times New Roman" w:hAnsi="Times New Roman" w:cs="Times New Roman"/>
                <w:sz w:val="20"/>
                <w:szCs w:val="20"/>
              </w:rPr>
              <w:br/>
              <w:t>и реабилитационного оборудования, в общем количестве областных государственных учреждений социальной сферы, предоставляющих социальные услуги</w:t>
            </w:r>
          </w:p>
        </w:tc>
        <w:tc>
          <w:tcPr>
            <w:tcW w:w="9781" w:type="dxa"/>
          </w:tcPr>
          <w:p w:rsidR="001F5763" w:rsidRPr="00C10980" w:rsidRDefault="001F5763" w:rsidP="00CD223D">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значение показателя рассчитывается по следующей формуле:</w:t>
            </w:r>
          </w:p>
          <w:p w:rsidR="001F5763" w:rsidRPr="00C10980" w:rsidRDefault="001F5763" w:rsidP="00CD223D">
            <w:pPr>
              <w:autoSpaceDE w:val="0"/>
              <w:autoSpaceDN w:val="0"/>
              <w:adjustRightInd w:val="0"/>
              <w:spacing w:after="0" w:line="240" w:lineRule="auto"/>
              <w:outlineLvl w:val="0"/>
              <w:rPr>
                <w:rFonts w:ascii="Times New Roman" w:hAnsi="Times New Roman" w:cs="Times New Roman"/>
                <w:sz w:val="20"/>
                <w:szCs w:val="20"/>
              </w:rPr>
            </w:pPr>
          </w:p>
          <w:p w:rsidR="001F5763" w:rsidRPr="00C10980" w:rsidRDefault="00F27E2F" w:rsidP="00CD223D">
            <w:pPr>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sz w:val="20"/>
                        <w:szCs w:val="20"/>
                      </w:rPr>
                    </m:ctrlPr>
                  </m:sSubPr>
                  <m:e>
                    <m:r>
                      <m:rPr>
                        <m:nor/>
                      </m:rPr>
                      <w:rPr>
                        <w:rFonts w:ascii="Times New Roman" w:hAnsi="Times New Roman" w:cs="Times New Roman"/>
                        <w:sz w:val="20"/>
                        <w:szCs w:val="20"/>
                      </w:rPr>
                      <m:t>Д</m:t>
                    </m:r>
                  </m:e>
                  <m:sub>
                    <m:r>
                      <m:rPr>
                        <m:nor/>
                      </m:rPr>
                      <w:rPr>
                        <w:rFonts w:ascii="Times New Roman" w:hAnsi="Times New Roman" w:cs="Times New Roman"/>
                        <w:sz w:val="20"/>
                        <w:szCs w:val="20"/>
                      </w:rPr>
                      <m:t>р</m:t>
                    </m:r>
                  </m:sub>
                </m:sSub>
                <m:r>
                  <m:rPr>
                    <m:nor/>
                  </m:rPr>
                  <w:rPr>
                    <w:rFonts w:ascii="Cambria Math" w:hAnsi="Times New Roman" w:cs="Times New Roman"/>
                    <w:sz w:val="20"/>
                    <w:szCs w:val="20"/>
                  </w:rPr>
                  <m:t> </m:t>
                </m:r>
                <m:r>
                  <m:rPr>
                    <m:nor/>
                  </m:rPr>
                  <w:rPr>
                    <w:rFonts w:ascii="Times New Roman" w:hAnsi="Times New Roman" w:cs="Times New Roman"/>
                    <w:sz w:val="20"/>
                    <w:szCs w:val="20"/>
                  </w:rPr>
                  <m:t>=</m:t>
                </m:r>
                <m:r>
                  <m:rPr>
                    <m:nor/>
                  </m:rPr>
                  <w:rPr>
                    <w:rFonts w:ascii="Cambria Math" w:hAnsi="Times New Roman" w:cs="Times New Roman"/>
                    <w:sz w:val="20"/>
                    <w:szCs w:val="20"/>
                  </w:rPr>
                  <m:t> </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Times New Roman" w:hAnsi="Times New Roman" w:cs="Times New Roman"/>
                            <w:sz w:val="20"/>
                            <w:szCs w:val="20"/>
                          </w:rPr>
                          <m:t>УС</m:t>
                        </m:r>
                      </m:e>
                      <m:sub>
                        <m:r>
                          <m:rPr>
                            <m:nor/>
                          </m:rPr>
                          <w:rPr>
                            <w:rFonts w:ascii="Times New Roman" w:hAnsi="Times New Roman" w:cs="Times New Roman"/>
                            <w:sz w:val="20"/>
                            <w:szCs w:val="20"/>
                          </w:rPr>
                          <m:t>р</m:t>
                        </m:r>
                      </m:sub>
                    </m:sSub>
                  </m:num>
                  <m:den>
                    <m:sSub>
                      <m:sSubPr>
                        <m:ctrlPr>
                          <w:rPr>
                            <w:rFonts w:ascii="Cambria Math" w:hAnsi="Cambria Math" w:cs="Times New Roman"/>
                            <w:sz w:val="20"/>
                            <w:szCs w:val="20"/>
                          </w:rPr>
                        </m:ctrlPr>
                      </m:sSubPr>
                      <m:e>
                        <m:r>
                          <m:rPr>
                            <m:nor/>
                          </m:rPr>
                          <w:rPr>
                            <w:rFonts w:ascii="Times New Roman" w:hAnsi="Times New Roman" w:cs="Times New Roman"/>
                            <w:sz w:val="20"/>
                            <w:szCs w:val="20"/>
                          </w:rPr>
                          <m:t>УС</m:t>
                        </m:r>
                      </m:e>
                      <m:sub>
                        <m:r>
                          <m:rPr>
                            <m:nor/>
                          </m:rPr>
                          <w:rPr>
                            <w:rFonts w:ascii="Times New Roman" w:hAnsi="Times New Roman" w:cs="Times New Roman"/>
                            <w:sz w:val="20"/>
                            <w:szCs w:val="20"/>
                          </w:rPr>
                          <m:t>о</m:t>
                        </m:r>
                      </m:sub>
                    </m:sSub>
                  </m:den>
                </m:f>
                <m:r>
                  <m:rPr>
                    <m:nor/>
                  </m:rPr>
                  <w:rPr>
                    <w:rFonts w:ascii="Cambria Math" w:hAnsi="Times New Roman" w:cs="Times New Roman"/>
                    <w:sz w:val="20"/>
                    <w:szCs w:val="20"/>
                  </w:rPr>
                  <m:t> </m:t>
                </m:r>
                <m:r>
                  <m:rPr>
                    <m:nor/>
                  </m:rPr>
                  <w:rPr>
                    <w:rFonts w:ascii="Times New Roman" w:hAnsi="Times New Roman" w:cs="Times New Roman"/>
                    <w:sz w:val="20"/>
                    <w:szCs w:val="20"/>
                  </w:rPr>
                  <m:t>х</m:t>
                </m:r>
                <m:r>
                  <m:rPr>
                    <m:nor/>
                  </m:rPr>
                  <w:rPr>
                    <w:rFonts w:ascii="Cambria Math" w:hAnsi="Times New Roman" w:cs="Times New Roman"/>
                    <w:sz w:val="20"/>
                    <w:szCs w:val="20"/>
                  </w:rPr>
                  <m:t> </m:t>
                </m:r>
                <m:r>
                  <m:rPr>
                    <m:nor/>
                  </m:rPr>
                  <w:rPr>
                    <w:rFonts w:ascii="Times New Roman" w:hAnsi="Times New Roman" w:cs="Times New Roman"/>
                    <w:sz w:val="20"/>
                    <w:szCs w:val="20"/>
                  </w:rPr>
                  <m:t>100%, где:</m:t>
                </m:r>
              </m:oMath>
            </m:oMathPara>
          </w:p>
          <w:p w:rsidR="001F5763" w:rsidRPr="00C10980" w:rsidRDefault="001F5763" w:rsidP="00D54D15">
            <w:pPr>
              <w:autoSpaceDE w:val="0"/>
              <w:autoSpaceDN w:val="0"/>
              <w:adjustRightInd w:val="0"/>
              <w:spacing w:after="0" w:line="240" w:lineRule="auto"/>
              <w:jc w:val="both"/>
              <w:rPr>
                <w:rFonts w:ascii="Times New Roman" w:hAnsi="Times New Roman" w:cs="Times New Roman"/>
                <w:sz w:val="20"/>
                <w:szCs w:val="20"/>
              </w:rPr>
            </w:pPr>
          </w:p>
          <w:p w:rsidR="001F5763" w:rsidRPr="00C10980" w:rsidRDefault="001F5763" w:rsidP="00D54D15">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Д</w:t>
            </w:r>
            <w:r w:rsidRPr="00C10980">
              <w:rPr>
                <w:rFonts w:ascii="Times New Roman" w:hAnsi="Times New Roman" w:cs="Times New Roman"/>
                <w:sz w:val="20"/>
                <w:szCs w:val="20"/>
                <w:vertAlign w:val="subscript"/>
              </w:rPr>
              <w:t>р</w:t>
            </w:r>
            <w:proofErr w:type="spellEnd"/>
            <w:r w:rsidRPr="00C10980">
              <w:rPr>
                <w:rFonts w:ascii="Times New Roman" w:hAnsi="Times New Roman" w:cs="Times New Roman"/>
                <w:sz w:val="20"/>
                <w:szCs w:val="20"/>
              </w:rPr>
              <w:t xml:space="preserve"> – доля областных государственных учреждений социальной сферы, предоставляющих социальные услуги</w:t>
            </w:r>
            <w:r w:rsidRPr="00C10980">
              <w:rPr>
                <w:rFonts w:ascii="Times New Roman" w:hAnsi="Times New Roman" w:cs="Times New Roman"/>
                <w:sz w:val="20"/>
                <w:szCs w:val="20"/>
              </w:rPr>
              <w:br/>
              <w:t>с применением коррекционного и реабилитационного оборудования, в общем количестве областных государственных учреждений социальной сферы, предоставляющих социальные услуги (процентов);</w:t>
            </w:r>
          </w:p>
          <w:p w:rsidR="001F5763" w:rsidRPr="00C10980" w:rsidRDefault="001F5763" w:rsidP="00D54D15">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УС</w:t>
            </w:r>
            <w:r w:rsidRPr="00C10980">
              <w:rPr>
                <w:rFonts w:ascii="Times New Roman" w:hAnsi="Times New Roman" w:cs="Times New Roman"/>
                <w:sz w:val="20"/>
                <w:szCs w:val="20"/>
                <w:vertAlign w:val="subscript"/>
              </w:rPr>
              <w:t>р</w:t>
            </w:r>
            <w:proofErr w:type="spellEnd"/>
            <w:r w:rsidRPr="00C10980">
              <w:rPr>
                <w:rFonts w:ascii="Times New Roman" w:hAnsi="Times New Roman" w:cs="Times New Roman"/>
                <w:sz w:val="20"/>
                <w:szCs w:val="20"/>
              </w:rPr>
              <w:t xml:space="preserve"> – количество областных государственных учреждений социальной сферы, предоставляющих социальные услуги с применением коррекционного и реабилитационного оборудования,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(единиц);</w:t>
            </w:r>
          </w:p>
          <w:p w:rsidR="001F5763" w:rsidRPr="00C10980" w:rsidRDefault="001F5763" w:rsidP="00D54D15">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УС</w:t>
            </w:r>
            <w:r w:rsidRPr="00C10980">
              <w:rPr>
                <w:rFonts w:ascii="Times New Roman" w:hAnsi="Times New Roman" w:cs="Times New Roman"/>
                <w:sz w:val="20"/>
                <w:szCs w:val="20"/>
                <w:vertAlign w:val="subscript"/>
              </w:rPr>
              <w:t>о</w:t>
            </w:r>
            <w:proofErr w:type="spellEnd"/>
            <w:r w:rsidRPr="00C10980">
              <w:rPr>
                <w:rFonts w:ascii="Times New Roman" w:hAnsi="Times New Roman" w:cs="Times New Roman"/>
                <w:sz w:val="20"/>
                <w:szCs w:val="20"/>
              </w:rPr>
              <w:t xml:space="preserve"> – общее количество областных государственных учреждений социальной сферы, предоставляющих социальные услуги,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(единиц).</w:t>
            </w:r>
          </w:p>
          <w:p w:rsidR="001F5763" w:rsidRPr="00C10980" w:rsidRDefault="001F5763" w:rsidP="00D54D15">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Значение показателя указано с нарастающим итогом</w:t>
            </w:r>
          </w:p>
        </w:tc>
      </w:tr>
      <w:tr w:rsidR="001F5763" w:rsidRPr="00C10980" w:rsidTr="00B157D5">
        <w:tc>
          <w:tcPr>
            <w:tcW w:w="624" w:type="dxa"/>
            <w:vMerge/>
          </w:tcPr>
          <w:p w:rsidR="001F5763" w:rsidRPr="00C10980" w:rsidRDefault="001F5763" w:rsidP="00B157D5">
            <w:pPr>
              <w:jc w:val="center"/>
              <w:rPr>
                <w:rFonts w:ascii="Times New Roman" w:hAnsi="Times New Roman" w:cs="Times New Roman"/>
                <w:sz w:val="20"/>
                <w:szCs w:val="20"/>
              </w:rPr>
            </w:pPr>
          </w:p>
        </w:tc>
        <w:tc>
          <w:tcPr>
            <w:tcW w:w="4825" w:type="dxa"/>
          </w:tcPr>
          <w:p w:rsidR="001F5763" w:rsidRPr="00C10980" w:rsidRDefault="001F5763" w:rsidP="00660E55">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 xml:space="preserve">доля граждан, нуждающихся в реабилитации и социальной интеграции, удовлетворенных </w:t>
            </w:r>
            <w:r w:rsidRPr="00C10980">
              <w:rPr>
                <w:rFonts w:ascii="Times New Roman" w:hAnsi="Times New Roman" w:cs="Times New Roman"/>
                <w:sz w:val="20"/>
                <w:szCs w:val="20"/>
              </w:rPr>
              <w:lastRenderedPageBreak/>
              <w:t>получением социальных услуг, оказываемых поставщиками социальных услуг, повысившими профессиональный уровень специалистов по вопросам реабилитации и социальной интеграции, в общем количестве опрошенных граждан, нуждающихся в реабилитации и социальной интеграции, обратившихся за получением социальных услуг к поставщикам социальных услуг, повысившим профессиональный уровень специалистов по вопросам реабилитации и социальной интеграции</w:t>
            </w:r>
          </w:p>
        </w:tc>
        <w:tc>
          <w:tcPr>
            <w:tcW w:w="9781" w:type="dxa"/>
          </w:tcPr>
          <w:p w:rsidR="001F5763" w:rsidRPr="00C10980" w:rsidRDefault="001F5763" w:rsidP="00660E55">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lastRenderedPageBreak/>
              <w:t>значение показателя рассчитывается по следующей формуле:</w:t>
            </w:r>
          </w:p>
          <w:p w:rsidR="001F5763" w:rsidRPr="00C10980" w:rsidRDefault="001F5763" w:rsidP="00660E55">
            <w:pPr>
              <w:autoSpaceDE w:val="0"/>
              <w:autoSpaceDN w:val="0"/>
              <w:adjustRightInd w:val="0"/>
              <w:spacing w:after="0" w:line="240" w:lineRule="auto"/>
              <w:outlineLvl w:val="0"/>
              <w:rPr>
                <w:rFonts w:ascii="Times New Roman" w:hAnsi="Times New Roman" w:cs="Times New Roman"/>
                <w:sz w:val="20"/>
                <w:szCs w:val="20"/>
              </w:rPr>
            </w:pPr>
          </w:p>
          <w:p w:rsidR="001F5763" w:rsidRPr="00C10980" w:rsidRDefault="00F27E2F" w:rsidP="001A6628">
            <w:pPr>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sz w:val="20"/>
                        <w:szCs w:val="20"/>
                      </w:rPr>
                    </m:ctrlPr>
                  </m:sSubPr>
                  <m:e>
                    <m:r>
                      <m:rPr>
                        <m:nor/>
                      </m:rPr>
                      <w:rPr>
                        <w:rFonts w:ascii="Times New Roman" w:hAnsi="Times New Roman" w:cs="Times New Roman"/>
                        <w:sz w:val="20"/>
                        <w:szCs w:val="20"/>
                      </w:rPr>
                      <m:t>Д</m:t>
                    </m:r>
                  </m:e>
                  <m:sub>
                    <m:r>
                      <m:rPr>
                        <m:nor/>
                      </m:rPr>
                      <w:rPr>
                        <w:rFonts w:ascii="Times New Roman" w:hAnsi="Times New Roman" w:cs="Times New Roman"/>
                        <w:sz w:val="20"/>
                        <w:szCs w:val="20"/>
                      </w:rPr>
                      <m:t>гр</m:t>
                    </m:r>
                  </m:sub>
                </m:sSub>
                <m:r>
                  <m:rPr>
                    <m:nor/>
                  </m:rPr>
                  <w:rPr>
                    <w:rFonts w:ascii="Times New Roman" w:hAnsi="Times New Roman" w:cs="Times New Roman"/>
                    <w:sz w:val="20"/>
                    <w:szCs w:val="20"/>
                  </w:rPr>
                  <m:t> = </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Times New Roman" w:hAnsi="Times New Roman" w:cs="Times New Roman"/>
                            <w:sz w:val="20"/>
                            <w:szCs w:val="20"/>
                          </w:rPr>
                          <m:t>Г</m:t>
                        </m:r>
                      </m:e>
                      <m:sub>
                        <m:r>
                          <m:rPr>
                            <m:nor/>
                          </m:rPr>
                          <w:rPr>
                            <w:rFonts w:ascii="Times New Roman" w:hAnsi="Times New Roman" w:cs="Times New Roman"/>
                            <w:sz w:val="20"/>
                            <w:szCs w:val="20"/>
                          </w:rPr>
                          <m:t>ур</m:t>
                        </m:r>
                      </m:sub>
                    </m:sSub>
                  </m:num>
                  <m:den>
                    <m:sSub>
                      <m:sSubPr>
                        <m:ctrlPr>
                          <w:rPr>
                            <w:rFonts w:ascii="Cambria Math" w:hAnsi="Cambria Math" w:cs="Times New Roman"/>
                            <w:sz w:val="20"/>
                            <w:szCs w:val="20"/>
                          </w:rPr>
                        </m:ctrlPr>
                      </m:sSubPr>
                      <m:e>
                        <m:r>
                          <m:rPr>
                            <m:nor/>
                          </m:rPr>
                          <w:rPr>
                            <w:rFonts w:ascii="Times New Roman" w:hAnsi="Times New Roman" w:cs="Times New Roman"/>
                            <w:sz w:val="20"/>
                            <w:szCs w:val="20"/>
                          </w:rPr>
                          <m:t>Г</m:t>
                        </m:r>
                      </m:e>
                      <m:sub>
                        <m:r>
                          <m:rPr>
                            <m:nor/>
                          </m:rPr>
                          <w:rPr>
                            <w:rFonts w:ascii="Times New Roman" w:hAnsi="Times New Roman" w:cs="Times New Roman"/>
                            <w:sz w:val="20"/>
                            <w:szCs w:val="20"/>
                          </w:rPr>
                          <m:t>ор</m:t>
                        </m:r>
                      </m:sub>
                    </m:sSub>
                  </m:den>
                </m:f>
                <m:r>
                  <m:rPr>
                    <m:nor/>
                  </m:rPr>
                  <w:rPr>
                    <w:rFonts w:ascii="Times New Roman" w:hAnsi="Times New Roman" w:cs="Times New Roman"/>
                    <w:sz w:val="20"/>
                    <w:szCs w:val="20"/>
                  </w:rPr>
                  <m:t> х 100%, где:</m:t>
                </m:r>
              </m:oMath>
            </m:oMathPara>
          </w:p>
          <w:p w:rsidR="001F5763" w:rsidRPr="00C10980" w:rsidRDefault="001F5763" w:rsidP="00660E55">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Д</w:t>
            </w:r>
            <w:r w:rsidRPr="00C10980">
              <w:rPr>
                <w:rFonts w:ascii="Times New Roman" w:hAnsi="Times New Roman" w:cs="Times New Roman"/>
                <w:sz w:val="20"/>
                <w:szCs w:val="20"/>
                <w:vertAlign w:val="subscript"/>
              </w:rPr>
              <w:t>гр</w:t>
            </w:r>
            <w:proofErr w:type="spellEnd"/>
            <w:r w:rsidRPr="00C10980">
              <w:rPr>
                <w:rFonts w:ascii="Times New Roman" w:hAnsi="Times New Roman" w:cs="Times New Roman"/>
                <w:sz w:val="20"/>
                <w:szCs w:val="20"/>
              </w:rPr>
              <w:t xml:space="preserve"> – доля граждан, нуждающихся в реабилитации и социальной интеграции, удовлетворенных получением социальных услуг, оказываемых поставщиками социальных услуг, повысившими профессиональный уровень специалистов по вопросам реабилитации и социальной интеграции, в общем количестве опрошенных граждан, нуждающихся в реабилитации и социальной интеграции, обратившихся за получением социальных услуг к поставщикам социальных услуг, повысившим профессиональный уровень специалистов по вопросам реабилитации и социальной интеграции (процентов);</w:t>
            </w:r>
          </w:p>
          <w:p w:rsidR="001F5763" w:rsidRPr="00C10980" w:rsidRDefault="001F5763" w:rsidP="00660E55">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Г</w:t>
            </w:r>
            <w:r w:rsidRPr="00C10980">
              <w:rPr>
                <w:rFonts w:ascii="Times New Roman" w:hAnsi="Times New Roman" w:cs="Times New Roman"/>
                <w:sz w:val="20"/>
                <w:szCs w:val="20"/>
                <w:vertAlign w:val="subscript"/>
              </w:rPr>
              <w:t>ур</w:t>
            </w:r>
            <w:proofErr w:type="spellEnd"/>
            <w:r w:rsidRPr="00C10980">
              <w:rPr>
                <w:rFonts w:ascii="Times New Roman" w:hAnsi="Times New Roman" w:cs="Times New Roman"/>
                <w:sz w:val="20"/>
                <w:szCs w:val="20"/>
              </w:rPr>
              <w:t xml:space="preserve"> – количество граждан, нуждающихся в реабилитации и социальной интеграции, удовлетворенных получением социальных услуг, оказываемых поставщиками социальных услуг, повысившими профессиональный уровень специалистов по вопросам реабилитации и социальной интеграции,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(человек);</w:t>
            </w:r>
          </w:p>
          <w:p w:rsidR="001F5763" w:rsidRPr="00C10980" w:rsidRDefault="001F5763" w:rsidP="00831D51">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Г</w:t>
            </w:r>
            <w:r w:rsidRPr="00C10980">
              <w:rPr>
                <w:rFonts w:ascii="Times New Roman" w:hAnsi="Times New Roman" w:cs="Times New Roman"/>
                <w:sz w:val="20"/>
                <w:szCs w:val="20"/>
                <w:vertAlign w:val="subscript"/>
              </w:rPr>
              <w:t>ор</w:t>
            </w:r>
            <w:r w:rsidRPr="00C10980">
              <w:rPr>
                <w:rFonts w:ascii="Times New Roman" w:hAnsi="Times New Roman" w:cs="Times New Roman"/>
                <w:sz w:val="20"/>
                <w:szCs w:val="20"/>
              </w:rPr>
              <w:t xml:space="preserve"> – общее количество опрошенных граждан, нуждающихся в реабилитации и социальной интеграции, обратившихся за получением социальных услуг к поставщикам социальных услуг, повысившим профессиональный уровень специалистов по вопросам реабилитации и социальной интеграции,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(человек)</w:t>
            </w:r>
          </w:p>
        </w:tc>
      </w:tr>
      <w:tr w:rsidR="00D54D15" w:rsidRPr="00C10980" w:rsidTr="00B157D5">
        <w:tc>
          <w:tcPr>
            <w:tcW w:w="624" w:type="dxa"/>
            <w:vMerge w:val="restart"/>
          </w:tcPr>
          <w:p w:rsidR="00D54D15" w:rsidRPr="00C10980" w:rsidRDefault="004A6A8A" w:rsidP="00B157D5">
            <w:pPr>
              <w:jc w:val="center"/>
              <w:rPr>
                <w:rFonts w:ascii="Times New Roman" w:hAnsi="Times New Roman" w:cs="Times New Roman"/>
                <w:sz w:val="20"/>
                <w:szCs w:val="20"/>
              </w:rPr>
            </w:pPr>
            <w:r w:rsidRPr="00C10980">
              <w:rPr>
                <w:rFonts w:ascii="Times New Roman" w:hAnsi="Times New Roman" w:cs="Times New Roman"/>
                <w:sz w:val="20"/>
                <w:szCs w:val="20"/>
              </w:rPr>
              <w:lastRenderedPageBreak/>
              <w:t>8</w:t>
            </w:r>
            <w:r w:rsidR="00D54D15" w:rsidRPr="00C10980">
              <w:rPr>
                <w:rFonts w:ascii="Times New Roman" w:hAnsi="Times New Roman" w:cs="Times New Roman"/>
                <w:sz w:val="20"/>
                <w:szCs w:val="20"/>
              </w:rPr>
              <w:t>.5</w:t>
            </w:r>
          </w:p>
        </w:tc>
        <w:tc>
          <w:tcPr>
            <w:tcW w:w="4825" w:type="dxa"/>
          </w:tcPr>
          <w:p w:rsidR="00D54D15" w:rsidRPr="00C10980" w:rsidRDefault="00D54D15" w:rsidP="000E6298">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 xml:space="preserve">Отдельное мероприятие «Предоставление реабилитационных и </w:t>
            </w:r>
            <w:proofErr w:type="spellStart"/>
            <w:r w:rsidRPr="00C10980">
              <w:rPr>
                <w:rFonts w:ascii="Times New Roman" w:hAnsi="Times New Roman" w:cs="Times New Roman"/>
                <w:sz w:val="20"/>
                <w:szCs w:val="20"/>
              </w:rPr>
              <w:t>абилитационных</w:t>
            </w:r>
            <w:proofErr w:type="spellEnd"/>
            <w:r w:rsidRPr="00C10980">
              <w:rPr>
                <w:rFonts w:ascii="Times New Roman" w:hAnsi="Times New Roman" w:cs="Times New Roman"/>
                <w:sz w:val="20"/>
                <w:szCs w:val="20"/>
              </w:rPr>
              <w:t xml:space="preserve"> услуг»</w:t>
            </w:r>
          </w:p>
        </w:tc>
        <w:tc>
          <w:tcPr>
            <w:tcW w:w="9781" w:type="dxa"/>
          </w:tcPr>
          <w:p w:rsidR="00D54D15" w:rsidRPr="00C10980" w:rsidRDefault="00D54D15" w:rsidP="00023480">
            <w:pPr>
              <w:autoSpaceDE w:val="0"/>
              <w:autoSpaceDN w:val="0"/>
              <w:adjustRightInd w:val="0"/>
              <w:spacing w:after="0" w:line="240" w:lineRule="auto"/>
              <w:rPr>
                <w:rFonts w:ascii="Times New Roman" w:hAnsi="Times New Roman" w:cs="Times New Roman"/>
                <w:sz w:val="20"/>
                <w:szCs w:val="20"/>
              </w:rPr>
            </w:pPr>
          </w:p>
        </w:tc>
      </w:tr>
      <w:tr w:rsidR="00D54D15" w:rsidRPr="00C10980" w:rsidTr="00B157D5">
        <w:tc>
          <w:tcPr>
            <w:tcW w:w="624" w:type="dxa"/>
            <w:vMerge/>
          </w:tcPr>
          <w:p w:rsidR="00D54D15" w:rsidRPr="00C10980" w:rsidRDefault="00D54D15" w:rsidP="00B157D5">
            <w:pPr>
              <w:jc w:val="center"/>
              <w:rPr>
                <w:rFonts w:ascii="Times New Roman" w:hAnsi="Times New Roman" w:cs="Times New Roman"/>
                <w:sz w:val="20"/>
                <w:szCs w:val="20"/>
              </w:rPr>
            </w:pPr>
          </w:p>
        </w:tc>
        <w:tc>
          <w:tcPr>
            <w:tcW w:w="4825" w:type="dxa"/>
          </w:tcPr>
          <w:p w:rsidR="00D54D15" w:rsidRPr="00C10980" w:rsidRDefault="00D54D15" w:rsidP="000E6298">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доля взрослых инвалидов, получивших положительные результаты реабилитации, в общей численности взрослых инвалидов, прошедших реабилитацию</w:t>
            </w:r>
          </w:p>
        </w:tc>
        <w:tc>
          <w:tcPr>
            <w:tcW w:w="9781" w:type="dxa"/>
          </w:tcPr>
          <w:p w:rsidR="00D54D15" w:rsidRPr="00C10980" w:rsidRDefault="00D54D15" w:rsidP="00660E55">
            <w:pPr>
              <w:pStyle w:val="ConsPlusNormal"/>
              <w:jc w:val="both"/>
              <w:rPr>
                <w:rFonts w:ascii="Times New Roman" w:hAnsi="Times New Roman" w:cs="Times New Roman"/>
                <w:sz w:val="20"/>
              </w:rPr>
            </w:pPr>
            <w:r w:rsidRPr="00C10980">
              <w:rPr>
                <w:rFonts w:ascii="Times New Roman" w:hAnsi="Times New Roman" w:cs="Times New Roman"/>
                <w:sz w:val="20"/>
              </w:rPr>
              <w:t>значение показателя рассчитывается по следующей формуле:</w:t>
            </w:r>
          </w:p>
          <w:p w:rsidR="00D54D15" w:rsidRPr="00C10980" w:rsidRDefault="00D54D15" w:rsidP="00660E55">
            <w:pPr>
              <w:pStyle w:val="ConsPlusNormal"/>
              <w:rPr>
                <w:rFonts w:ascii="Times New Roman" w:hAnsi="Times New Roman" w:cs="Times New Roman"/>
                <w:sz w:val="20"/>
              </w:rPr>
            </w:pPr>
          </w:p>
          <w:p w:rsidR="00D54D15" w:rsidRPr="00C10980" w:rsidRDefault="00F27E2F" w:rsidP="00660E55">
            <w:pPr>
              <w:pStyle w:val="ConsPlusNormal"/>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И</m:t>
                    </m:r>
                  </m:e>
                  <m:sub>
                    <m:r>
                      <m:rPr>
                        <m:nor/>
                      </m:rPr>
                      <w:rPr>
                        <w:rFonts w:ascii="Times New Roman" w:hAnsi="Times New Roman" w:cs="Times New Roman"/>
                        <w:sz w:val="20"/>
                      </w:rPr>
                      <m:t>д</m:t>
                    </m:r>
                  </m:sub>
                </m:sSub>
                <m:r>
                  <m:rPr>
                    <m:nor/>
                  </m:rPr>
                  <w:rPr>
                    <w:rFonts w:ascii="Cambria Math" w:hAnsi="Times New Roman" w:cs="Times New Roman"/>
                    <w:sz w:val="20"/>
                  </w:rPr>
                  <m:t> </m:t>
                </m:r>
                <m:r>
                  <m:rPr>
                    <m:nor/>
                  </m:rPr>
                  <w:rPr>
                    <w:rFonts w:ascii="Times New Roman" w:hAnsi="Times New Roman" w:cs="Times New Roman"/>
                    <w:sz w:val="20"/>
                  </w:rPr>
                  <m:t>=</m:t>
                </m:r>
                <m:r>
                  <m:rPr>
                    <m:nor/>
                  </m:rPr>
                  <w:rPr>
                    <w:rFonts w:ascii="Cambria Math" w:hAnsi="Times New Roman" w:cs="Times New Roman"/>
                    <w:sz w:val="20"/>
                  </w:rPr>
                  <m:t>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И</m:t>
                        </m:r>
                      </m:e>
                      <m:sub>
                        <m:r>
                          <m:rPr>
                            <m:nor/>
                          </m:rPr>
                          <w:rPr>
                            <w:rFonts w:ascii="Times New Roman" w:hAnsi="Times New Roman" w:cs="Times New Roman"/>
                            <w:sz w:val="20"/>
                          </w:rPr>
                          <m:t>полож</m:t>
                        </m:r>
                      </m:sub>
                    </m:sSub>
                  </m:num>
                  <m:den>
                    <m:sSub>
                      <m:sSubPr>
                        <m:ctrlPr>
                          <w:rPr>
                            <w:rFonts w:ascii="Cambria Math" w:hAnsi="Cambria Math" w:cs="Times New Roman"/>
                            <w:sz w:val="20"/>
                          </w:rPr>
                        </m:ctrlPr>
                      </m:sSubPr>
                      <m:e>
                        <m:r>
                          <m:rPr>
                            <m:nor/>
                          </m:rPr>
                          <w:rPr>
                            <w:rFonts w:ascii="Cambria Math" w:hAnsi="Times New Roman" w:cs="Times New Roman"/>
                            <w:sz w:val="20"/>
                          </w:rPr>
                          <m:t> </m:t>
                        </m:r>
                        <m:r>
                          <m:rPr>
                            <m:nor/>
                          </m:rPr>
                          <w:rPr>
                            <w:rFonts w:ascii="Times New Roman" w:hAnsi="Times New Roman" w:cs="Times New Roman"/>
                            <w:sz w:val="20"/>
                          </w:rPr>
                          <m:t>И</m:t>
                        </m:r>
                      </m:e>
                      <m:sub>
                        <m:r>
                          <m:rPr>
                            <m:nor/>
                          </m:rPr>
                          <w:rPr>
                            <w:rFonts w:ascii="Times New Roman" w:hAnsi="Times New Roman" w:cs="Times New Roman"/>
                            <w:sz w:val="20"/>
                          </w:rPr>
                          <m:t>общее</m:t>
                        </m:r>
                      </m:sub>
                    </m:sSub>
                  </m:den>
                </m:f>
                <m:r>
                  <m:rPr>
                    <m:nor/>
                  </m:rPr>
                  <w:rPr>
                    <w:rFonts w:ascii="Cambria Math" w:hAnsi="Times New Roman" w:cs="Times New Roman"/>
                    <w:sz w:val="20"/>
                  </w:rPr>
                  <m:t> </m:t>
                </m:r>
                <m:r>
                  <m:rPr>
                    <m:nor/>
                  </m:rPr>
                  <w:rPr>
                    <w:rFonts w:ascii="Times New Roman" w:hAnsi="Times New Roman" w:cs="Times New Roman"/>
                    <w:sz w:val="20"/>
                  </w:rPr>
                  <m:t>х</m:t>
                </m:r>
                <m:r>
                  <m:rPr>
                    <m:nor/>
                  </m:rPr>
                  <w:rPr>
                    <w:rFonts w:ascii="Cambria Math" w:hAnsi="Times New Roman" w:cs="Times New Roman"/>
                    <w:sz w:val="20"/>
                  </w:rPr>
                  <m:t> </m:t>
                </m:r>
                <m:r>
                  <m:rPr>
                    <m:nor/>
                  </m:rPr>
                  <w:rPr>
                    <w:rFonts w:ascii="Times New Roman" w:hAnsi="Times New Roman" w:cs="Times New Roman"/>
                    <w:sz w:val="20"/>
                  </w:rPr>
                  <m:t>100%, где:</m:t>
                </m:r>
              </m:oMath>
            </m:oMathPara>
          </w:p>
          <w:p w:rsidR="00D54D15" w:rsidRPr="00C10980" w:rsidRDefault="00D54D15" w:rsidP="00660E55">
            <w:pPr>
              <w:pStyle w:val="ConsPlusNormal"/>
              <w:rPr>
                <w:rFonts w:ascii="Times New Roman" w:hAnsi="Times New Roman" w:cs="Times New Roman"/>
                <w:sz w:val="20"/>
              </w:rPr>
            </w:pPr>
          </w:p>
          <w:p w:rsidR="00D54D15" w:rsidRPr="00C10980" w:rsidRDefault="00D54D15" w:rsidP="00660E55">
            <w:pPr>
              <w:pStyle w:val="ConsPlusNormal"/>
              <w:jc w:val="both"/>
              <w:rPr>
                <w:rFonts w:ascii="Times New Roman" w:hAnsi="Times New Roman" w:cs="Times New Roman"/>
                <w:sz w:val="20"/>
              </w:rPr>
            </w:pPr>
            <w:r w:rsidRPr="00C10980">
              <w:rPr>
                <w:rFonts w:ascii="Times New Roman" w:hAnsi="Times New Roman" w:cs="Times New Roman"/>
                <w:sz w:val="20"/>
              </w:rPr>
              <w:t>И</w:t>
            </w:r>
            <w:r w:rsidRPr="00C10980">
              <w:rPr>
                <w:rFonts w:ascii="Times New Roman" w:hAnsi="Times New Roman" w:cs="Times New Roman"/>
                <w:sz w:val="20"/>
                <w:vertAlign w:val="subscript"/>
              </w:rPr>
              <w:t>д</w:t>
            </w:r>
            <w:r w:rsidRPr="00C10980">
              <w:rPr>
                <w:rFonts w:ascii="Times New Roman" w:hAnsi="Times New Roman" w:cs="Times New Roman"/>
                <w:sz w:val="20"/>
              </w:rPr>
              <w:t xml:space="preserve"> – доля взрослых инвалидов, получивших положительные результаты реабилитации, в общей численности взрослых инвалидов, прошедших реабилитацию (процентов);</w:t>
            </w:r>
          </w:p>
          <w:p w:rsidR="00D54D15" w:rsidRPr="00C10980" w:rsidRDefault="00D54D15" w:rsidP="00660E55">
            <w:pPr>
              <w:pStyle w:val="ConsPlusNormal"/>
              <w:jc w:val="both"/>
              <w:rPr>
                <w:rFonts w:ascii="Times New Roman" w:hAnsi="Times New Roman" w:cs="Times New Roman"/>
                <w:sz w:val="20"/>
              </w:rPr>
            </w:pPr>
            <w:proofErr w:type="spellStart"/>
            <w:r w:rsidRPr="00C10980">
              <w:rPr>
                <w:rFonts w:ascii="Times New Roman" w:hAnsi="Times New Roman" w:cs="Times New Roman"/>
                <w:sz w:val="20"/>
              </w:rPr>
              <w:t>И</w:t>
            </w:r>
            <w:r w:rsidRPr="00C10980">
              <w:rPr>
                <w:rFonts w:ascii="Times New Roman" w:hAnsi="Times New Roman" w:cs="Times New Roman"/>
                <w:sz w:val="20"/>
                <w:vertAlign w:val="subscript"/>
              </w:rPr>
              <w:t>полож</w:t>
            </w:r>
            <w:proofErr w:type="spellEnd"/>
            <w:r w:rsidRPr="00C10980">
              <w:rPr>
                <w:rFonts w:ascii="Times New Roman" w:hAnsi="Times New Roman" w:cs="Times New Roman"/>
                <w:sz w:val="20"/>
              </w:rPr>
              <w:t xml:space="preserve"> – количество взрослых инвалидов, получивших положительные результаты реабилитации, </w:t>
            </w:r>
            <w:r w:rsidR="00E23E20" w:rsidRPr="00C10980">
              <w:rPr>
                <w:rFonts w:ascii="Times New Roman" w:hAnsi="Times New Roman" w:cs="Times New Roman"/>
                <w:sz w:val="20"/>
              </w:rPr>
              <w:br/>
            </w:r>
            <w:r w:rsidRPr="00C10980">
              <w:rPr>
                <w:rFonts w:ascii="Times New Roman" w:hAnsi="Times New Roman" w:cs="Times New Roman"/>
                <w:sz w:val="20"/>
              </w:rPr>
              <w:t>по информации министерства социального развития Кировской области (человек);</w:t>
            </w:r>
          </w:p>
          <w:p w:rsidR="00D54D15" w:rsidRPr="00C10980" w:rsidRDefault="00D54D15" w:rsidP="00660E55">
            <w:pPr>
              <w:pStyle w:val="ConsPlusNormal"/>
              <w:jc w:val="both"/>
              <w:rPr>
                <w:rFonts w:ascii="Times New Roman" w:hAnsi="Times New Roman" w:cs="Times New Roman"/>
                <w:sz w:val="20"/>
              </w:rPr>
            </w:pPr>
            <w:proofErr w:type="spellStart"/>
            <w:r w:rsidRPr="00C10980">
              <w:rPr>
                <w:rFonts w:ascii="Times New Roman" w:hAnsi="Times New Roman" w:cs="Times New Roman"/>
                <w:sz w:val="20"/>
              </w:rPr>
              <w:t>И</w:t>
            </w:r>
            <w:r w:rsidRPr="00C10980">
              <w:rPr>
                <w:rFonts w:ascii="Times New Roman" w:hAnsi="Times New Roman" w:cs="Times New Roman"/>
                <w:sz w:val="20"/>
                <w:vertAlign w:val="subscript"/>
              </w:rPr>
              <w:t>общее</w:t>
            </w:r>
            <w:proofErr w:type="spellEnd"/>
            <w:r w:rsidRPr="00C10980">
              <w:rPr>
                <w:rFonts w:ascii="Times New Roman" w:hAnsi="Times New Roman" w:cs="Times New Roman"/>
                <w:sz w:val="20"/>
              </w:rPr>
              <w:t xml:space="preserve"> – общее количество взрослых инвалидов, прошедших реабилитацию, по информации министерства социального развития Кировской области (человек)</w:t>
            </w:r>
          </w:p>
        </w:tc>
      </w:tr>
      <w:tr w:rsidR="00D54D15" w:rsidRPr="00C10980" w:rsidTr="00B157D5">
        <w:tc>
          <w:tcPr>
            <w:tcW w:w="624" w:type="dxa"/>
            <w:vMerge/>
          </w:tcPr>
          <w:p w:rsidR="00D54D15" w:rsidRPr="00C10980" w:rsidRDefault="00D54D15" w:rsidP="00B157D5">
            <w:pPr>
              <w:jc w:val="center"/>
              <w:rPr>
                <w:rFonts w:ascii="Times New Roman" w:hAnsi="Times New Roman" w:cs="Times New Roman"/>
                <w:sz w:val="20"/>
                <w:szCs w:val="20"/>
              </w:rPr>
            </w:pPr>
          </w:p>
        </w:tc>
        <w:tc>
          <w:tcPr>
            <w:tcW w:w="4825" w:type="dxa"/>
          </w:tcPr>
          <w:p w:rsidR="00D54D15" w:rsidRPr="00C10980" w:rsidRDefault="00D54D15" w:rsidP="000E6298">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доля детей-инвалидов, получивших положительные результаты реабилитации, в общей численности детей-инвалидов, прошедших реабилитацию</w:t>
            </w:r>
          </w:p>
        </w:tc>
        <w:tc>
          <w:tcPr>
            <w:tcW w:w="9781" w:type="dxa"/>
          </w:tcPr>
          <w:p w:rsidR="00D54D15" w:rsidRPr="00C10980" w:rsidRDefault="00D54D15" w:rsidP="00660E55">
            <w:pPr>
              <w:pStyle w:val="ConsPlusNormal"/>
              <w:jc w:val="both"/>
              <w:rPr>
                <w:rFonts w:ascii="Times New Roman" w:hAnsi="Times New Roman" w:cs="Times New Roman"/>
                <w:sz w:val="20"/>
              </w:rPr>
            </w:pPr>
            <w:r w:rsidRPr="00C10980">
              <w:rPr>
                <w:rFonts w:ascii="Times New Roman" w:hAnsi="Times New Roman" w:cs="Times New Roman"/>
                <w:sz w:val="20"/>
              </w:rPr>
              <w:t>значение показателя рассчитывается по следующей формуле:</w:t>
            </w:r>
          </w:p>
          <w:p w:rsidR="00D54D15" w:rsidRPr="00C10980" w:rsidRDefault="00D54D15" w:rsidP="00660E55">
            <w:pPr>
              <w:pStyle w:val="ConsPlusNormal"/>
              <w:rPr>
                <w:rFonts w:ascii="Times New Roman" w:hAnsi="Times New Roman" w:cs="Times New Roman"/>
                <w:sz w:val="20"/>
              </w:rPr>
            </w:pPr>
          </w:p>
          <w:p w:rsidR="00D54D15" w:rsidRPr="00C10980" w:rsidRDefault="00D54D15" w:rsidP="00660E55">
            <w:pPr>
              <w:pStyle w:val="ConsPlusNormal"/>
              <w:jc w:val="center"/>
              <w:rPr>
                <w:rFonts w:ascii="Times New Roman" w:hAnsi="Times New Roman" w:cs="Times New Roman"/>
                <w:sz w:val="20"/>
              </w:rPr>
            </w:pPr>
            <m:oMathPara>
              <m:oMath>
                <m:r>
                  <m:rPr>
                    <m:nor/>
                  </m:rPr>
                  <w:rPr>
                    <w:rFonts w:ascii="Times New Roman" w:hAnsi="Times New Roman" w:cs="Times New Roman"/>
                    <w:sz w:val="20"/>
                  </w:rPr>
                  <m:t>И</m:t>
                </m:r>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д</m:t>
                    </m:r>
                  </m:sub>
                </m:sSub>
                <m:r>
                  <m:rPr>
                    <m:nor/>
                  </m:rPr>
                  <w:rPr>
                    <w:rFonts w:ascii="Cambria Math" w:hAnsi="Times New Roman" w:cs="Times New Roman"/>
                    <w:sz w:val="20"/>
                  </w:rPr>
                  <m:t> </m:t>
                </m:r>
                <m:r>
                  <m:rPr>
                    <m:nor/>
                  </m:rPr>
                  <w:rPr>
                    <w:rFonts w:ascii="Times New Roman" w:hAnsi="Times New Roman" w:cs="Times New Roman"/>
                    <w:sz w:val="20"/>
                  </w:rPr>
                  <m:t>=</m:t>
                </m:r>
                <m:r>
                  <m:rPr>
                    <m:nor/>
                  </m:rPr>
                  <w:rPr>
                    <w:rFonts w:ascii="Cambria Math" w:hAnsi="Times New Roman" w:cs="Times New Roman"/>
                    <w:sz w:val="20"/>
                  </w:rPr>
                  <m:t>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ИД</m:t>
                        </m:r>
                      </m:e>
                      <m:sub>
                        <m:r>
                          <m:rPr>
                            <m:nor/>
                          </m:rPr>
                          <w:rPr>
                            <w:rFonts w:ascii="Times New Roman" w:hAnsi="Times New Roman" w:cs="Times New Roman"/>
                            <w:sz w:val="20"/>
                          </w:rPr>
                          <m:t>полож</m:t>
                        </m:r>
                      </m:sub>
                    </m:sSub>
                  </m:num>
                  <m:den>
                    <m:sSub>
                      <m:sSubPr>
                        <m:ctrlPr>
                          <w:rPr>
                            <w:rFonts w:ascii="Cambria Math" w:hAnsi="Cambria Math" w:cs="Times New Roman"/>
                            <w:sz w:val="20"/>
                          </w:rPr>
                        </m:ctrlPr>
                      </m:sSubPr>
                      <m:e>
                        <m:r>
                          <m:rPr>
                            <m:nor/>
                          </m:rPr>
                          <w:rPr>
                            <w:rFonts w:ascii="Times New Roman" w:hAnsi="Times New Roman" w:cs="Times New Roman"/>
                            <w:sz w:val="20"/>
                          </w:rPr>
                          <m:t>ИД</m:t>
                        </m:r>
                      </m:e>
                      <m:sub>
                        <m:r>
                          <m:rPr>
                            <m:nor/>
                          </m:rPr>
                          <w:rPr>
                            <w:rFonts w:ascii="Times New Roman" w:hAnsi="Times New Roman" w:cs="Times New Roman"/>
                            <w:sz w:val="20"/>
                          </w:rPr>
                          <m:t>общее</m:t>
                        </m:r>
                      </m:sub>
                    </m:sSub>
                  </m:den>
                </m:f>
                <m:r>
                  <m:rPr>
                    <m:nor/>
                  </m:rPr>
                  <w:rPr>
                    <w:rFonts w:ascii="Cambria Math" w:hAnsi="Times New Roman" w:cs="Times New Roman"/>
                    <w:sz w:val="20"/>
                  </w:rPr>
                  <m:t> </m:t>
                </m:r>
                <m:r>
                  <m:rPr>
                    <m:nor/>
                  </m:rPr>
                  <w:rPr>
                    <w:rFonts w:ascii="Times New Roman" w:hAnsi="Times New Roman" w:cs="Times New Roman"/>
                    <w:sz w:val="20"/>
                  </w:rPr>
                  <m:t>х</m:t>
                </m:r>
                <m:r>
                  <m:rPr>
                    <m:nor/>
                  </m:rPr>
                  <w:rPr>
                    <w:rFonts w:ascii="Cambria Math" w:hAnsi="Times New Roman" w:cs="Times New Roman"/>
                    <w:sz w:val="20"/>
                  </w:rPr>
                  <m:t> </m:t>
                </m:r>
                <m:r>
                  <m:rPr>
                    <m:nor/>
                  </m:rPr>
                  <w:rPr>
                    <w:rFonts w:ascii="Times New Roman" w:hAnsi="Times New Roman" w:cs="Times New Roman"/>
                    <w:sz w:val="20"/>
                  </w:rPr>
                  <m:t>100%, где:</m:t>
                </m:r>
              </m:oMath>
            </m:oMathPara>
          </w:p>
          <w:p w:rsidR="00D54D15" w:rsidRPr="00C10980" w:rsidRDefault="00D54D15" w:rsidP="00660E55">
            <w:pPr>
              <w:pStyle w:val="ConsPlusNormal"/>
              <w:rPr>
                <w:rFonts w:ascii="Times New Roman" w:hAnsi="Times New Roman" w:cs="Times New Roman"/>
                <w:sz w:val="20"/>
              </w:rPr>
            </w:pPr>
          </w:p>
          <w:p w:rsidR="00D54D15" w:rsidRPr="00C10980" w:rsidRDefault="00D54D15" w:rsidP="00660E55">
            <w:pPr>
              <w:pStyle w:val="ConsPlusNormal"/>
              <w:jc w:val="both"/>
              <w:rPr>
                <w:rFonts w:ascii="Times New Roman" w:hAnsi="Times New Roman" w:cs="Times New Roman"/>
                <w:sz w:val="20"/>
              </w:rPr>
            </w:pPr>
            <w:proofErr w:type="spellStart"/>
            <w:r w:rsidRPr="00C10980">
              <w:rPr>
                <w:rFonts w:ascii="Times New Roman" w:hAnsi="Times New Roman" w:cs="Times New Roman"/>
                <w:sz w:val="20"/>
              </w:rPr>
              <w:t>ИД</w:t>
            </w:r>
            <w:r w:rsidRPr="00C10980">
              <w:rPr>
                <w:rFonts w:ascii="Times New Roman" w:hAnsi="Times New Roman" w:cs="Times New Roman"/>
                <w:sz w:val="20"/>
                <w:vertAlign w:val="subscript"/>
              </w:rPr>
              <w:t>д</w:t>
            </w:r>
            <w:proofErr w:type="spellEnd"/>
            <w:r w:rsidRPr="00C10980">
              <w:rPr>
                <w:rFonts w:ascii="Times New Roman" w:hAnsi="Times New Roman" w:cs="Times New Roman"/>
                <w:sz w:val="20"/>
              </w:rPr>
              <w:t xml:space="preserve"> – доля детей-инвалидов, получивших положительные результаты реабилитации, в общей численности детей-инвалидов, прошедших реабилитацию (процентов);</w:t>
            </w:r>
          </w:p>
          <w:p w:rsidR="00D54D15" w:rsidRPr="00C10980" w:rsidRDefault="00D54D15" w:rsidP="00660E55">
            <w:pPr>
              <w:pStyle w:val="ConsPlusNormal"/>
              <w:jc w:val="both"/>
              <w:rPr>
                <w:rFonts w:ascii="Times New Roman" w:hAnsi="Times New Roman" w:cs="Times New Roman"/>
                <w:sz w:val="20"/>
              </w:rPr>
            </w:pPr>
            <w:proofErr w:type="spellStart"/>
            <w:r w:rsidRPr="00C10980">
              <w:rPr>
                <w:rFonts w:ascii="Times New Roman" w:hAnsi="Times New Roman" w:cs="Times New Roman"/>
                <w:sz w:val="20"/>
              </w:rPr>
              <w:t>ИД</w:t>
            </w:r>
            <w:r w:rsidRPr="00C10980">
              <w:rPr>
                <w:rFonts w:ascii="Times New Roman" w:hAnsi="Times New Roman" w:cs="Times New Roman"/>
                <w:sz w:val="20"/>
                <w:vertAlign w:val="subscript"/>
              </w:rPr>
              <w:t>полож</w:t>
            </w:r>
            <w:proofErr w:type="spellEnd"/>
            <w:r w:rsidRPr="00C10980">
              <w:rPr>
                <w:rFonts w:ascii="Times New Roman" w:hAnsi="Times New Roman" w:cs="Times New Roman"/>
                <w:sz w:val="20"/>
              </w:rPr>
              <w:t xml:space="preserve"> – количество детей-инвалидов, получивших положительные результаты реабилитации, по информации министерства социального развития Кировской области (человек);</w:t>
            </w:r>
          </w:p>
          <w:p w:rsidR="00D634C0" w:rsidRPr="00C10980" w:rsidRDefault="00D54D15" w:rsidP="00660E55">
            <w:pPr>
              <w:pStyle w:val="ConsPlusNormal"/>
              <w:jc w:val="both"/>
              <w:rPr>
                <w:rFonts w:ascii="Times New Roman" w:hAnsi="Times New Roman" w:cs="Times New Roman"/>
                <w:sz w:val="20"/>
              </w:rPr>
            </w:pPr>
            <w:proofErr w:type="spellStart"/>
            <w:r w:rsidRPr="00C10980">
              <w:rPr>
                <w:rFonts w:ascii="Times New Roman" w:hAnsi="Times New Roman" w:cs="Times New Roman"/>
                <w:sz w:val="20"/>
              </w:rPr>
              <w:t>ИД</w:t>
            </w:r>
            <w:r w:rsidRPr="00C10980">
              <w:rPr>
                <w:rFonts w:ascii="Times New Roman" w:hAnsi="Times New Roman" w:cs="Times New Roman"/>
                <w:sz w:val="20"/>
                <w:vertAlign w:val="subscript"/>
              </w:rPr>
              <w:t>общее</w:t>
            </w:r>
            <w:proofErr w:type="spellEnd"/>
            <w:r w:rsidRPr="00C10980">
              <w:rPr>
                <w:rFonts w:ascii="Times New Roman" w:hAnsi="Times New Roman" w:cs="Times New Roman"/>
                <w:sz w:val="20"/>
              </w:rPr>
              <w:t xml:space="preserve"> – общее количество детей-инвалидов, прошедших реабилитацию, по информации министерства социального разви</w:t>
            </w:r>
            <w:r w:rsidR="001A6628" w:rsidRPr="00C10980">
              <w:rPr>
                <w:rFonts w:ascii="Times New Roman" w:hAnsi="Times New Roman" w:cs="Times New Roman"/>
                <w:sz w:val="20"/>
              </w:rPr>
              <w:t>тия Кировской области (человек)</w:t>
            </w:r>
          </w:p>
        </w:tc>
      </w:tr>
      <w:tr w:rsidR="00D54D15" w:rsidRPr="00C10980" w:rsidTr="00B157D5">
        <w:tc>
          <w:tcPr>
            <w:tcW w:w="624" w:type="dxa"/>
            <w:vMerge/>
          </w:tcPr>
          <w:p w:rsidR="00D54D15" w:rsidRPr="00C10980" w:rsidRDefault="00D54D15" w:rsidP="00B157D5">
            <w:pPr>
              <w:jc w:val="center"/>
              <w:rPr>
                <w:rFonts w:ascii="Times New Roman" w:hAnsi="Times New Roman" w:cs="Times New Roman"/>
                <w:sz w:val="20"/>
                <w:szCs w:val="20"/>
              </w:rPr>
            </w:pPr>
          </w:p>
        </w:tc>
        <w:tc>
          <w:tcPr>
            <w:tcW w:w="4825" w:type="dxa"/>
          </w:tcPr>
          <w:p w:rsidR="00D54D15" w:rsidRPr="00C10980" w:rsidRDefault="00D54D15" w:rsidP="00023115">
            <w:pPr>
              <w:pStyle w:val="ConsPlusNormal"/>
              <w:jc w:val="both"/>
              <w:rPr>
                <w:rFonts w:ascii="Times New Roman" w:hAnsi="Times New Roman" w:cs="Times New Roman"/>
                <w:sz w:val="20"/>
              </w:rPr>
            </w:pPr>
            <w:r w:rsidRPr="00C10980">
              <w:rPr>
                <w:rFonts w:ascii="Times New Roman" w:hAnsi="Times New Roman" w:cs="Times New Roman"/>
                <w:sz w:val="20"/>
              </w:rPr>
              <w:t xml:space="preserve">доля инвалидов, в отношении которых осуществлялись мероприятия по реабилитации и (или) </w:t>
            </w:r>
            <w:proofErr w:type="spellStart"/>
            <w:r w:rsidRPr="00C10980">
              <w:rPr>
                <w:rFonts w:ascii="Times New Roman" w:hAnsi="Times New Roman" w:cs="Times New Roman"/>
                <w:sz w:val="20"/>
              </w:rPr>
              <w:t>абилитации</w:t>
            </w:r>
            <w:proofErr w:type="spellEnd"/>
            <w:r w:rsidRPr="00C10980">
              <w:rPr>
                <w:rFonts w:ascii="Times New Roman" w:hAnsi="Times New Roman" w:cs="Times New Roman"/>
                <w:sz w:val="20"/>
              </w:rPr>
              <w:t xml:space="preserve">, в общей численности инвалидов, имеющих такие рекомендации в индивидуальной программе реабилитации или </w:t>
            </w:r>
            <w:proofErr w:type="spellStart"/>
            <w:r w:rsidRPr="00C10980">
              <w:rPr>
                <w:rFonts w:ascii="Times New Roman" w:hAnsi="Times New Roman" w:cs="Times New Roman"/>
                <w:sz w:val="20"/>
              </w:rPr>
              <w:t>абилитации</w:t>
            </w:r>
            <w:proofErr w:type="spellEnd"/>
            <w:r w:rsidRPr="00C10980">
              <w:rPr>
                <w:rFonts w:ascii="Times New Roman" w:hAnsi="Times New Roman" w:cs="Times New Roman"/>
                <w:sz w:val="20"/>
              </w:rPr>
              <w:t xml:space="preserve"> (дети)</w:t>
            </w:r>
          </w:p>
        </w:tc>
        <w:tc>
          <w:tcPr>
            <w:tcW w:w="9781" w:type="dxa"/>
          </w:tcPr>
          <w:p w:rsidR="00D54D15" w:rsidRPr="00C10980" w:rsidRDefault="00D54D15" w:rsidP="00A25C29">
            <w:pPr>
              <w:pStyle w:val="ConsPlusNormal"/>
              <w:jc w:val="both"/>
              <w:rPr>
                <w:rFonts w:ascii="Times New Roman" w:hAnsi="Times New Roman" w:cs="Times New Roman"/>
                <w:sz w:val="20"/>
              </w:rPr>
            </w:pPr>
            <w:r w:rsidRPr="00C10980">
              <w:rPr>
                <w:rFonts w:ascii="Times New Roman" w:hAnsi="Times New Roman" w:cs="Times New Roman"/>
                <w:sz w:val="20"/>
              </w:rPr>
              <w:t>значение показателя рассчитывается по следующей формуле:</w:t>
            </w:r>
          </w:p>
          <w:p w:rsidR="00D54D15" w:rsidRPr="00C10980" w:rsidRDefault="00D54D15" w:rsidP="00023480">
            <w:pPr>
              <w:autoSpaceDE w:val="0"/>
              <w:autoSpaceDN w:val="0"/>
              <w:adjustRightInd w:val="0"/>
              <w:spacing w:after="0" w:line="240" w:lineRule="auto"/>
              <w:rPr>
                <w:rFonts w:ascii="Times New Roman" w:hAnsi="Times New Roman" w:cs="Times New Roman"/>
                <w:sz w:val="20"/>
                <w:szCs w:val="20"/>
              </w:rPr>
            </w:pPr>
          </w:p>
          <w:p w:rsidR="00D54D15" w:rsidRPr="00C10980" w:rsidRDefault="00D54D15" w:rsidP="00023480">
            <w:pPr>
              <w:autoSpaceDE w:val="0"/>
              <w:autoSpaceDN w:val="0"/>
              <w:adjustRightInd w:val="0"/>
              <w:spacing w:after="0" w:line="240" w:lineRule="auto"/>
              <w:rPr>
                <w:rFonts w:ascii="Times New Roman" w:hAnsi="Times New Roman" w:cs="Times New Roman"/>
                <w:sz w:val="20"/>
                <w:szCs w:val="20"/>
              </w:rPr>
            </w:pPr>
            <m:oMathPara>
              <m:oMathParaPr>
                <m:jc m:val="center"/>
              </m:oMathParaPr>
              <m:oMath>
                <m:r>
                  <m:rPr>
                    <m:nor/>
                  </m:rPr>
                  <w:rPr>
                    <w:rFonts w:ascii="Times New Roman" w:hAnsi="Times New Roman" w:cs="Times New Roman"/>
                    <w:sz w:val="20"/>
                    <w:szCs w:val="20"/>
                  </w:rPr>
                  <m:t>И</m:t>
                </m:r>
                <m:sSub>
                  <m:sSubPr>
                    <m:ctrlPr>
                      <w:rPr>
                        <w:rFonts w:ascii="Cambria Math" w:hAnsi="Cambria Math" w:cs="Times New Roman"/>
                        <w:sz w:val="20"/>
                        <w:szCs w:val="20"/>
                      </w:rPr>
                    </m:ctrlPr>
                  </m:sSubPr>
                  <m:e>
                    <m:r>
                      <m:rPr>
                        <m:nor/>
                      </m:rPr>
                      <w:rPr>
                        <w:rFonts w:ascii="Times New Roman" w:hAnsi="Times New Roman" w:cs="Times New Roman"/>
                        <w:sz w:val="20"/>
                        <w:szCs w:val="20"/>
                      </w:rPr>
                      <m:t>Д</m:t>
                    </m:r>
                  </m:e>
                  <m:sub>
                    <m:r>
                      <m:rPr>
                        <m:nor/>
                      </m:rPr>
                      <w:rPr>
                        <w:rFonts w:ascii="Times New Roman" w:hAnsi="Times New Roman" w:cs="Times New Roman"/>
                        <w:sz w:val="20"/>
                        <w:szCs w:val="20"/>
                      </w:rPr>
                      <m:t>д</m:t>
                    </m:r>
                  </m:sub>
                </m:sSub>
                <m:r>
                  <m:rPr>
                    <m:nor/>
                  </m:rPr>
                  <w:rPr>
                    <w:rFonts w:ascii="Cambria Math" w:hAnsi="Times New Roman" w:cs="Times New Roman"/>
                    <w:sz w:val="20"/>
                    <w:szCs w:val="20"/>
                  </w:rPr>
                  <m:t> </m:t>
                </m:r>
                <m:r>
                  <m:rPr>
                    <m:nor/>
                  </m:rPr>
                  <w:rPr>
                    <w:rFonts w:ascii="Times New Roman" w:hAnsi="Times New Roman" w:cs="Times New Roman"/>
                    <w:sz w:val="20"/>
                    <w:szCs w:val="20"/>
                  </w:rPr>
                  <m:t>=</m:t>
                </m:r>
                <m:r>
                  <m:rPr>
                    <m:nor/>
                  </m:rPr>
                  <w:rPr>
                    <w:rFonts w:ascii="Cambria Math" w:hAnsi="Times New Roman" w:cs="Times New Roman"/>
                    <w:sz w:val="20"/>
                    <w:szCs w:val="20"/>
                  </w:rPr>
                  <m:t> </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Times New Roman" w:hAnsi="Times New Roman" w:cs="Times New Roman"/>
                            <w:sz w:val="20"/>
                            <w:szCs w:val="20"/>
                          </w:rPr>
                          <m:t>ИД</m:t>
                        </m:r>
                      </m:e>
                      <m:sub>
                        <m:r>
                          <m:rPr>
                            <m:nor/>
                          </m:rPr>
                          <w:rPr>
                            <w:rFonts w:ascii="Cambria Math" w:hAnsi="Times New Roman" w:cs="Times New Roman"/>
                            <w:sz w:val="20"/>
                            <w:szCs w:val="20"/>
                          </w:rPr>
                          <m:t>пз</m:t>
                        </m:r>
                      </m:sub>
                    </m:sSub>
                  </m:num>
                  <m:den>
                    <m:sSub>
                      <m:sSubPr>
                        <m:ctrlPr>
                          <w:rPr>
                            <w:rFonts w:ascii="Cambria Math" w:hAnsi="Cambria Math" w:cs="Times New Roman"/>
                            <w:sz w:val="20"/>
                            <w:szCs w:val="20"/>
                          </w:rPr>
                        </m:ctrlPr>
                      </m:sSubPr>
                      <m:e>
                        <m:r>
                          <m:rPr>
                            <m:nor/>
                          </m:rPr>
                          <w:rPr>
                            <w:rFonts w:ascii="Times New Roman" w:hAnsi="Times New Roman" w:cs="Times New Roman"/>
                            <w:sz w:val="20"/>
                            <w:szCs w:val="20"/>
                          </w:rPr>
                          <m:t>ИД</m:t>
                        </m:r>
                      </m:e>
                      <m:sub>
                        <m:r>
                          <m:rPr>
                            <m:nor/>
                          </m:rPr>
                          <w:rPr>
                            <w:rFonts w:ascii="Cambria Math" w:hAnsi="Times New Roman" w:cs="Times New Roman"/>
                            <w:sz w:val="20"/>
                            <w:szCs w:val="20"/>
                          </w:rPr>
                          <m:t>р</m:t>
                        </m:r>
                      </m:sub>
                    </m:sSub>
                  </m:den>
                </m:f>
                <m:r>
                  <m:rPr>
                    <m:nor/>
                  </m:rPr>
                  <w:rPr>
                    <w:rFonts w:ascii="Cambria Math" w:hAnsi="Times New Roman" w:cs="Times New Roman"/>
                    <w:sz w:val="20"/>
                    <w:szCs w:val="20"/>
                  </w:rPr>
                  <m:t> </m:t>
                </m:r>
                <m:r>
                  <m:rPr>
                    <m:nor/>
                  </m:rPr>
                  <w:rPr>
                    <w:rFonts w:ascii="Times New Roman" w:hAnsi="Times New Roman" w:cs="Times New Roman"/>
                    <w:sz w:val="20"/>
                    <w:szCs w:val="20"/>
                  </w:rPr>
                  <m:t>х</m:t>
                </m:r>
                <m:r>
                  <m:rPr>
                    <m:nor/>
                  </m:rPr>
                  <w:rPr>
                    <w:rFonts w:ascii="Cambria Math" w:hAnsi="Times New Roman" w:cs="Times New Roman"/>
                    <w:sz w:val="20"/>
                    <w:szCs w:val="20"/>
                  </w:rPr>
                  <m:t> </m:t>
                </m:r>
                <m:r>
                  <m:rPr>
                    <m:nor/>
                  </m:rPr>
                  <w:rPr>
                    <w:rFonts w:ascii="Times New Roman" w:hAnsi="Times New Roman" w:cs="Times New Roman"/>
                    <w:sz w:val="20"/>
                    <w:szCs w:val="20"/>
                  </w:rPr>
                  <m:t>100%, где:</m:t>
                </m:r>
              </m:oMath>
            </m:oMathPara>
          </w:p>
          <w:p w:rsidR="00D54D15" w:rsidRPr="00C10980" w:rsidRDefault="00D54D15" w:rsidP="00023480">
            <w:pPr>
              <w:autoSpaceDE w:val="0"/>
              <w:autoSpaceDN w:val="0"/>
              <w:adjustRightInd w:val="0"/>
              <w:spacing w:after="0" w:line="240" w:lineRule="auto"/>
              <w:rPr>
                <w:rFonts w:ascii="Times New Roman" w:hAnsi="Times New Roman" w:cs="Times New Roman"/>
                <w:sz w:val="20"/>
                <w:szCs w:val="20"/>
              </w:rPr>
            </w:pPr>
          </w:p>
          <w:p w:rsidR="002659B4" w:rsidRPr="00C10980" w:rsidRDefault="00D54D15" w:rsidP="002659B4">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ИД</w:t>
            </w:r>
            <w:r w:rsidRPr="00C10980">
              <w:rPr>
                <w:rFonts w:ascii="Times New Roman" w:hAnsi="Times New Roman" w:cs="Times New Roman"/>
                <w:sz w:val="20"/>
                <w:szCs w:val="20"/>
                <w:vertAlign w:val="subscript"/>
              </w:rPr>
              <w:t>д</w:t>
            </w:r>
            <w:proofErr w:type="spellEnd"/>
            <w:r w:rsidR="002E4FAF" w:rsidRPr="00C10980">
              <w:rPr>
                <w:rFonts w:ascii="Times New Roman" w:hAnsi="Times New Roman" w:cs="Times New Roman"/>
                <w:sz w:val="20"/>
                <w:szCs w:val="20"/>
              </w:rPr>
              <w:t xml:space="preserve"> – доля </w:t>
            </w:r>
            <w:r w:rsidRPr="00C10980">
              <w:rPr>
                <w:rFonts w:ascii="Times New Roman" w:hAnsi="Times New Roman" w:cs="Times New Roman"/>
                <w:sz w:val="20"/>
                <w:szCs w:val="20"/>
              </w:rPr>
              <w:t>инвалидов</w:t>
            </w:r>
            <w:r w:rsidR="00D634C0" w:rsidRPr="00C10980">
              <w:rPr>
                <w:rFonts w:ascii="Times New Roman" w:hAnsi="Times New Roman" w:cs="Times New Roman"/>
                <w:sz w:val="20"/>
                <w:szCs w:val="20"/>
              </w:rPr>
              <w:t xml:space="preserve">, получивших мероприятия по реабилитации </w:t>
            </w:r>
            <w:r w:rsidRPr="00C10980">
              <w:rPr>
                <w:rFonts w:ascii="Times New Roman" w:hAnsi="Times New Roman" w:cs="Times New Roman"/>
                <w:sz w:val="20"/>
                <w:szCs w:val="20"/>
              </w:rPr>
              <w:t>и</w:t>
            </w:r>
            <w:r w:rsidR="00325B5D">
              <w:rPr>
                <w:rFonts w:ascii="Times New Roman" w:hAnsi="Times New Roman" w:cs="Times New Roman"/>
                <w:sz w:val="20"/>
                <w:szCs w:val="20"/>
              </w:rPr>
              <w:t xml:space="preserve"> (</w:t>
            </w:r>
            <w:r w:rsidRPr="00C10980">
              <w:rPr>
                <w:rFonts w:ascii="Times New Roman" w:hAnsi="Times New Roman" w:cs="Times New Roman"/>
                <w:sz w:val="20"/>
                <w:szCs w:val="20"/>
              </w:rPr>
              <w:t>или</w:t>
            </w:r>
            <w:r w:rsidR="00325B5D">
              <w:rPr>
                <w:rFonts w:ascii="Times New Roman" w:hAnsi="Times New Roman" w:cs="Times New Roman"/>
                <w:sz w:val="20"/>
                <w:szCs w:val="20"/>
              </w:rPr>
              <w:t>)</w:t>
            </w:r>
            <w:r w:rsidRPr="00C10980">
              <w:rPr>
                <w:rFonts w:ascii="Times New Roman" w:hAnsi="Times New Roman" w:cs="Times New Roman"/>
                <w:sz w:val="20"/>
                <w:szCs w:val="20"/>
              </w:rPr>
              <w:t xml:space="preserve"> </w:t>
            </w:r>
            <w:proofErr w:type="spellStart"/>
            <w:r w:rsidRPr="00C10980">
              <w:rPr>
                <w:rFonts w:ascii="Times New Roman" w:hAnsi="Times New Roman" w:cs="Times New Roman"/>
                <w:sz w:val="20"/>
                <w:szCs w:val="20"/>
              </w:rPr>
              <w:t>абилитации</w:t>
            </w:r>
            <w:proofErr w:type="spellEnd"/>
            <w:r w:rsidRPr="00C10980">
              <w:rPr>
                <w:rFonts w:ascii="Times New Roman" w:hAnsi="Times New Roman" w:cs="Times New Roman"/>
                <w:sz w:val="20"/>
                <w:szCs w:val="20"/>
              </w:rPr>
              <w:t xml:space="preserve"> в общей численности</w:t>
            </w:r>
            <w:r w:rsidR="00D634C0" w:rsidRPr="00C10980">
              <w:rPr>
                <w:rFonts w:ascii="Times New Roman" w:hAnsi="Times New Roman" w:cs="Times New Roman"/>
                <w:sz w:val="20"/>
                <w:szCs w:val="20"/>
              </w:rPr>
              <w:t xml:space="preserve"> </w:t>
            </w:r>
            <w:r w:rsidR="002659B4" w:rsidRPr="00C10980">
              <w:rPr>
                <w:rFonts w:ascii="Times New Roman" w:hAnsi="Times New Roman" w:cs="Times New Roman"/>
                <w:sz w:val="20"/>
                <w:szCs w:val="20"/>
              </w:rPr>
              <w:t>инвалидов, имеющих такие рекомендации в индивидуальной программе реабилитации</w:t>
            </w:r>
            <w:r w:rsidR="00A340CF" w:rsidRPr="00C10980">
              <w:rPr>
                <w:rFonts w:ascii="Times New Roman" w:hAnsi="Times New Roman" w:cs="Times New Roman"/>
                <w:sz w:val="20"/>
                <w:szCs w:val="20"/>
              </w:rPr>
              <w:t xml:space="preserve"> или </w:t>
            </w:r>
            <w:proofErr w:type="spellStart"/>
            <w:r w:rsidR="00A340CF" w:rsidRPr="00C10980">
              <w:rPr>
                <w:rFonts w:ascii="Times New Roman" w:hAnsi="Times New Roman" w:cs="Times New Roman"/>
                <w:sz w:val="20"/>
                <w:szCs w:val="20"/>
              </w:rPr>
              <w:t>абилитации</w:t>
            </w:r>
            <w:proofErr w:type="spellEnd"/>
            <w:r w:rsidR="00A340CF" w:rsidRPr="00C10980">
              <w:rPr>
                <w:rFonts w:ascii="Times New Roman" w:hAnsi="Times New Roman" w:cs="Times New Roman"/>
                <w:sz w:val="20"/>
                <w:szCs w:val="20"/>
              </w:rPr>
              <w:t xml:space="preserve"> инвалида (дети)</w:t>
            </w:r>
            <w:r w:rsidR="002659B4" w:rsidRPr="00C10980">
              <w:rPr>
                <w:rFonts w:ascii="Times New Roman" w:hAnsi="Times New Roman" w:cs="Times New Roman"/>
                <w:sz w:val="20"/>
                <w:szCs w:val="20"/>
              </w:rPr>
              <w:t xml:space="preserve"> (процент</w:t>
            </w:r>
            <w:r w:rsidR="00325B5D">
              <w:rPr>
                <w:rFonts w:ascii="Times New Roman" w:hAnsi="Times New Roman" w:cs="Times New Roman"/>
                <w:sz w:val="20"/>
                <w:szCs w:val="20"/>
              </w:rPr>
              <w:t>ов</w:t>
            </w:r>
            <w:r w:rsidR="002659B4" w:rsidRPr="00C10980">
              <w:rPr>
                <w:rFonts w:ascii="Times New Roman" w:hAnsi="Times New Roman" w:cs="Times New Roman"/>
                <w:sz w:val="20"/>
                <w:szCs w:val="20"/>
              </w:rPr>
              <w:t>);</w:t>
            </w:r>
          </w:p>
          <w:p w:rsidR="002659B4" w:rsidRPr="00C10980" w:rsidRDefault="002659B4" w:rsidP="002659B4">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ИД</w:t>
            </w:r>
            <w:r w:rsidRPr="00C10980">
              <w:rPr>
                <w:rFonts w:ascii="Times New Roman" w:hAnsi="Times New Roman" w:cs="Times New Roman"/>
                <w:sz w:val="20"/>
                <w:szCs w:val="20"/>
                <w:vertAlign w:val="subscript"/>
              </w:rPr>
              <w:t>пз</w:t>
            </w:r>
            <w:proofErr w:type="spellEnd"/>
            <w:r w:rsidRPr="00C10980">
              <w:rPr>
                <w:rFonts w:ascii="Times New Roman" w:hAnsi="Times New Roman" w:cs="Times New Roman"/>
                <w:sz w:val="20"/>
                <w:szCs w:val="20"/>
              </w:rPr>
              <w:t xml:space="preserve"> – численность инвалидов, получивших заключения о выполнении их индивидуальных программ реабилитации или </w:t>
            </w:r>
            <w:proofErr w:type="spellStart"/>
            <w:r w:rsidRPr="00C10980">
              <w:rPr>
                <w:rFonts w:ascii="Times New Roman" w:hAnsi="Times New Roman" w:cs="Times New Roman"/>
                <w:sz w:val="20"/>
                <w:szCs w:val="20"/>
              </w:rPr>
              <w:t>абилитации</w:t>
            </w:r>
            <w:proofErr w:type="spellEnd"/>
            <w:r w:rsidRPr="00C10980">
              <w:rPr>
                <w:rFonts w:ascii="Times New Roman" w:hAnsi="Times New Roman" w:cs="Times New Roman"/>
                <w:sz w:val="20"/>
                <w:szCs w:val="20"/>
              </w:rPr>
              <w:t xml:space="preserve"> инвалида (дети)</w:t>
            </w:r>
            <w:r w:rsidR="00B05B06" w:rsidRPr="00C10980">
              <w:rPr>
                <w:rFonts w:ascii="Times New Roman" w:hAnsi="Times New Roman" w:cs="Times New Roman"/>
                <w:sz w:val="20"/>
                <w:szCs w:val="20"/>
              </w:rPr>
              <w:t xml:space="preserve">, </w:t>
            </w:r>
            <w:r w:rsidR="002E4FAF" w:rsidRPr="00C10980">
              <w:rPr>
                <w:rFonts w:ascii="Times New Roman" w:hAnsi="Times New Roman" w:cs="Times New Roman"/>
                <w:sz w:val="20"/>
              </w:rPr>
              <w:t>по информации министерства социального развития Кировской области</w:t>
            </w:r>
            <w:r w:rsidRPr="00C10980">
              <w:rPr>
                <w:rFonts w:ascii="Times New Roman" w:hAnsi="Times New Roman" w:cs="Times New Roman"/>
                <w:sz w:val="20"/>
                <w:szCs w:val="20"/>
              </w:rPr>
              <w:t xml:space="preserve"> (человек);</w:t>
            </w:r>
          </w:p>
          <w:p w:rsidR="00D54D15" w:rsidRPr="00C10980" w:rsidRDefault="002659B4" w:rsidP="002659B4">
            <w:pPr>
              <w:autoSpaceDE w:val="0"/>
              <w:autoSpaceDN w:val="0"/>
              <w:adjustRightInd w:val="0"/>
              <w:spacing w:after="0" w:line="240" w:lineRule="auto"/>
              <w:jc w:val="both"/>
              <w:rPr>
                <w:rFonts w:ascii="Times New Roman" w:hAnsi="Times New Roman" w:cs="Times New Roman"/>
                <w:sz w:val="20"/>
              </w:rPr>
            </w:pPr>
            <w:proofErr w:type="spellStart"/>
            <w:r w:rsidRPr="00C10980">
              <w:rPr>
                <w:rFonts w:ascii="Times New Roman" w:hAnsi="Times New Roman" w:cs="Times New Roman"/>
                <w:sz w:val="20"/>
              </w:rPr>
              <w:t>ИД</w:t>
            </w:r>
            <w:r w:rsidRPr="00C10980">
              <w:rPr>
                <w:rFonts w:ascii="Times New Roman" w:hAnsi="Times New Roman" w:cs="Times New Roman"/>
                <w:sz w:val="20"/>
                <w:vertAlign w:val="subscript"/>
              </w:rPr>
              <w:t>р</w:t>
            </w:r>
            <w:proofErr w:type="spellEnd"/>
            <w:r w:rsidRPr="00C10980">
              <w:rPr>
                <w:rFonts w:ascii="Times New Roman" w:hAnsi="Times New Roman" w:cs="Times New Roman"/>
                <w:sz w:val="20"/>
              </w:rPr>
              <w:t xml:space="preserve"> – численность инвалидов, имеющих рекомендации по реабилитационным </w:t>
            </w:r>
            <w:r w:rsidR="00325B5D" w:rsidRPr="00C10980">
              <w:rPr>
                <w:rFonts w:ascii="Times New Roman" w:hAnsi="Times New Roman" w:cs="Times New Roman"/>
                <w:sz w:val="20"/>
                <w:szCs w:val="20"/>
              </w:rPr>
              <w:t>и</w:t>
            </w:r>
            <w:r w:rsidR="00325B5D">
              <w:rPr>
                <w:rFonts w:ascii="Times New Roman" w:hAnsi="Times New Roman" w:cs="Times New Roman"/>
                <w:sz w:val="20"/>
                <w:szCs w:val="20"/>
              </w:rPr>
              <w:t xml:space="preserve"> (</w:t>
            </w:r>
            <w:r w:rsidR="00325B5D" w:rsidRPr="00C10980">
              <w:rPr>
                <w:rFonts w:ascii="Times New Roman" w:hAnsi="Times New Roman" w:cs="Times New Roman"/>
                <w:sz w:val="20"/>
                <w:szCs w:val="20"/>
              </w:rPr>
              <w:t>или</w:t>
            </w:r>
            <w:r w:rsidR="00325B5D">
              <w:rPr>
                <w:rFonts w:ascii="Times New Roman" w:hAnsi="Times New Roman" w:cs="Times New Roman"/>
                <w:sz w:val="20"/>
                <w:szCs w:val="20"/>
              </w:rPr>
              <w:t>)</w:t>
            </w:r>
            <w:r w:rsidR="00325B5D" w:rsidRPr="00C10980">
              <w:rPr>
                <w:rFonts w:ascii="Times New Roman" w:hAnsi="Times New Roman" w:cs="Times New Roman"/>
                <w:sz w:val="20"/>
                <w:szCs w:val="20"/>
              </w:rPr>
              <w:t xml:space="preserve"> </w:t>
            </w:r>
            <w:proofErr w:type="spellStart"/>
            <w:r w:rsidRPr="00C10980">
              <w:rPr>
                <w:rFonts w:ascii="Times New Roman" w:hAnsi="Times New Roman" w:cs="Times New Roman"/>
                <w:sz w:val="20"/>
              </w:rPr>
              <w:t>абилитационным</w:t>
            </w:r>
            <w:proofErr w:type="spellEnd"/>
            <w:r w:rsidRPr="00C10980">
              <w:rPr>
                <w:rFonts w:ascii="Times New Roman" w:hAnsi="Times New Roman" w:cs="Times New Roman"/>
                <w:sz w:val="20"/>
              </w:rPr>
              <w:t xml:space="preserve"> мероприятиям в индивидуальных программах реабилитации или </w:t>
            </w:r>
            <w:proofErr w:type="spellStart"/>
            <w:r w:rsidRPr="00C10980">
              <w:rPr>
                <w:rFonts w:ascii="Times New Roman" w:hAnsi="Times New Roman" w:cs="Times New Roman"/>
                <w:sz w:val="20"/>
              </w:rPr>
              <w:t>абилитации</w:t>
            </w:r>
            <w:proofErr w:type="spellEnd"/>
            <w:r w:rsidRPr="00C10980">
              <w:rPr>
                <w:rFonts w:ascii="Times New Roman" w:hAnsi="Times New Roman" w:cs="Times New Roman"/>
                <w:sz w:val="20"/>
              </w:rPr>
              <w:t xml:space="preserve"> инвалида (дети)</w:t>
            </w:r>
            <w:r w:rsidR="00B05B06" w:rsidRPr="00C10980">
              <w:rPr>
                <w:rFonts w:ascii="Times New Roman" w:hAnsi="Times New Roman" w:cs="Times New Roman"/>
                <w:sz w:val="20"/>
              </w:rPr>
              <w:t>, по информации министерства социального развития Кировской области</w:t>
            </w:r>
            <w:r w:rsidRPr="00C10980">
              <w:rPr>
                <w:rFonts w:ascii="Times New Roman" w:hAnsi="Times New Roman" w:cs="Times New Roman"/>
                <w:sz w:val="20"/>
              </w:rPr>
              <w:t xml:space="preserve"> (человек)</w:t>
            </w:r>
            <w:r w:rsidR="00097800" w:rsidRPr="00C10980">
              <w:rPr>
                <w:rFonts w:ascii="Times New Roman" w:hAnsi="Times New Roman" w:cs="Times New Roman"/>
                <w:sz w:val="20"/>
              </w:rPr>
              <w:t>.</w:t>
            </w:r>
          </w:p>
          <w:p w:rsidR="00097800" w:rsidRPr="00C10980" w:rsidRDefault="001A6628" w:rsidP="002659B4">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 xml:space="preserve">Показатель определен паспортом федерального проекта «Повышение уровня обеспеченности инвалидов и детей-инвалидов реабилитационными и </w:t>
            </w:r>
            <w:proofErr w:type="spellStart"/>
            <w:r w:rsidRPr="00C10980">
              <w:rPr>
                <w:rFonts w:ascii="Times New Roman" w:hAnsi="Times New Roman" w:cs="Times New Roman"/>
                <w:sz w:val="20"/>
                <w:szCs w:val="20"/>
              </w:rPr>
              <w:t>абилитационными</w:t>
            </w:r>
            <w:proofErr w:type="spellEnd"/>
            <w:r w:rsidRPr="00C10980">
              <w:rPr>
                <w:rFonts w:ascii="Times New Roman" w:hAnsi="Times New Roman" w:cs="Times New Roman"/>
                <w:sz w:val="20"/>
                <w:szCs w:val="20"/>
              </w:rPr>
              <w:t xml:space="preserve"> услугами, а также уровня профессионального развития» государственной программы Российской Федерации «Доступная среда»</w:t>
            </w:r>
          </w:p>
        </w:tc>
      </w:tr>
      <w:tr w:rsidR="00D54D15" w:rsidRPr="00C10980" w:rsidTr="00B157D5">
        <w:tc>
          <w:tcPr>
            <w:tcW w:w="624" w:type="dxa"/>
            <w:vMerge/>
          </w:tcPr>
          <w:p w:rsidR="00D54D15" w:rsidRPr="00C10980" w:rsidRDefault="00D54D15" w:rsidP="00B157D5">
            <w:pPr>
              <w:jc w:val="center"/>
              <w:rPr>
                <w:rFonts w:ascii="Times New Roman" w:hAnsi="Times New Roman" w:cs="Times New Roman"/>
                <w:sz w:val="20"/>
                <w:szCs w:val="20"/>
              </w:rPr>
            </w:pPr>
          </w:p>
        </w:tc>
        <w:tc>
          <w:tcPr>
            <w:tcW w:w="4825" w:type="dxa"/>
          </w:tcPr>
          <w:p w:rsidR="00D54D15" w:rsidRPr="00C10980" w:rsidRDefault="00D54D15" w:rsidP="00D54D15">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 xml:space="preserve">доля детей-инвалидов, которым созданы условия для получения качественного начального общего, основного общего, среднего общего образования, в </w:t>
            </w:r>
            <w:r w:rsidRPr="00C10980">
              <w:rPr>
                <w:rFonts w:ascii="Times New Roman" w:hAnsi="Times New Roman" w:cs="Times New Roman"/>
                <w:sz w:val="20"/>
                <w:szCs w:val="20"/>
              </w:rPr>
              <w:lastRenderedPageBreak/>
              <w:t>общей численности детей-инвалидов школьного возраста</w:t>
            </w:r>
          </w:p>
        </w:tc>
        <w:tc>
          <w:tcPr>
            <w:tcW w:w="9781" w:type="dxa"/>
          </w:tcPr>
          <w:p w:rsidR="00D54D15" w:rsidRPr="00C10980" w:rsidRDefault="00D54D15" w:rsidP="00660E55">
            <w:pPr>
              <w:pStyle w:val="ConsPlusNormal"/>
              <w:jc w:val="both"/>
              <w:rPr>
                <w:rFonts w:ascii="Times New Roman" w:hAnsi="Times New Roman" w:cs="Times New Roman"/>
                <w:sz w:val="20"/>
              </w:rPr>
            </w:pPr>
            <w:r w:rsidRPr="00C10980">
              <w:rPr>
                <w:rFonts w:ascii="Times New Roman" w:hAnsi="Times New Roman" w:cs="Times New Roman"/>
                <w:sz w:val="20"/>
              </w:rPr>
              <w:lastRenderedPageBreak/>
              <w:t>значение показателя рассчитывается по следующей формуле:</w:t>
            </w:r>
          </w:p>
          <w:p w:rsidR="00D54D15" w:rsidRPr="00C10980" w:rsidRDefault="00D54D15" w:rsidP="00660E55">
            <w:pPr>
              <w:pStyle w:val="ConsPlusNormal"/>
              <w:rPr>
                <w:rFonts w:ascii="Times New Roman" w:hAnsi="Times New Roman" w:cs="Times New Roman"/>
                <w:sz w:val="20"/>
              </w:rPr>
            </w:pPr>
          </w:p>
          <w:p w:rsidR="00D54D15" w:rsidRPr="00C10980" w:rsidRDefault="00F27E2F" w:rsidP="00660E55">
            <w:pPr>
              <w:pStyle w:val="ConsPlusNormal"/>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общ</m:t>
                    </m:r>
                  </m:sub>
                </m:sSub>
                <m:r>
                  <m:rPr>
                    <m:nor/>
                  </m:rPr>
                  <w:rPr>
                    <w:rFonts w:ascii="Cambria Math" w:hAnsi="Times New Roman" w:cs="Times New Roman"/>
                    <w:sz w:val="20"/>
                  </w:rPr>
                  <m:t> </m:t>
                </m:r>
                <m:r>
                  <m:rPr>
                    <m:nor/>
                  </m:rPr>
                  <w:rPr>
                    <w:rFonts w:ascii="Times New Roman" w:hAnsi="Times New Roman" w:cs="Times New Roman"/>
                    <w:sz w:val="20"/>
                  </w:rPr>
                  <m:t>=</m:t>
                </m:r>
                <m:r>
                  <m:rPr>
                    <m:nor/>
                  </m:rPr>
                  <w:rPr>
                    <w:rFonts w:ascii="Cambria Math" w:hAnsi="Times New Roman" w:cs="Times New Roman"/>
                    <w:sz w:val="20"/>
                  </w:rPr>
                  <m:t>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ДИ</m:t>
                        </m:r>
                      </m:e>
                      <m:sub>
                        <m:r>
                          <m:rPr>
                            <m:nor/>
                          </m:rPr>
                          <w:rPr>
                            <w:rFonts w:ascii="Times New Roman" w:hAnsi="Times New Roman" w:cs="Times New Roman"/>
                            <w:sz w:val="20"/>
                          </w:rPr>
                          <m:t>оо</m:t>
                        </m:r>
                      </m:sub>
                    </m:sSub>
                  </m:num>
                  <m:den>
                    <m:sSub>
                      <m:sSubPr>
                        <m:ctrlPr>
                          <w:rPr>
                            <w:rFonts w:ascii="Cambria Math" w:hAnsi="Cambria Math" w:cs="Times New Roman"/>
                            <w:sz w:val="20"/>
                          </w:rPr>
                        </m:ctrlPr>
                      </m:sSubPr>
                      <m:e>
                        <m:r>
                          <m:rPr>
                            <m:nor/>
                          </m:rPr>
                          <w:rPr>
                            <w:rFonts w:ascii="Times New Roman" w:hAnsi="Times New Roman" w:cs="Times New Roman"/>
                            <w:sz w:val="20"/>
                          </w:rPr>
                          <m:t>ДИ</m:t>
                        </m:r>
                      </m:e>
                      <m:sub>
                        <m:r>
                          <m:rPr>
                            <m:nor/>
                          </m:rPr>
                          <w:rPr>
                            <w:rFonts w:ascii="Times New Roman" w:hAnsi="Times New Roman" w:cs="Times New Roman"/>
                            <w:sz w:val="20"/>
                          </w:rPr>
                          <m:t>общее</m:t>
                        </m:r>
                      </m:sub>
                    </m:sSub>
                  </m:den>
                </m:f>
                <m:r>
                  <m:rPr>
                    <m:nor/>
                  </m:rPr>
                  <w:rPr>
                    <w:rFonts w:ascii="Cambria Math" w:hAnsi="Times New Roman" w:cs="Times New Roman"/>
                    <w:sz w:val="20"/>
                  </w:rPr>
                  <m:t> </m:t>
                </m:r>
                <m:r>
                  <m:rPr>
                    <m:nor/>
                  </m:rPr>
                  <w:rPr>
                    <w:rFonts w:ascii="Times New Roman" w:hAnsi="Times New Roman" w:cs="Times New Roman"/>
                    <w:sz w:val="20"/>
                  </w:rPr>
                  <m:t>х</m:t>
                </m:r>
                <m:r>
                  <m:rPr>
                    <m:nor/>
                  </m:rPr>
                  <w:rPr>
                    <w:rFonts w:ascii="Cambria Math" w:hAnsi="Times New Roman" w:cs="Times New Roman"/>
                    <w:sz w:val="20"/>
                  </w:rPr>
                  <m:t> </m:t>
                </m:r>
                <m:r>
                  <m:rPr>
                    <m:nor/>
                  </m:rPr>
                  <w:rPr>
                    <w:rFonts w:ascii="Times New Roman" w:hAnsi="Times New Roman" w:cs="Times New Roman"/>
                    <w:sz w:val="20"/>
                  </w:rPr>
                  <m:t>100%, где:</m:t>
                </m:r>
              </m:oMath>
            </m:oMathPara>
          </w:p>
          <w:p w:rsidR="00D54D15" w:rsidRPr="00C10980" w:rsidRDefault="00D54D15" w:rsidP="00660E55">
            <w:pPr>
              <w:pStyle w:val="ConsPlusNormal"/>
              <w:rPr>
                <w:rFonts w:ascii="Times New Roman" w:hAnsi="Times New Roman" w:cs="Times New Roman"/>
                <w:sz w:val="20"/>
              </w:rPr>
            </w:pPr>
          </w:p>
          <w:p w:rsidR="00D54D15" w:rsidRPr="00C10980" w:rsidRDefault="00D54D15" w:rsidP="00660E55">
            <w:pPr>
              <w:pStyle w:val="ConsPlusNormal"/>
              <w:jc w:val="both"/>
              <w:rPr>
                <w:rFonts w:ascii="Times New Roman" w:hAnsi="Times New Roman" w:cs="Times New Roman"/>
                <w:sz w:val="20"/>
              </w:rPr>
            </w:pPr>
            <w:proofErr w:type="spellStart"/>
            <w:r w:rsidRPr="00C10980">
              <w:rPr>
                <w:rFonts w:ascii="Times New Roman" w:hAnsi="Times New Roman" w:cs="Times New Roman"/>
                <w:sz w:val="20"/>
              </w:rPr>
              <w:t>Д</w:t>
            </w:r>
            <w:r w:rsidRPr="00C10980">
              <w:rPr>
                <w:rFonts w:ascii="Times New Roman" w:hAnsi="Times New Roman" w:cs="Times New Roman"/>
                <w:sz w:val="20"/>
                <w:vertAlign w:val="subscript"/>
              </w:rPr>
              <w:t>общ</w:t>
            </w:r>
            <w:proofErr w:type="spellEnd"/>
            <w:r w:rsidRPr="00C10980">
              <w:rPr>
                <w:rFonts w:ascii="Times New Roman" w:hAnsi="Times New Roman" w:cs="Times New Roman"/>
                <w:sz w:val="20"/>
              </w:rPr>
              <w:t xml:space="preserve"> –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(процентов);</w:t>
            </w:r>
          </w:p>
          <w:p w:rsidR="00D54D15" w:rsidRPr="00C10980" w:rsidRDefault="00D54D15" w:rsidP="00660E55">
            <w:pPr>
              <w:pStyle w:val="ConsPlusNormal"/>
              <w:jc w:val="both"/>
              <w:rPr>
                <w:rFonts w:ascii="Times New Roman" w:hAnsi="Times New Roman" w:cs="Times New Roman"/>
                <w:sz w:val="20"/>
              </w:rPr>
            </w:pPr>
            <w:proofErr w:type="spellStart"/>
            <w:r w:rsidRPr="00C10980">
              <w:rPr>
                <w:rFonts w:ascii="Times New Roman" w:hAnsi="Times New Roman" w:cs="Times New Roman"/>
                <w:sz w:val="20"/>
              </w:rPr>
              <w:t>ДИ</w:t>
            </w:r>
            <w:r w:rsidRPr="00C10980">
              <w:rPr>
                <w:rFonts w:ascii="Times New Roman" w:hAnsi="Times New Roman" w:cs="Times New Roman"/>
                <w:sz w:val="20"/>
                <w:vertAlign w:val="subscript"/>
              </w:rPr>
              <w:t>оо</w:t>
            </w:r>
            <w:proofErr w:type="spellEnd"/>
            <w:r w:rsidRPr="00C10980">
              <w:rPr>
                <w:rFonts w:ascii="Times New Roman" w:hAnsi="Times New Roman" w:cs="Times New Roman"/>
                <w:sz w:val="20"/>
              </w:rPr>
              <w:t xml:space="preserve"> – количество детей-инвалидов, обучающихся в общеобразовательных организациях Кировской области, по информации министерства образования Кировской области (человек);</w:t>
            </w:r>
          </w:p>
          <w:p w:rsidR="001A6628" w:rsidRPr="00C10980" w:rsidRDefault="00D54D15" w:rsidP="001A6628">
            <w:pPr>
              <w:pStyle w:val="ConsPlusNormal"/>
              <w:jc w:val="both"/>
              <w:rPr>
                <w:rFonts w:ascii="Times New Roman" w:hAnsi="Times New Roman" w:cs="Times New Roman"/>
                <w:sz w:val="20"/>
              </w:rPr>
            </w:pPr>
            <w:proofErr w:type="spellStart"/>
            <w:r w:rsidRPr="00C10980">
              <w:rPr>
                <w:rFonts w:ascii="Times New Roman" w:hAnsi="Times New Roman" w:cs="Times New Roman"/>
                <w:sz w:val="20"/>
              </w:rPr>
              <w:t>ДИ</w:t>
            </w:r>
            <w:r w:rsidRPr="00C10980">
              <w:rPr>
                <w:rFonts w:ascii="Times New Roman" w:hAnsi="Times New Roman" w:cs="Times New Roman"/>
                <w:sz w:val="20"/>
                <w:vertAlign w:val="subscript"/>
              </w:rPr>
              <w:t>общее</w:t>
            </w:r>
            <w:proofErr w:type="spellEnd"/>
            <w:r w:rsidRPr="00C10980">
              <w:rPr>
                <w:rFonts w:ascii="Times New Roman" w:hAnsi="Times New Roman" w:cs="Times New Roman"/>
                <w:sz w:val="20"/>
              </w:rPr>
              <w:t xml:space="preserve"> – общая численность детей-инвалидов школьного возраста в Кировской области, по информации министерства социального развития Кировской области, сформированной на основе данных </w:t>
            </w:r>
            <w:r w:rsidR="005A739D" w:rsidRPr="00C10980">
              <w:rPr>
                <w:rFonts w:ascii="Times New Roman" w:hAnsi="Times New Roman" w:cs="Times New Roman"/>
                <w:sz w:val="20"/>
              </w:rPr>
              <w:t>Фонда пенсионного и социального страхования Российской Федерации</w:t>
            </w:r>
            <w:r w:rsidRPr="00C10980">
              <w:rPr>
                <w:rFonts w:ascii="Times New Roman" w:hAnsi="Times New Roman" w:cs="Times New Roman"/>
                <w:sz w:val="20"/>
              </w:rPr>
              <w:t xml:space="preserve"> (человек)</w:t>
            </w:r>
          </w:p>
        </w:tc>
      </w:tr>
      <w:tr w:rsidR="00D54D15" w:rsidRPr="00C10980" w:rsidTr="00B157D5">
        <w:tc>
          <w:tcPr>
            <w:tcW w:w="624" w:type="dxa"/>
            <w:vMerge/>
          </w:tcPr>
          <w:p w:rsidR="00D54D15" w:rsidRPr="00C10980" w:rsidRDefault="00D54D15" w:rsidP="00B157D5">
            <w:pPr>
              <w:jc w:val="center"/>
              <w:rPr>
                <w:rFonts w:ascii="Times New Roman" w:hAnsi="Times New Roman" w:cs="Times New Roman"/>
                <w:sz w:val="20"/>
                <w:szCs w:val="20"/>
              </w:rPr>
            </w:pPr>
          </w:p>
        </w:tc>
        <w:tc>
          <w:tcPr>
            <w:tcW w:w="4825" w:type="dxa"/>
          </w:tcPr>
          <w:p w:rsidR="00D54D15" w:rsidRPr="00C10980" w:rsidRDefault="00D54D15" w:rsidP="00D54D15">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лиц данной категории</w:t>
            </w:r>
          </w:p>
        </w:tc>
        <w:tc>
          <w:tcPr>
            <w:tcW w:w="9781" w:type="dxa"/>
          </w:tcPr>
          <w:p w:rsidR="00D54D15" w:rsidRPr="00C10980" w:rsidRDefault="00D54D15" w:rsidP="00660E55">
            <w:pPr>
              <w:pStyle w:val="ConsPlusNormal"/>
              <w:jc w:val="both"/>
              <w:rPr>
                <w:rFonts w:ascii="Times New Roman" w:hAnsi="Times New Roman" w:cs="Times New Roman"/>
                <w:sz w:val="20"/>
              </w:rPr>
            </w:pPr>
            <w:r w:rsidRPr="00C10980">
              <w:rPr>
                <w:rFonts w:ascii="Times New Roman" w:hAnsi="Times New Roman" w:cs="Times New Roman"/>
                <w:sz w:val="20"/>
              </w:rPr>
              <w:t>значение показателя рассчитывается по следующей формуле:</w:t>
            </w:r>
          </w:p>
          <w:p w:rsidR="00D54D15" w:rsidRPr="00C10980" w:rsidRDefault="00D54D15" w:rsidP="00660E55">
            <w:pPr>
              <w:pStyle w:val="ConsPlusNormal"/>
              <w:rPr>
                <w:rFonts w:ascii="Times New Roman" w:hAnsi="Times New Roman" w:cs="Times New Roman"/>
                <w:sz w:val="20"/>
              </w:rPr>
            </w:pPr>
          </w:p>
          <w:p w:rsidR="00D54D15" w:rsidRPr="00C10980" w:rsidRDefault="00F27E2F" w:rsidP="00660E55">
            <w:pPr>
              <w:pStyle w:val="ConsPlusNormal"/>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фс</m:t>
                    </m:r>
                  </m:sub>
                </m:sSub>
                <m:r>
                  <m:rPr>
                    <m:nor/>
                  </m:rPr>
                  <w:rPr>
                    <w:rFonts w:ascii="Cambria Math" w:hAnsi="Times New Roman" w:cs="Times New Roman"/>
                    <w:sz w:val="20"/>
                  </w:rPr>
                  <m:t> </m:t>
                </m:r>
                <m:r>
                  <m:rPr>
                    <m:nor/>
                  </m:rPr>
                  <w:rPr>
                    <w:rFonts w:ascii="Times New Roman" w:hAnsi="Times New Roman" w:cs="Times New Roman"/>
                    <w:sz w:val="20"/>
                  </w:rPr>
                  <m:t>=</m:t>
                </m:r>
                <m:r>
                  <m:rPr>
                    <m:nor/>
                  </m:rPr>
                  <w:rPr>
                    <w:rFonts w:ascii="Cambria Math" w:hAnsi="Times New Roman" w:cs="Times New Roman"/>
                    <w:sz w:val="20"/>
                  </w:rPr>
                  <m:t>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Р</m:t>
                        </m:r>
                      </m:e>
                      <m:sub>
                        <m:r>
                          <m:rPr>
                            <m:nor/>
                          </m:rPr>
                          <w:rPr>
                            <w:rFonts w:ascii="Times New Roman" w:hAnsi="Times New Roman" w:cs="Times New Roman"/>
                            <w:sz w:val="20"/>
                          </w:rPr>
                          <m:t>с</m:t>
                        </m:r>
                      </m:sub>
                    </m:sSub>
                  </m:num>
                  <m:den>
                    <m:sSub>
                      <m:sSubPr>
                        <m:ctrlPr>
                          <w:rPr>
                            <w:rFonts w:ascii="Cambria Math" w:hAnsi="Cambria Math" w:cs="Times New Roman"/>
                            <w:sz w:val="20"/>
                          </w:rPr>
                        </m:ctrlPr>
                      </m:sSubPr>
                      <m:e>
                        <m:r>
                          <m:rPr>
                            <m:nor/>
                          </m:rPr>
                          <w:rPr>
                            <w:rFonts w:ascii="Times New Roman" w:hAnsi="Times New Roman" w:cs="Times New Roman"/>
                            <w:sz w:val="20"/>
                          </w:rPr>
                          <m:t>Р</m:t>
                        </m:r>
                      </m:e>
                      <m:sub>
                        <m:r>
                          <m:rPr>
                            <m:nor/>
                          </m:rPr>
                          <w:rPr>
                            <w:rFonts w:ascii="Times New Roman" w:hAnsi="Times New Roman" w:cs="Times New Roman"/>
                            <w:sz w:val="20"/>
                          </w:rPr>
                          <m:t>общее</m:t>
                        </m:r>
                      </m:sub>
                    </m:sSub>
                  </m:den>
                </m:f>
                <m:r>
                  <m:rPr>
                    <m:nor/>
                  </m:rPr>
                  <w:rPr>
                    <w:rFonts w:ascii="Cambria Math" w:hAnsi="Times New Roman" w:cs="Times New Roman"/>
                    <w:sz w:val="20"/>
                  </w:rPr>
                  <m:t> </m:t>
                </m:r>
                <m:r>
                  <m:rPr>
                    <m:nor/>
                  </m:rPr>
                  <w:rPr>
                    <w:rFonts w:ascii="Times New Roman" w:hAnsi="Times New Roman" w:cs="Times New Roman"/>
                    <w:sz w:val="20"/>
                  </w:rPr>
                  <m:t>х</m:t>
                </m:r>
                <m:r>
                  <m:rPr>
                    <m:nor/>
                  </m:rPr>
                  <w:rPr>
                    <w:rFonts w:ascii="Cambria Math" w:hAnsi="Times New Roman" w:cs="Times New Roman"/>
                    <w:sz w:val="20"/>
                  </w:rPr>
                  <m:t> </m:t>
                </m:r>
                <m:r>
                  <m:rPr>
                    <m:nor/>
                  </m:rPr>
                  <w:rPr>
                    <w:rFonts w:ascii="Times New Roman" w:hAnsi="Times New Roman" w:cs="Times New Roman"/>
                    <w:sz w:val="20"/>
                  </w:rPr>
                  <m:t>100%, где:</m:t>
                </m:r>
              </m:oMath>
            </m:oMathPara>
          </w:p>
          <w:p w:rsidR="00D54D15" w:rsidRPr="00C10980" w:rsidRDefault="00D54D15" w:rsidP="00660E55">
            <w:pPr>
              <w:pStyle w:val="ConsPlusNormal"/>
              <w:rPr>
                <w:rFonts w:ascii="Times New Roman" w:hAnsi="Times New Roman" w:cs="Times New Roman"/>
                <w:sz w:val="20"/>
              </w:rPr>
            </w:pPr>
          </w:p>
          <w:p w:rsidR="00D54D15" w:rsidRPr="00C10980" w:rsidRDefault="00D54D15" w:rsidP="00660E55">
            <w:pPr>
              <w:pStyle w:val="ConsPlusNormal"/>
              <w:jc w:val="both"/>
              <w:rPr>
                <w:rFonts w:ascii="Times New Roman" w:hAnsi="Times New Roman" w:cs="Times New Roman"/>
                <w:sz w:val="20"/>
              </w:rPr>
            </w:pPr>
            <w:proofErr w:type="spellStart"/>
            <w:r w:rsidRPr="00C10980">
              <w:rPr>
                <w:rFonts w:ascii="Times New Roman" w:hAnsi="Times New Roman" w:cs="Times New Roman"/>
                <w:sz w:val="20"/>
              </w:rPr>
              <w:t>Д</w:t>
            </w:r>
            <w:r w:rsidRPr="00C10980">
              <w:rPr>
                <w:rFonts w:ascii="Times New Roman" w:hAnsi="Times New Roman" w:cs="Times New Roman"/>
                <w:sz w:val="20"/>
                <w:vertAlign w:val="subscript"/>
              </w:rPr>
              <w:t>фс</w:t>
            </w:r>
            <w:proofErr w:type="spellEnd"/>
            <w:r w:rsidRPr="00C10980">
              <w:rPr>
                <w:rFonts w:ascii="Times New Roman" w:hAnsi="Times New Roman" w:cs="Times New Roman"/>
                <w:sz w:val="20"/>
              </w:rPr>
              <w:t xml:space="preserve"> – 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лиц данной категории (процентов);</w:t>
            </w:r>
          </w:p>
          <w:p w:rsidR="00E23E20" w:rsidRPr="00C10980" w:rsidRDefault="00D54D15" w:rsidP="00E23E20">
            <w:pPr>
              <w:pStyle w:val="ConsPlusNormal"/>
              <w:jc w:val="both"/>
              <w:rPr>
                <w:rFonts w:ascii="Times New Roman" w:hAnsi="Times New Roman" w:cs="Times New Roman"/>
                <w:sz w:val="20"/>
              </w:rPr>
            </w:pPr>
            <w:proofErr w:type="spellStart"/>
            <w:r w:rsidRPr="00C10980">
              <w:rPr>
                <w:rFonts w:ascii="Times New Roman" w:hAnsi="Times New Roman" w:cs="Times New Roman"/>
                <w:sz w:val="20"/>
              </w:rPr>
              <w:t>Р</w:t>
            </w:r>
            <w:r w:rsidRPr="00C10980">
              <w:rPr>
                <w:rFonts w:ascii="Times New Roman" w:hAnsi="Times New Roman" w:cs="Times New Roman"/>
                <w:sz w:val="20"/>
                <w:vertAlign w:val="subscript"/>
              </w:rPr>
              <w:t>с</w:t>
            </w:r>
            <w:proofErr w:type="spellEnd"/>
            <w:r w:rsidRPr="00C10980">
              <w:rPr>
                <w:rFonts w:ascii="Times New Roman" w:hAnsi="Times New Roman" w:cs="Times New Roman"/>
                <w:sz w:val="20"/>
              </w:rPr>
              <w:t xml:space="preserve"> – количество лиц с ограниченными воз</w:t>
            </w:r>
            <w:r w:rsidR="00E23E20" w:rsidRPr="00C10980">
              <w:rPr>
                <w:rFonts w:ascii="Times New Roman" w:hAnsi="Times New Roman" w:cs="Times New Roman"/>
                <w:sz w:val="20"/>
              </w:rPr>
              <w:t xml:space="preserve">можностями здоровья и инвалидов от 6 до 18 лет в </w:t>
            </w:r>
            <w:r w:rsidR="004A6A8A" w:rsidRPr="00C10980">
              <w:rPr>
                <w:rFonts w:ascii="Times New Roman" w:hAnsi="Times New Roman" w:cs="Times New Roman"/>
                <w:sz w:val="20"/>
              </w:rPr>
              <w:t>Кировской</w:t>
            </w:r>
            <w:r w:rsidR="00E23E20" w:rsidRPr="00C10980">
              <w:rPr>
                <w:rFonts w:ascii="Times New Roman" w:hAnsi="Times New Roman" w:cs="Times New Roman"/>
                <w:sz w:val="20"/>
              </w:rPr>
              <w:t xml:space="preserve"> области, систематически занимающихся физической культурой и спортом, по информации министерства спорта и туризма Кировской области (человек);</w:t>
            </w:r>
          </w:p>
          <w:p w:rsidR="008A7A2C" w:rsidRPr="00C10980" w:rsidRDefault="00E23E20" w:rsidP="00E150F5">
            <w:pPr>
              <w:pStyle w:val="ConsPlusNormal"/>
              <w:jc w:val="both"/>
              <w:rPr>
                <w:rFonts w:ascii="Times New Roman" w:hAnsi="Times New Roman" w:cs="Times New Roman"/>
                <w:sz w:val="20"/>
              </w:rPr>
            </w:pPr>
            <w:proofErr w:type="spellStart"/>
            <w:r w:rsidRPr="00C10980">
              <w:rPr>
                <w:rFonts w:ascii="Times New Roman" w:hAnsi="Times New Roman" w:cs="Times New Roman"/>
                <w:sz w:val="20"/>
              </w:rPr>
              <w:t>Р</w:t>
            </w:r>
            <w:r w:rsidRPr="00C10980">
              <w:rPr>
                <w:rFonts w:ascii="Times New Roman" w:hAnsi="Times New Roman" w:cs="Times New Roman"/>
                <w:sz w:val="20"/>
                <w:vertAlign w:val="subscript"/>
              </w:rPr>
              <w:t>общее</w:t>
            </w:r>
            <w:proofErr w:type="spellEnd"/>
            <w:r w:rsidRPr="00C10980">
              <w:rPr>
                <w:rFonts w:ascii="Times New Roman" w:hAnsi="Times New Roman" w:cs="Times New Roman"/>
                <w:sz w:val="20"/>
              </w:rPr>
              <w:t xml:space="preserve"> – общее количество лиц с ограниченными возможностями здоровья и инвалидов от 6 до 18 лет </w:t>
            </w:r>
            <w:r w:rsidRPr="00C10980">
              <w:rPr>
                <w:rFonts w:ascii="Times New Roman" w:hAnsi="Times New Roman" w:cs="Times New Roman"/>
                <w:sz w:val="20"/>
              </w:rPr>
              <w:br/>
              <w:t xml:space="preserve">в Кировской области, по информации министерства социального развития Кировской области, сформированной на основе данных </w:t>
            </w:r>
            <w:r w:rsidR="005A739D" w:rsidRPr="00C10980">
              <w:rPr>
                <w:rFonts w:ascii="Times New Roman" w:hAnsi="Times New Roman" w:cs="Times New Roman"/>
                <w:sz w:val="20"/>
              </w:rPr>
              <w:t xml:space="preserve">Фонда пенсионного и социального страхования Российской Федерации </w:t>
            </w:r>
            <w:r w:rsidRPr="00C10980">
              <w:rPr>
                <w:rFonts w:ascii="Times New Roman" w:hAnsi="Times New Roman" w:cs="Times New Roman"/>
                <w:sz w:val="20"/>
              </w:rPr>
              <w:t>(человек)</w:t>
            </w:r>
          </w:p>
        </w:tc>
      </w:tr>
      <w:tr w:rsidR="00BF7356" w:rsidRPr="00C10980" w:rsidTr="00B157D5">
        <w:tc>
          <w:tcPr>
            <w:tcW w:w="624" w:type="dxa"/>
            <w:vMerge/>
          </w:tcPr>
          <w:p w:rsidR="00BF7356" w:rsidRPr="00C10980" w:rsidRDefault="00BF7356" w:rsidP="00B157D5">
            <w:pPr>
              <w:jc w:val="center"/>
              <w:rPr>
                <w:rFonts w:ascii="Times New Roman" w:hAnsi="Times New Roman" w:cs="Times New Roman"/>
                <w:sz w:val="20"/>
                <w:szCs w:val="20"/>
              </w:rPr>
            </w:pPr>
          </w:p>
        </w:tc>
        <w:tc>
          <w:tcPr>
            <w:tcW w:w="4825" w:type="dxa"/>
          </w:tcPr>
          <w:p w:rsidR="00BF7356" w:rsidRPr="00C10980" w:rsidRDefault="00BF7356" w:rsidP="00C1415D">
            <w:pPr>
              <w:autoSpaceDE w:val="0"/>
              <w:autoSpaceDN w:val="0"/>
              <w:adjustRightInd w:val="0"/>
              <w:spacing w:after="0" w:line="240" w:lineRule="auto"/>
              <w:rPr>
                <w:rFonts w:ascii="Times New Roman" w:hAnsi="Times New Roman" w:cs="Times New Roman"/>
                <w:sz w:val="20"/>
                <w:szCs w:val="20"/>
              </w:rPr>
            </w:pPr>
            <w:r w:rsidRPr="00C10980">
              <w:rPr>
                <w:rFonts w:ascii="Times New Roman" w:hAnsi="Times New Roman" w:cs="Times New Roman"/>
                <w:sz w:val="20"/>
                <w:szCs w:val="20"/>
              </w:rPr>
              <w:t>доля специалистов, прошедших обучение и повышение квалификации по вопросам реабилитации и социальной интеграции инвалидов, в общей численности специалистов, нуждающихся в повышении квалификации по вопросам реабилитации и социальной интеграции инвалидов</w:t>
            </w:r>
          </w:p>
        </w:tc>
        <w:tc>
          <w:tcPr>
            <w:tcW w:w="9781" w:type="dxa"/>
          </w:tcPr>
          <w:p w:rsidR="00BF7356" w:rsidRPr="00C10980" w:rsidRDefault="00BF7356" w:rsidP="00660E55">
            <w:pPr>
              <w:pStyle w:val="ConsPlusNormal"/>
              <w:jc w:val="both"/>
              <w:rPr>
                <w:rFonts w:ascii="Times New Roman" w:hAnsi="Times New Roman" w:cs="Times New Roman"/>
                <w:sz w:val="20"/>
              </w:rPr>
            </w:pPr>
            <w:r w:rsidRPr="00C10980">
              <w:rPr>
                <w:rFonts w:ascii="Times New Roman" w:hAnsi="Times New Roman" w:cs="Times New Roman"/>
                <w:sz w:val="20"/>
              </w:rPr>
              <w:t>значение показателя рассчитывается по следующей формуле:</w:t>
            </w:r>
          </w:p>
          <w:p w:rsidR="00BF7356" w:rsidRPr="00C10980" w:rsidRDefault="00BF7356" w:rsidP="00660E55">
            <w:pPr>
              <w:pStyle w:val="ConsPlusNormal"/>
              <w:rPr>
                <w:rFonts w:ascii="Times New Roman" w:hAnsi="Times New Roman" w:cs="Times New Roman"/>
                <w:sz w:val="20"/>
              </w:rPr>
            </w:pPr>
          </w:p>
          <w:p w:rsidR="00BF7356" w:rsidRPr="00C10980" w:rsidRDefault="00F27E2F" w:rsidP="00660E55">
            <w:pPr>
              <w:pStyle w:val="ConsPlusNormal"/>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спр</m:t>
                    </m:r>
                  </m:sub>
                </m:sSub>
                <m:r>
                  <m:rPr>
                    <m:nor/>
                  </m:rPr>
                  <w:rPr>
                    <w:rFonts w:ascii="Cambria Math" w:hAnsi="Times New Roman" w:cs="Times New Roman"/>
                    <w:sz w:val="20"/>
                  </w:rPr>
                  <m:t> </m:t>
                </m:r>
                <m:r>
                  <m:rPr>
                    <m:nor/>
                  </m:rPr>
                  <w:rPr>
                    <w:rFonts w:ascii="Times New Roman" w:hAnsi="Times New Roman" w:cs="Times New Roman"/>
                    <w:sz w:val="20"/>
                  </w:rPr>
                  <m:t>=</m:t>
                </m:r>
                <m:r>
                  <m:rPr>
                    <m:nor/>
                  </m:rPr>
                  <w:rPr>
                    <w:rFonts w:ascii="Cambria Math" w:hAnsi="Times New Roman" w:cs="Times New Roman"/>
                    <w:sz w:val="20"/>
                  </w:rPr>
                  <m:t>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СО</m:t>
                        </m:r>
                      </m:e>
                      <m:sub>
                        <m:r>
                          <m:rPr>
                            <m:nor/>
                          </m:rPr>
                          <w:rPr>
                            <w:rFonts w:ascii="Times New Roman" w:hAnsi="Times New Roman" w:cs="Times New Roman"/>
                            <w:sz w:val="20"/>
                          </w:rPr>
                          <m:t>р</m:t>
                        </m:r>
                      </m:sub>
                    </m:sSub>
                  </m:num>
                  <m:den>
                    <m:sSub>
                      <m:sSubPr>
                        <m:ctrlPr>
                          <w:rPr>
                            <w:rFonts w:ascii="Cambria Math" w:hAnsi="Cambria Math" w:cs="Times New Roman"/>
                            <w:sz w:val="20"/>
                          </w:rPr>
                        </m:ctrlPr>
                      </m:sSubPr>
                      <m:e>
                        <m:r>
                          <m:rPr>
                            <m:nor/>
                          </m:rPr>
                          <w:rPr>
                            <w:rFonts w:ascii="Times New Roman" w:hAnsi="Times New Roman" w:cs="Times New Roman"/>
                            <w:sz w:val="20"/>
                          </w:rPr>
                          <m:t>СН</m:t>
                        </m:r>
                      </m:e>
                      <m:sub>
                        <m:r>
                          <m:rPr>
                            <m:nor/>
                          </m:rPr>
                          <w:rPr>
                            <w:rFonts w:ascii="Times New Roman" w:hAnsi="Times New Roman" w:cs="Times New Roman"/>
                            <w:sz w:val="20"/>
                          </w:rPr>
                          <m:t>р</m:t>
                        </m:r>
                      </m:sub>
                    </m:sSub>
                  </m:den>
                </m:f>
                <m:r>
                  <m:rPr>
                    <m:nor/>
                  </m:rPr>
                  <w:rPr>
                    <w:rFonts w:ascii="Cambria Math" w:hAnsi="Times New Roman" w:cs="Times New Roman"/>
                    <w:sz w:val="20"/>
                  </w:rPr>
                  <m:t> </m:t>
                </m:r>
                <m:r>
                  <m:rPr>
                    <m:nor/>
                  </m:rPr>
                  <w:rPr>
                    <w:rFonts w:ascii="Times New Roman" w:hAnsi="Times New Roman" w:cs="Times New Roman"/>
                    <w:sz w:val="20"/>
                  </w:rPr>
                  <m:t>х</m:t>
                </m:r>
                <m:r>
                  <m:rPr>
                    <m:nor/>
                  </m:rPr>
                  <w:rPr>
                    <w:rFonts w:ascii="Cambria Math" w:hAnsi="Times New Roman" w:cs="Times New Roman"/>
                    <w:sz w:val="20"/>
                  </w:rPr>
                  <m:t> </m:t>
                </m:r>
                <m:r>
                  <m:rPr>
                    <m:nor/>
                  </m:rPr>
                  <w:rPr>
                    <w:rFonts w:ascii="Times New Roman" w:hAnsi="Times New Roman" w:cs="Times New Roman"/>
                    <w:sz w:val="20"/>
                  </w:rPr>
                  <m:t>100%, где:</m:t>
                </m:r>
              </m:oMath>
            </m:oMathPara>
          </w:p>
          <w:p w:rsidR="00BF7356" w:rsidRPr="00C10980" w:rsidRDefault="00BF7356" w:rsidP="00660E55">
            <w:pPr>
              <w:pStyle w:val="ConsPlusNormal"/>
              <w:rPr>
                <w:rFonts w:ascii="Times New Roman" w:hAnsi="Times New Roman" w:cs="Times New Roman"/>
                <w:sz w:val="20"/>
              </w:rPr>
            </w:pPr>
          </w:p>
          <w:p w:rsidR="00BF7356" w:rsidRPr="00C10980" w:rsidRDefault="00BF7356" w:rsidP="00660E55">
            <w:pPr>
              <w:pStyle w:val="ConsPlusNormal"/>
              <w:jc w:val="both"/>
              <w:rPr>
                <w:rFonts w:ascii="Times New Roman" w:hAnsi="Times New Roman" w:cs="Times New Roman"/>
                <w:sz w:val="20"/>
              </w:rPr>
            </w:pPr>
            <w:proofErr w:type="spellStart"/>
            <w:r w:rsidRPr="00C10980">
              <w:rPr>
                <w:rFonts w:ascii="Times New Roman" w:hAnsi="Times New Roman" w:cs="Times New Roman"/>
                <w:sz w:val="20"/>
              </w:rPr>
              <w:t>Д</w:t>
            </w:r>
            <w:r w:rsidRPr="00C10980">
              <w:rPr>
                <w:rFonts w:ascii="Times New Roman" w:hAnsi="Times New Roman" w:cs="Times New Roman"/>
                <w:sz w:val="20"/>
                <w:vertAlign w:val="subscript"/>
              </w:rPr>
              <w:t>спр</w:t>
            </w:r>
            <w:proofErr w:type="spellEnd"/>
            <w:r w:rsidRPr="00C10980">
              <w:rPr>
                <w:rFonts w:ascii="Times New Roman" w:hAnsi="Times New Roman" w:cs="Times New Roman"/>
                <w:sz w:val="20"/>
              </w:rPr>
              <w:t xml:space="preserve"> – доля специалистов, прошедших обучение и повышение квалификации по вопросам реабилитации </w:t>
            </w:r>
            <w:r w:rsidR="00E23E20" w:rsidRPr="00C10980">
              <w:rPr>
                <w:rFonts w:ascii="Times New Roman" w:hAnsi="Times New Roman" w:cs="Times New Roman"/>
                <w:sz w:val="20"/>
              </w:rPr>
              <w:br/>
            </w:r>
            <w:r w:rsidRPr="00C10980">
              <w:rPr>
                <w:rFonts w:ascii="Times New Roman" w:hAnsi="Times New Roman" w:cs="Times New Roman"/>
                <w:sz w:val="20"/>
              </w:rPr>
              <w:t xml:space="preserve">и социальной интеграции инвалидов, в общей численности специалистов, нуждающихся в повышении </w:t>
            </w:r>
            <w:r w:rsidRPr="00C10980">
              <w:rPr>
                <w:rFonts w:ascii="Times New Roman" w:hAnsi="Times New Roman" w:cs="Times New Roman"/>
                <w:sz w:val="20"/>
              </w:rPr>
              <w:lastRenderedPageBreak/>
              <w:t>квалификации по вопросам реабилитации и социальной интеграции инвалидов (процентов);</w:t>
            </w:r>
          </w:p>
          <w:p w:rsidR="00BF7356" w:rsidRPr="00C10980" w:rsidRDefault="00BF7356" w:rsidP="00660E55">
            <w:pPr>
              <w:pStyle w:val="ConsPlusNormal"/>
              <w:jc w:val="both"/>
              <w:rPr>
                <w:rFonts w:ascii="Times New Roman" w:hAnsi="Times New Roman" w:cs="Times New Roman"/>
                <w:sz w:val="20"/>
              </w:rPr>
            </w:pPr>
            <w:proofErr w:type="spellStart"/>
            <w:r w:rsidRPr="00C10980">
              <w:rPr>
                <w:rFonts w:ascii="Times New Roman" w:hAnsi="Times New Roman" w:cs="Times New Roman"/>
                <w:sz w:val="20"/>
              </w:rPr>
              <w:t>СО</w:t>
            </w:r>
            <w:r w:rsidRPr="00C10980">
              <w:rPr>
                <w:rFonts w:ascii="Times New Roman" w:hAnsi="Times New Roman" w:cs="Times New Roman"/>
                <w:sz w:val="20"/>
                <w:vertAlign w:val="subscript"/>
              </w:rPr>
              <w:t>р</w:t>
            </w:r>
            <w:proofErr w:type="spellEnd"/>
            <w:r w:rsidRPr="00C10980">
              <w:rPr>
                <w:rFonts w:ascii="Times New Roman" w:hAnsi="Times New Roman" w:cs="Times New Roman"/>
                <w:sz w:val="20"/>
              </w:rPr>
              <w:t xml:space="preserve"> – количество специалистов, прошедших обучение и повышение квалификации по вопросам реабилитации и социальной интеграции инвалидов, по информации министерства социального развития Кировской области (человек);</w:t>
            </w:r>
          </w:p>
          <w:p w:rsidR="00BF7356" w:rsidRPr="00C10980" w:rsidRDefault="00BF7356" w:rsidP="00660E55">
            <w:pPr>
              <w:pStyle w:val="ConsPlusNormal"/>
              <w:jc w:val="both"/>
              <w:rPr>
                <w:rFonts w:ascii="Times New Roman" w:hAnsi="Times New Roman" w:cs="Times New Roman"/>
                <w:sz w:val="20"/>
              </w:rPr>
            </w:pPr>
            <w:proofErr w:type="spellStart"/>
            <w:r w:rsidRPr="00C10980">
              <w:rPr>
                <w:rFonts w:ascii="Times New Roman" w:hAnsi="Times New Roman" w:cs="Times New Roman"/>
                <w:sz w:val="20"/>
              </w:rPr>
              <w:t>СН</w:t>
            </w:r>
            <w:r w:rsidRPr="00C10980">
              <w:rPr>
                <w:rFonts w:ascii="Times New Roman" w:hAnsi="Times New Roman" w:cs="Times New Roman"/>
                <w:sz w:val="20"/>
                <w:vertAlign w:val="subscript"/>
              </w:rPr>
              <w:t>р</w:t>
            </w:r>
            <w:proofErr w:type="spellEnd"/>
            <w:r w:rsidRPr="00C10980">
              <w:rPr>
                <w:rFonts w:ascii="Times New Roman" w:hAnsi="Times New Roman" w:cs="Times New Roman"/>
                <w:sz w:val="20"/>
              </w:rPr>
              <w:t xml:space="preserve"> – общее количество специалистов, нуждающихся в повышении квалификации по вопросам реабилитации </w:t>
            </w:r>
            <w:r w:rsidR="00E23E20" w:rsidRPr="00C10980">
              <w:rPr>
                <w:rFonts w:ascii="Times New Roman" w:hAnsi="Times New Roman" w:cs="Times New Roman"/>
                <w:sz w:val="20"/>
              </w:rPr>
              <w:br/>
            </w:r>
            <w:r w:rsidRPr="00C10980">
              <w:rPr>
                <w:rFonts w:ascii="Times New Roman" w:hAnsi="Times New Roman" w:cs="Times New Roman"/>
                <w:sz w:val="20"/>
              </w:rPr>
              <w:t>и социальной интеграции инвалидов, по информации министерства социального развития Кировской области (человек)</w:t>
            </w:r>
          </w:p>
        </w:tc>
      </w:tr>
      <w:tr w:rsidR="001A6628" w:rsidRPr="00C10980" w:rsidTr="00B157D5">
        <w:tc>
          <w:tcPr>
            <w:tcW w:w="624" w:type="dxa"/>
            <w:vMerge w:val="restart"/>
          </w:tcPr>
          <w:p w:rsidR="001A6628" w:rsidRPr="00C10980" w:rsidRDefault="001A6628" w:rsidP="00B157D5">
            <w:pPr>
              <w:jc w:val="center"/>
              <w:rPr>
                <w:rFonts w:ascii="Times New Roman" w:hAnsi="Times New Roman" w:cs="Times New Roman"/>
                <w:sz w:val="20"/>
                <w:szCs w:val="20"/>
              </w:rPr>
            </w:pPr>
            <w:r w:rsidRPr="00C10980">
              <w:rPr>
                <w:rFonts w:ascii="Times New Roman" w:hAnsi="Times New Roman" w:cs="Times New Roman"/>
                <w:sz w:val="20"/>
                <w:szCs w:val="20"/>
              </w:rPr>
              <w:lastRenderedPageBreak/>
              <w:t>8.7</w:t>
            </w:r>
          </w:p>
        </w:tc>
        <w:tc>
          <w:tcPr>
            <w:tcW w:w="4825" w:type="dxa"/>
          </w:tcPr>
          <w:p w:rsidR="001A6628" w:rsidRPr="00C10980" w:rsidRDefault="001A6628" w:rsidP="00D634C0">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Отдельное мероприятие «Создание базовой профессиональной образовательной организации, обеспечивающей поддержку функционирования региональной системы инклюзивного профессионального образования инвалидов и лиц с ограниченными возможностями здоровья»</w:t>
            </w:r>
          </w:p>
        </w:tc>
        <w:tc>
          <w:tcPr>
            <w:tcW w:w="9781" w:type="dxa"/>
          </w:tcPr>
          <w:p w:rsidR="001A6628" w:rsidRPr="00C10980" w:rsidRDefault="001A6628" w:rsidP="00660E55">
            <w:pPr>
              <w:pStyle w:val="ConsPlusNormal"/>
              <w:jc w:val="both"/>
              <w:rPr>
                <w:rFonts w:ascii="Times New Roman" w:hAnsi="Times New Roman" w:cs="Times New Roman"/>
                <w:sz w:val="20"/>
              </w:rPr>
            </w:pPr>
          </w:p>
        </w:tc>
      </w:tr>
      <w:tr w:rsidR="001A6628" w:rsidRPr="00C10980" w:rsidTr="00B157D5">
        <w:tc>
          <w:tcPr>
            <w:tcW w:w="624" w:type="dxa"/>
            <w:vMerge/>
          </w:tcPr>
          <w:p w:rsidR="001A6628" w:rsidRPr="00C10980" w:rsidRDefault="001A6628" w:rsidP="00B157D5">
            <w:pPr>
              <w:jc w:val="center"/>
              <w:rPr>
                <w:rFonts w:ascii="Times New Roman" w:hAnsi="Times New Roman" w:cs="Times New Roman"/>
                <w:sz w:val="20"/>
                <w:szCs w:val="20"/>
              </w:rPr>
            </w:pPr>
          </w:p>
        </w:tc>
        <w:tc>
          <w:tcPr>
            <w:tcW w:w="4825" w:type="dxa"/>
          </w:tcPr>
          <w:p w:rsidR="001A6628" w:rsidRPr="00C10980" w:rsidRDefault="001A6628" w:rsidP="00D634C0">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 xml:space="preserve">доля выпускников-инвалидов 9 и 11 классов, охваченных </w:t>
            </w:r>
            <w:proofErr w:type="spellStart"/>
            <w:r w:rsidRPr="00C10980">
              <w:rPr>
                <w:rFonts w:ascii="Times New Roman" w:hAnsi="Times New Roman" w:cs="Times New Roman"/>
                <w:sz w:val="20"/>
                <w:szCs w:val="20"/>
              </w:rPr>
              <w:t>профориентационной</w:t>
            </w:r>
            <w:proofErr w:type="spellEnd"/>
            <w:r w:rsidRPr="00C10980">
              <w:rPr>
                <w:rFonts w:ascii="Times New Roman" w:hAnsi="Times New Roman" w:cs="Times New Roman"/>
                <w:sz w:val="20"/>
                <w:szCs w:val="20"/>
              </w:rPr>
              <w:t xml:space="preserve"> работой, в общей численности выпускников-инвалидов</w:t>
            </w:r>
          </w:p>
        </w:tc>
        <w:tc>
          <w:tcPr>
            <w:tcW w:w="9781" w:type="dxa"/>
          </w:tcPr>
          <w:p w:rsidR="001A6628" w:rsidRPr="00C10980" w:rsidRDefault="001A6628" w:rsidP="001A6628">
            <w:pPr>
              <w:autoSpaceDE w:val="0"/>
              <w:autoSpaceDN w:val="0"/>
              <w:adjustRightInd w:val="0"/>
              <w:spacing w:after="0" w:line="240" w:lineRule="auto"/>
              <w:rPr>
                <w:rFonts w:ascii="Times New Roman" w:hAnsi="Times New Roman" w:cs="Times New Roman"/>
                <w:sz w:val="20"/>
                <w:szCs w:val="20"/>
              </w:rPr>
            </w:pPr>
            <w:r w:rsidRPr="00C10980">
              <w:rPr>
                <w:rFonts w:ascii="Times New Roman" w:hAnsi="Times New Roman" w:cs="Times New Roman"/>
                <w:sz w:val="20"/>
                <w:szCs w:val="20"/>
              </w:rPr>
              <w:t>значение показателя рассчитывается по следующей формуле:</w:t>
            </w:r>
          </w:p>
          <w:p w:rsidR="001A6628" w:rsidRPr="00C10980" w:rsidRDefault="001A6628" w:rsidP="00B10B30">
            <w:pPr>
              <w:autoSpaceDE w:val="0"/>
              <w:autoSpaceDN w:val="0"/>
              <w:adjustRightInd w:val="0"/>
              <w:spacing w:after="0" w:line="240" w:lineRule="auto"/>
              <w:jc w:val="center"/>
              <w:rPr>
                <w:rFonts w:ascii="Times New Roman" w:eastAsiaTheme="minorEastAsia" w:hAnsi="Times New Roman" w:cs="Times New Roman"/>
                <w:sz w:val="20"/>
              </w:rPr>
            </w:pPr>
          </w:p>
          <w:p w:rsidR="001A6628" w:rsidRPr="00C10980" w:rsidRDefault="001A6628" w:rsidP="00B10B30">
            <w:pPr>
              <w:autoSpaceDE w:val="0"/>
              <w:autoSpaceDN w:val="0"/>
              <w:adjustRightInd w:val="0"/>
              <w:spacing w:after="0" w:line="240" w:lineRule="auto"/>
              <w:jc w:val="center"/>
              <w:rPr>
                <w:rFonts w:ascii="Times New Roman" w:eastAsiaTheme="minorEastAsia" w:hAnsi="Times New Roman" w:cs="Times New Roman"/>
                <w:sz w:val="20"/>
              </w:rPr>
            </w:pPr>
          </w:p>
          <w:p w:rsidR="001A6628" w:rsidRPr="00C10980" w:rsidRDefault="00F27E2F" w:rsidP="00B10B30">
            <w:pPr>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Cambria Math" w:hAnsi="Times New Roman" w:cs="Times New Roman"/>
                        <w:sz w:val="20"/>
                      </w:rPr>
                      <m:t>проф</m:t>
                    </m:r>
                  </m:sub>
                </m:sSub>
                <m:r>
                  <m:rPr>
                    <m:nor/>
                  </m:rPr>
                  <w:rPr>
                    <w:rFonts w:ascii="Cambria Math" w:hAnsi="Times New Roman" w:cs="Times New Roman"/>
                    <w:sz w:val="20"/>
                  </w:rPr>
                  <m:t> </m:t>
                </m:r>
                <m:r>
                  <m:rPr>
                    <m:nor/>
                  </m:rPr>
                  <w:rPr>
                    <w:rFonts w:ascii="Times New Roman" w:hAnsi="Times New Roman" w:cs="Times New Roman"/>
                    <w:sz w:val="20"/>
                  </w:rPr>
                  <m:t>=</m:t>
                </m:r>
                <m:r>
                  <m:rPr>
                    <m:nor/>
                  </m:rPr>
                  <w:rPr>
                    <w:rFonts w:ascii="Cambria Math" w:hAnsi="Times New Roman" w:cs="Times New Roman"/>
                    <w:sz w:val="20"/>
                  </w:rPr>
                  <m:t>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Cambria Math" w:hAnsi="Times New Roman" w:cs="Times New Roman"/>
                            <w:sz w:val="20"/>
                          </w:rPr>
                          <m:t>ВИ</m:t>
                        </m:r>
                      </m:e>
                      <m:sub>
                        <m:r>
                          <m:rPr>
                            <m:nor/>
                          </m:rPr>
                          <w:rPr>
                            <w:rFonts w:ascii="Cambria Math" w:hAnsi="Times New Roman" w:cs="Times New Roman"/>
                            <w:sz w:val="20"/>
                          </w:rPr>
                          <m:t>проф</m:t>
                        </m:r>
                      </m:sub>
                    </m:sSub>
                  </m:num>
                  <m:den>
                    <m:sSub>
                      <m:sSubPr>
                        <m:ctrlPr>
                          <w:rPr>
                            <w:rFonts w:ascii="Cambria Math" w:hAnsi="Cambria Math" w:cs="Times New Roman"/>
                            <w:sz w:val="20"/>
                          </w:rPr>
                        </m:ctrlPr>
                      </m:sSubPr>
                      <m:e>
                        <m:r>
                          <m:rPr>
                            <m:nor/>
                          </m:rPr>
                          <w:rPr>
                            <w:rFonts w:ascii="Cambria Math" w:hAnsi="Times New Roman" w:cs="Times New Roman"/>
                            <w:sz w:val="20"/>
                          </w:rPr>
                          <m:t>ВИ</m:t>
                        </m:r>
                      </m:e>
                      <m:sub>
                        <m:r>
                          <m:rPr>
                            <m:nor/>
                          </m:rPr>
                          <w:rPr>
                            <w:rFonts w:ascii="Cambria Math" w:hAnsi="Times New Roman" w:cs="Times New Roman"/>
                            <w:sz w:val="20"/>
                          </w:rPr>
                          <m:t>общее</m:t>
                        </m:r>
                      </m:sub>
                    </m:sSub>
                  </m:den>
                </m:f>
                <m:r>
                  <m:rPr>
                    <m:nor/>
                  </m:rPr>
                  <w:rPr>
                    <w:rFonts w:ascii="Cambria Math" w:hAnsi="Times New Roman" w:cs="Times New Roman"/>
                    <w:sz w:val="20"/>
                  </w:rPr>
                  <m:t> </m:t>
                </m:r>
                <m:r>
                  <m:rPr>
                    <m:nor/>
                  </m:rPr>
                  <w:rPr>
                    <w:rFonts w:ascii="Times New Roman" w:hAnsi="Times New Roman" w:cs="Times New Roman"/>
                    <w:sz w:val="20"/>
                  </w:rPr>
                  <m:t>х</m:t>
                </m:r>
                <m:r>
                  <m:rPr>
                    <m:nor/>
                  </m:rPr>
                  <w:rPr>
                    <w:rFonts w:ascii="Cambria Math" w:hAnsi="Times New Roman" w:cs="Times New Roman"/>
                    <w:sz w:val="20"/>
                  </w:rPr>
                  <m:t> </m:t>
                </m:r>
                <m:r>
                  <m:rPr>
                    <m:nor/>
                  </m:rPr>
                  <w:rPr>
                    <w:rFonts w:ascii="Times New Roman" w:hAnsi="Times New Roman" w:cs="Times New Roman"/>
                    <w:sz w:val="20"/>
                  </w:rPr>
                  <m:t>100%, где:</m:t>
                </m:r>
              </m:oMath>
            </m:oMathPara>
          </w:p>
          <w:p w:rsidR="001A6628" w:rsidRPr="00C10980" w:rsidRDefault="001A6628" w:rsidP="00B10B30">
            <w:pPr>
              <w:autoSpaceDE w:val="0"/>
              <w:autoSpaceDN w:val="0"/>
              <w:adjustRightInd w:val="0"/>
              <w:spacing w:after="0" w:line="240" w:lineRule="auto"/>
              <w:rPr>
                <w:rFonts w:ascii="Times New Roman" w:hAnsi="Times New Roman" w:cs="Times New Roman"/>
                <w:sz w:val="20"/>
                <w:szCs w:val="20"/>
              </w:rPr>
            </w:pPr>
          </w:p>
          <w:p w:rsidR="001A6628" w:rsidRPr="00C10980" w:rsidRDefault="001A6628" w:rsidP="00B10B30">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Д</w:t>
            </w:r>
            <w:r w:rsidRPr="00C10980">
              <w:rPr>
                <w:rFonts w:ascii="Times New Roman" w:hAnsi="Times New Roman" w:cs="Times New Roman"/>
                <w:sz w:val="20"/>
                <w:szCs w:val="20"/>
                <w:vertAlign w:val="subscript"/>
              </w:rPr>
              <w:t>проф</w:t>
            </w:r>
            <w:proofErr w:type="spellEnd"/>
            <w:r w:rsidRPr="00C10980">
              <w:rPr>
                <w:rFonts w:ascii="Times New Roman" w:hAnsi="Times New Roman" w:cs="Times New Roman"/>
                <w:sz w:val="20"/>
              </w:rPr>
              <w:t xml:space="preserve"> – </w:t>
            </w:r>
            <w:r w:rsidRPr="00C10980">
              <w:rPr>
                <w:rFonts w:ascii="Times New Roman" w:hAnsi="Times New Roman" w:cs="Times New Roman"/>
                <w:sz w:val="20"/>
                <w:szCs w:val="20"/>
              </w:rPr>
              <w:t xml:space="preserve">доля выпускников-инвалидов 9 и 11 классов, охваченных </w:t>
            </w:r>
            <w:proofErr w:type="spellStart"/>
            <w:r w:rsidRPr="00C10980">
              <w:rPr>
                <w:rFonts w:ascii="Times New Roman" w:hAnsi="Times New Roman" w:cs="Times New Roman"/>
                <w:sz w:val="20"/>
                <w:szCs w:val="20"/>
              </w:rPr>
              <w:t>профориентационной</w:t>
            </w:r>
            <w:proofErr w:type="spellEnd"/>
            <w:r w:rsidRPr="00C10980">
              <w:rPr>
                <w:rFonts w:ascii="Times New Roman" w:hAnsi="Times New Roman" w:cs="Times New Roman"/>
                <w:sz w:val="20"/>
                <w:szCs w:val="20"/>
              </w:rPr>
              <w:t xml:space="preserve"> работой, в общей численности выпускников-инвалидов (процентов);</w:t>
            </w:r>
          </w:p>
          <w:p w:rsidR="001A6628" w:rsidRPr="00C10980" w:rsidRDefault="001A6628" w:rsidP="00B10B30">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ВИ</w:t>
            </w:r>
            <w:r w:rsidRPr="00C10980">
              <w:rPr>
                <w:rFonts w:ascii="Times New Roman" w:hAnsi="Times New Roman" w:cs="Times New Roman"/>
                <w:sz w:val="20"/>
                <w:szCs w:val="20"/>
                <w:vertAlign w:val="subscript"/>
              </w:rPr>
              <w:t>проф</w:t>
            </w:r>
            <w:proofErr w:type="spellEnd"/>
            <w:r w:rsidRPr="00C10980">
              <w:rPr>
                <w:rFonts w:ascii="Times New Roman" w:hAnsi="Times New Roman" w:cs="Times New Roman"/>
                <w:sz w:val="20"/>
              </w:rPr>
              <w:t xml:space="preserve"> – </w:t>
            </w:r>
            <w:r w:rsidRPr="00C10980">
              <w:rPr>
                <w:rFonts w:ascii="Times New Roman" w:hAnsi="Times New Roman" w:cs="Times New Roman"/>
                <w:sz w:val="20"/>
                <w:szCs w:val="20"/>
              </w:rPr>
              <w:t xml:space="preserve">количество выпускников-инвалидов 9 и 11 классов в Кировской области, охваченных </w:t>
            </w:r>
            <w:proofErr w:type="spellStart"/>
            <w:r w:rsidRPr="00C10980">
              <w:rPr>
                <w:rFonts w:ascii="Times New Roman" w:hAnsi="Times New Roman" w:cs="Times New Roman"/>
                <w:sz w:val="20"/>
                <w:szCs w:val="20"/>
              </w:rPr>
              <w:t>профориентационной</w:t>
            </w:r>
            <w:proofErr w:type="spellEnd"/>
            <w:r w:rsidRPr="00C10980">
              <w:rPr>
                <w:rFonts w:ascii="Times New Roman" w:hAnsi="Times New Roman" w:cs="Times New Roman"/>
                <w:sz w:val="20"/>
                <w:szCs w:val="20"/>
              </w:rPr>
              <w:t xml:space="preserve"> работой, по информации министерства образования Кировской области (человек);</w:t>
            </w:r>
          </w:p>
          <w:p w:rsidR="001A6628" w:rsidRPr="00C10980" w:rsidRDefault="001A6628" w:rsidP="00325B5D">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ВИ</w:t>
            </w:r>
            <w:r w:rsidRPr="00C10980">
              <w:rPr>
                <w:rFonts w:ascii="Times New Roman" w:hAnsi="Times New Roman" w:cs="Times New Roman"/>
                <w:sz w:val="20"/>
                <w:szCs w:val="20"/>
                <w:vertAlign w:val="subscript"/>
              </w:rPr>
              <w:t>общее</w:t>
            </w:r>
            <w:proofErr w:type="spellEnd"/>
            <w:r w:rsidRPr="00C10980">
              <w:rPr>
                <w:rFonts w:ascii="Times New Roman" w:hAnsi="Times New Roman" w:cs="Times New Roman"/>
                <w:sz w:val="20"/>
              </w:rPr>
              <w:t xml:space="preserve"> – </w:t>
            </w:r>
            <w:r w:rsidRPr="00C10980">
              <w:rPr>
                <w:rFonts w:ascii="Times New Roman" w:hAnsi="Times New Roman" w:cs="Times New Roman"/>
                <w:sz w:val="20"/>
                <w:szCs w:val="20"/>
              </w:rPr>
              <w:t>общее количество выпускников-инвалидов в Кировской области, по информации министерства образования Кировской области (человек)</w:t>
            </w:r>
          </w:p>
        </w:tc>
      </w:tr>
      <w:tr w:rsidR="001A6628" w:rsidRPr="00C10980" w:rsidTr="00B157D5">
        <w:tc>
          <w:tcPr>
            <w:tcW w:w="624" w:type="dxa"/>
            <w:vMerge/>
          </w:tcPr>
          <w:p w:rsidR="001A6628" w:rsidRPr="00C10980" w:rsidRDefault="001A6628" w:rsidP="00B157D5">
            <w:pPr>
              <w:jc w:val="center"/>
              <w:rPr>
                <w:rFonts w:ascii="Times New Roman" w:hAnsi="Times New Roman" w:cs="Times New Roman"/>
                <w:sz w:val="20"/>
                <w:szCs w:val="20"/>
              </w:rPr>
            </w:pPr>
          </w:p>
        </w:tc>
        <w:tc>
          <w:tcPr>
            <w:tcW w:w="4825" w:type="dxa"/>
          </w:tcPr>
          <w:p w:rsidR="001A6628" w:rsidRPr="00C10980" w:rsidRDefault="001A6628" w:rsidP="00D634C0">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доля студентов из числа инвалидов и лиц с ограниченными возможностями здоровья, обучавшихся по образовательным программам среднего профессионального образования, выбывших по причине академической неуспеваемости</w:t>
            </w:r>
          </w:p>
        </w:tc>
        <w:tc>
          <w:tcPr>
            <w:tcW w:w="9781" w:type="dxa"/>
          </w:tcPr>
          <w:p w:rsidR="001A6628" w:rsidRPr="00C10980" w:rsidRDefault="001A6628" w:rsidP="00D634C0">
            <w:pPr>
              <w:autoSpaceDE w:val="0"/>
              <w:autoSpaceDN w:val="0"/>
              <w:adjustRightInd w:val="0"/>
              <w:spacing w:after="0" w:line="240" w:lineRule="auto"/>
              <w:rPr>
                <w:rFonts w:ascii="Times New Roman" w:hAnsi="Times New Roman" w:cs="Times New Roman"/>
                <w:sz w:val="20"/>
                <w:szCs w:val="20"/>
              </w:rPr>
            </w:pPr>
            <w:r w:rsidRPr="00C10980">
              <w:rPr>
                <w:rFonts w:ascii="Times New Roman" w:hAnsi="Times New Roman" w:cs="Times New Roman"/>
                <w:sz w:val="20"/>
                <w:szCs w:val="20"/>
              </w:rPr>
              <w:t>значение показателя рассчитывается по следующей формуле:</w:t>
            </w:r>
          </w:p>
          <w:p w:rsidR="001A6628" w:rsidRPr="00C10980" w:rsidRDefault="001A6628" w:rsidP="00D634C0">
            <w:pPr>
              <w:autoSpaceDE w:val="0"/>
              <w:autoSpaceDN w:val="0"/>
              <w:adjustRightInd w:val="0"/>
              <w:spacing w:after="0" w:line="240" w:lineRule="auto"/>
              <w:outlineLvl w:val="0"/>
              <w:rPr>
                <w:rFonts w:ascii="Times New Roman" w:hAnsi="Times New Roman" w:cs="Times New Roman"/>
                <w:sz w:val="20"/>
                <w:szCs w:val="20"/>
              </w:rPr>
            </w:pPr>
          </w:p>
          <w:p w:rsidR="001A6628" w:rsidRPr="00C10980" w:rsidRDefault="00F27E2F" w:rsidP="00D634C0">
            <w:pPr>
              <w:autoSpaceDE w:val="0"/>
              <w:autoSpaceDN w:val="0"/>
              <w:adjustRightInd w:val="0"/>
              <w:spacing w:after="0" w:line="240" w:lineRule="auto"/>
              <w:rPr>
                <w:rFonts w:ascii="Times New Roman" w:hAnsi="Times New Roman" w:cs="Times New Roman"/>
                <w:sz w:val="20"/>
                <w:szCs w:val="20"/>
              </w:rPr>
            </w:pPr>
            <m:oMathPara>
              <m:oMathParaPr>
                <m:jc m:val="center"/>
              </m:oMathParaPr>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Cambria Math" w:hAnsi="Times New Roman" w:cs="Times New Roman"/>
                        <w:sz w:val="20"/>
                      </w:rPr>
                      <m:t>спо</m:t>
                    </m:r>
                    <m:r>
                      <m:rPr>
                        <m:nor/>
                      </m:rPr>
                      <w:rPr>
                        <w:rFonts w:ascii="Cambria Math" w:hAnsi="Times New Roman" w:cs="Times New Roman"/>
                        <w:sz w:val="20"/>
                      </w:rPr>
                      <m:t xml:space="preserve"> </m:t>
                    </m:r>
                    <m:r>
                      <m:rPr>
                        <m:nor/>
                      </m:rPr>
                      <w:rPr>
                        <w:rFonts w:ascii="Cambria Math" w:hAnsi="Times New Roman" w:cs="Times New Roman"/>
                        <w:sz w:val="20"/>
                      </w:rPr>
                      <m:t>выб</m:t>
                    </m:r>
                  </m:sub>
                </m:sSub>
                <m:r>
                  <m:rPr>
                    <m:nor/>
                  </m:rPr>
                  <w:rPr>
                    <w:rFonts w:ascii="Cambria Math" w:hAnsi="Times New Roman" w:cs="Times New Roman"/>
                    <w:sz w:val="20"/>
                  </w:rPr>
                  <m:t> </m:t>
                </m:r>
                <m:r>
                  <m:rPr>
                    <m:nor/>
                  </m:rPr>
                  <w:rPr>
                    <w:rFonts w:ascii="Times New Roman" w:hAnsi="Times New Roman" w:cs="Times New Roman"/>
                    <w:sz w:val="20"/>
                  </w:rPr>
                  <m:t>=</m:t>
                </m:r>
                <m:r>
                  <m:rPr>
                    <m:nor/>
                  </m:rPr>
                  <w:rPr>
                    <w:rFonts w:ascii="Cambria Math" w:hAnsi="Times New Roman" w:cs="Times New Roman"/>
                    <w:sz w:val="20"/>
                  </w:rPr>
                  <m:t>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Cambria Math" w:hAnsi="Times New Roman" w:cs="Times New Roman"/>
                            <w:sz w:val="20"/>
                          </w:rPr>
                          <m:t>Ч</m:t>
                        </m:r>
                      </m:e>
                      <m:sub>
                        <m:r>
                          <m:rPr>
                            <m:nor/>
                          </m:rPr>
                          <w:rPr>
                            <w:rFonts w:ascii="Cambria Math" w:hAnsi="Times New Roman" w:cs="Times New Roman"/>
                            <w:sz w:val="20"/>
                          </w:rPr>
                          <m:t>спо</m:t>
                        </m:r>
                        <m:r>
                          <m:rPr>
                            <m:nor/>
                          </m:rPr>
                          <w:rPr>
                            <w:rFonts w:ascii="Cambria Math" w:hAnsi="Times New Roman" w:cs="Times New Roman"/>
                            <w:sz w:val="20"/>
                          </w:rPr>
                          <m:t xml:space="preserve"> </m:t>
                        </m:r>
                        <m:r>
                          <m:rPr>
                            <m:nor/>
                          </m:rPr>
                          <w:rPr>
                            <w:rFonts w:ascii="Cambria Math" w:hAnsi="Times New Roman" w:cs="Times New Roman"/>
                            <w:sz w:val="20"/>
                          </w:rPr>
                          <m:t>выб</m:t>
                        </m:r>
                      </m:sub>
                    </m:sSub>
                  </m:num>
                  <m:den>
                    <m:sSub>
                      <m:sSubPr>
                        <m:ctrlPr>
                          <w:rPr>
                            <w:rFonts w:ascii="Cambria Math" w:hAnsi="Cambria Math" w:cs="Times New Roman"/>
                            <w:sz w:val="20"/>
                          </w:rPr>
                        </m:ctrlPr>
                      </m:sSubPr>
                      <m:e>
                        <m:r>
                          <m:rPr>
                            <m:nor/>
                          </m:rPr>
                          <w:rPr>
                            <w:rFonts w:ascii="Cambria Math" w:hAnsi="Times New Roman" w:cs="Times New Roman"/>
                            <w:sz w:val="20"/>
                          </w:rPr>
                          <m:t>Ч</m:t>
                        </m:r>
                      </m:e>
                      <m:sub>
                        <m:r>
                          <m:rPr>
                            <m:nor/>
                          </m:rPr>
                          <w:rPr>
                            <w:rFonts w:ascii="Cambria Math" w:hAnsi="Times New Roman" w:cs="Times New Roman"/>
                            <w:sz w:val="20"/>
                          </w:rPr>
                          <m:t>спо</m:t>
                        </m:r>
                        <m:r>
                          <m:rPr>
                            <m:nor/>
                          </m:rPr>
                          <w:rPr>
                            <w:rFonts w:ascii="Cambria Math" w:hAnsi="Times New Roman" w:cs="Times New Roman"/>
                            <w:sz w:val="20"/>
                          </w:rPr>
                          <m:t xml:space="preserve"> </m:t>
                        </m:r>
                        <m:r>
                          <m:rPr>
                            <m:nor/>
                          </m:rPr>
                          <w:rPr>
                            <w:rFonts w:ascii="Cambria Math" w:hAnsi="Times New Roman" w:cs="Times New Roman"/>
                            <w:sz w:val="20"/>
                          </w:rPr>
                          <m:t>общ</m:t>
                        </m:r>
                      </m:sub>
                    </m:sSub>
                  </m:den>
                </m:f>
                <m:r>
                  <m:rPr>
                    <m:nor/>
                  </m:rPr>
                  <w:rPr>
                    <w:rFonts w:ascii="Cambria Math" w:hAnsi="Times New Roman" w:cs="Times New Roman"/>
                    <w:sz w:val="20"/>
                  </w:rPr>
                  <m:t> </m:t>
                </m:r>
                <m:r>
                  <m:rPr>
                    <m:nor/>
                  </m:rPr>
                  <w:rPr>
                    <w:rFonts w:ascii="Times New Roman" w:hAnsi="Times New Roman" w:cs="Times New Roman"/>
                    <w:sz w:val="20"/>
                  </w:rPr>
                  <m:t>х</m:t>
                </m:r>
                <m:r>
                  <m:rPr>
                    <m:nor/>
                  </m:rPr>
                  <w:rPr>
                    <w:rFonts w:ascii="Cambria Math" w:hAnsi="Times New Roman" w:cs="Times New Roman"/>
                    <w:sz w:val="20"/>
                  </w:rPr>
                  <m:t> </m:t>
                </m:r>
                <m:r>
                  <m:rPr>
                    <m:nor/>
                  </m:rPr>
                  <w:rPr>
                    <w:rFonts w:ascii="Times New Roman" w:hAnsi="Times New Roman" w:cs="Times New Roman"/>
                    <w:sz w:val="20"/>
                  </w:rPr>
                  <m:t>100%, где:</m:t>
                </m:r>
              </m:oMath>
            </m:oMathPara>
          </w:p>
          <w:p w:rsidR="001A6628" w:rsidRPr="00C10980" w:rsidRDefault="001A6628" w:rsidP="00D634C0">
            <w:pPr>
              <w:autoSpaceDE w:val="0"/>
              <w:autoSpaceDN w:val="0"/>
              <w:adjustRightInd w:val="0"/>
              <w:spacing w:after="0" w:line="240" w:lineRule="auto"/>
              <w:jc w:val="both"/>
              <w:rPr>
                <w:rFonts w:ascii="Times New Roman" w:hAnsi="Times New Roman" w:cs="Times New Roman"/>
                <w:sz w:val="20"/>
                <w:szCs w:val="20"/>
              </w:rPr>
            </w:pPr>
          </w:p>
          <w:p w:rsidR="001A6628" w:rsidRPr="00C10980" w:rsidRDefault="001A6628" w:rsidP="00D634C0">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Д</w:t>
            </w:r>
            <w:r w:rsidRPr="00C10980">
              <w:rPr>
                <w:rFonts w:ascii="Times New Roman" w:hAnsi="Times New Roman" w:cs="Times New Roman"/>
                <w:sz w:val="20"/>
                <w:szCs w:val="20"/>
                <w:vertAlign w:val="subscript"/>
              </w:rPr>
              <w:t>спо</w:t>
            </w:r>
            <w:proofErr w:type="spellEnd"/>
            <w:r w:rsidRPr="00C10980">
              <w:rPr>
                <w:rFonts w:ascii="Times New Roman" w:hAnsi="Times New Roman" w:cs="Times New Roman"/>
                <w:sz w:val="20"/>
                <w:szCs w:val="20"/>
                <w:vertAlign w:val="subscript"/>
              </w:rPr>
              <w:t xml:space="preserve"> </w:t>
            </w:r>
            <w:proofErr w:type="spellStart"/>
            <w:r w:rsidRPr="00C10980">
              <w:rPr>
                <w:rFonts w:ascii="Times New Roman" w:hAnsi="Times New Roman" w:cs="Times New Roman"/>
                <w:sz w:val="20"/>
                <w:szCs w:val="20"/>
                <w:vertAlign w:val="subscript"/>
              </w:rPr>
              <w:t>выб</w:t>
            </w:r>
            <w:proofErr w:type="spellEnd"/>
            <w:r w:rsidRPr="00C10980">
              <w:rPr>
                <w:rFonts w:ascii="Times New Roman" w:hAnsi="Times New Roman" w:cs="Times New Roman"/>
                <w:sz w:val="20"/>
              </w:rPr>
              <w:t xml:space="preserve"> – </w:t>
            </w:r>
            <w:r w:rsidRPr="00C10980">
              <w:rPr>
                <w:rFonts w:ascii="Times New Roman" w:hAnsi="Times New Roman" w:cs="Times New Roman"/>
                <w:sz w:val="20"/>
                <w:szCs w:val="20"/>
              </w:rPr>
              <w:t xml:space="preserve">доля студентов из числа инвалидов и лиц с ограниченными возможностями здоровья, обучавшихся по </w:t>
            </w:r>
            <w:r w:rsidRPr="00C10980">
              <w:rPr>
                <w:rFonts w:ascii="Times New Roman" w:hAnsi="Times New Roman" w:cs="Times New Roman"/>
                <w:sz w:val="20"/>
                <w:szCs w:val="20"/>
              </w:rPr>
              <w:lastRenderedPageBreak/>
              <w:t>образовательным программам среднего профессионального образования, выбывших по причин</w:t>
            </w:r>
            <w:r w:rsidR="005A340B" w:rsidRPr="00C10980">
              <w:rPr>
                <w:rFonts w:ascii="Times New Roman" w:hAnsi="Times New Roman" w:cs="Times New Roman"/>
                <w:sz w:val="20"/>
                <w:szCs w:val="20"/>
              </w:rPr>
              <w:t xml:space="preserve">е академической неуспеваемости </w:t>
            </w:r>
            <w:r w:rsidRPr="00C10980">
              <w:rPr>
                <w:rFonts w:ascii="Times New Roman" w:hAnsi="Times New Roman" w:cs="Times New Roman"/>
                <w:sz w:val="20"/>
                <w:szCs w:val="20"/>
              </w:rPr>
              <w:t>(процентов);</w:t>
            </w:r>
          </w:p>
          <w:p w:rsidR="001A6628" w:rsidRPr="00C10980" w:rsidRDefault="001A6628" w:rsidP="00D634C0">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Ч</w:t>
            </w:r>
            <w:r w:rsidRPr="00C10980">
              <w:rPr>
                <w:rFonts w:ascii="Times New Roman" w:hAnsi="Times New Roman" w:cs="Times New Roman"/>
                <w:sz w:val="20"/>
                <w:szCs w:val="20"/>
                <w:vertAlign w:val="subscript"/>
              </w:rPr>
              <w:t>спо</w:t>
            </w:r>
            <w:proofErr w:type="spellEnd"/>
            <w:r w:rsidRPr="00C10980">
              <w:rPr>
                <w:rFonts w:ascii="Times New Roman" w:hAnsi="Times New Roman" w:cs="Times New Roman"/>
                <w:sz w:val="20"/>
                <w:szCs w:val="20"/>
                <w:vertAlign w:val="subscript"/>
              </w:rPr>
              <w:t xml:space="preserve"> </w:t>
            </w:r>
            <w:proofErr w:type="spellStart"/>
            <w:r w:rsidRPr="00C10980">
              <w:rPr>
                <w:rFonts w:ascii="Times New Roman" w:hAnsi="Times New Roman" w:cs="Times New Roman"/>
                <w:sz w:val="20"/>
                <w:szCs w:val="20"/>
                <w:vertAlign w:val="subscript"/>
              </w:rPr>
              <w:t>выб</w:t>
            </w:r>
            <w:proofErr w:type="spellEnd"/>
            <w:r w:rsidRPr="00C10980">
              <w:rPr>
                <w:rFonts w:ascii="Times New Roman" w:hAnsi="Times New Roman" w:cs="Times New Roman"/>
                <w:sz w:val="20"/>
              </w:rPr>
              <w:t xml:space="preserve"> – </w:t>
            </w:r>
            <w:r w:rsidRPr="00C10980">
              <w:rPr>
                <w:rFonts w:ascii="Times New Roman" w:hAnsi="Times New Roman" w:cs="Times New Roman"/>
                <w:sz w:val="20"/>
                <w:szCs w:val="20"/>
              </w:rPr>
              <w:t xml:space="preserve">численность </w:t>
            </w:r>
            <w:r w:rsidR="009674E5" w:rsidRPr="00C10980">
              <w:rPr>
                <w:rFonts w:ascii="Times New Roman" w:hAnsi="Times New Roman" w:cs="Times New Roman"/>
                <w:sz w:val="20"/>
                <w:szCs w:val="20"/>
              </w:rPr>
              <w:t>студентов из числа инвалидов</w:t>
            </w:r>
            <w:r w:rsidRPr="00C10980">
              <w:rPr>
                <w:rFonts w:ascii="Times New Roman" w:hAnsi="Times New Roman" w:cs="Times New Roman"/>
                <w:sz w:val="20"/>
                <w:szCs w:val="20"/>
              </w:rPr>
              <w:t xml:space="preserve"> и лиц с ограниченными возможностями здоровья в Кировской области, обучавшихся по образовательным программам среднего профессионального образования, выбывших по причине академической неуспеваемости, по информации министерства образования Кировской области (человек);</w:t>
            </w:r>
          </w:p>
          <w:p w:rsidR="001A6628" w:rsidRPr="00C10980" w:rsidRDefault="001A6628" w:rsidP="00D634C0">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Ч</w:t>
            </w:r>
            <w:r w:rsidRPr="00C10980">
              <w:rPr>
                <w:rFonts w:ascii="Times New Roman" w:hAnsi="Times New Roman" w:cs="Times New Roman"/>
                <w:sz w:val="20"/>
                <w:szCs w:val="20"/>
                <w:vertAlign w:val="subscript"/>
              </w:rPr>
              <w:t>спо</w:t>
            </w:r>
            <w:proofErr w:type="spellEnd"/>
            <w:r w:rsidRPr="00C10980">
              <w:rPr>
                <w:rFonts w:ascii="Times New Roman" w:hAnsi="Times New Roman" w:cs="Times New Roman"/>
                <w:sz w:val="20"/>
                <w:szCs w:val="20"/>
                <w:vertAlign w:val="subscript"/>
              </w:rPr>
              <w:t xml:space="preserve"> общ</w:t>
            </w:r>
            <w:r w:rsidRPr="00C10980">
              <w:rPr>
                <w:rFonts w:ascii="Times New Roman" w:hAnsi="Times New Roman" w:cs="Times New Roman"/>
                <w:sz w:val="20"/>
              </w:rPr>
              <w:t xml:space="preserve"> – </w:t>
            </w:r>
            <w:r w:rsidRPr="00C10980">
              <w:rPr>
                <w:rFonts w:ascii="Times New Roman" w:hAnsi="Times New Roman" w:cs="Times New Roman"/>
                <w:sz w:val="20"/>
                <w:szCs w:val="20"/>
              </w:rPr>
              <w:t xml:space="preserve">общая численность </w:t>
            </w:r>
            <w:r w:rsidR="009674E5" w:rsidRPr="00C10980">
              <w:rPr>
                <w:rFonts w:ascii="Times New Roman" w:hAnsi="Times New Roman" w:cs="Times New Roman"/>
                <w:sz w:val="20"/>
                <w:szCs w:val="20"/>
              </w:rPr>
              <w:t>студентов из числа инвалидов</w:t>
            </w:r>
            <w:r w:rsidRPr="00C10980">
              <w:rPr>
                <w:rFonts w:ascii="Times New Roman" w:hAnsi="Times New Roman" w:cs="Times New Roman"/>
                <w:sz w:val="20"/>
                <w:szCs w:val="20"/>
              </w:rPr>
              <w:t xml:space="preserve"> и лиц с ограниченными возможностями здоровья в Кировской области, обучающихся по образовательным программам среднего профессионального образования, по информации министерства образования Кировской области (человек).</w:t>
            </w:r>
          </w:p>
          <w:p w:rsidR="001A6628" w:rsidRPr="00C10980" w:rsidRDefault="001A6628" w:rsidP="00D634C0">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 xml:space="preserve">Показатель определен паспортом федерального проекта «Повышение уровня обеспеченности инвалидов и детей-инвалидов реабилитационными и </w:t>
            </w:r>
            <w:proofErr w:type="spellStart"/>
            <w:r w:rsidRPr="00C10980">
              <w:rPr>
                <w:rFonts w:ascii="Times New Roman" w:hAnsi="Times New Roman" w:cs="Times New Roman"/>
                <w:sz w:val="20"/>
                <w:szCs w:val="20"/>
              </w:rPr>
              <w:t>абилитационными</w:t>
            </w:r>
            <w:proofErr w:type="spellEnd"/>
            <w:r w:rsidRPr="00C10980">
              <w:rPr>
                <w:rFonts w:ascii="Times New Roman" w:hAnsi="Times New Roman" w:cs="Times New Roman"/>
                <w:sz w:val="20"/>
                <w:szCs w:val="20"/>
              </w:rPr>
              <w:t xml:space="preserve"> услугами, а также уровня профессионального развития» государственной программы Российской Федерации «Доступная среда»</w:t>
            </w:r>
          </w:p>
        </w:tc>
      </w:tr>
      <w:tr w:rsidR="001A6628" w:rsidRPr="00C10980" w:rsidTr="00B157D5">
        <w:tc>
          <w:tcPr>
            <w:tcW w:w="624" w:type="dxa"/>
            <w:vMerge/>
          </w:tcPr>
          <w:p w:rsidR="001A6628" w:rsidRPr="00C10980" w:rsidRDefault="001A6628" w:rsidP="00B157D5">
            <w:pPr>
              <w:jc w:val="center"/>
              <w:rPr>
                <w:rFonts w:ascii="Times New Roman" w:hAnsi="Times New Roman" w:cs="Times New Roman"/>
                <w:sz w:val="20"/>
                <w:szCs w:val="20"/>
              </w:rPr>
            </w:pPr>
          </w:p>
        </w:tc>
        <w:tc>
          <w:tcPr>
            <w:tcW w:w="4825" w:type="dxa"/>
          </w:tcPr>
          <w:p w:rsidR="001A6628" w:rsidRPr="00C10980" w:rsidRDefault="001A6628" w:rsidP="00D634C0">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темп роста или снижения численности инвалидов и лиц с ограниченными возможностями здоровья, принятых на обучение по образовательным программам среднего профессионального образования (по отношению к значению показателя предыдущего года)</w:t>
            </w:r>
          </w:p>
        </w:tc>
        <w:tc>
          <w:tcPr>
            <w:tcW w:w="9781" w:type="dxa"/>
          </w:tcPr>
          <w:p w:rsidR="001A6628" w:rsidRPr="00C10980" w:rsidRDefault="001A6628" w:rsidP="00B10B30">
            <w:pPr>
              <w:autoSpaceDE w:val="0"/>
              <w:autoSpaceDN w:val="0"/>
              <w:adjustRightInd w:val="0"/>
              <w:spacing w:after="0" w:line="240" w:lineRule="auto"/>
              <w:rPr>
                <w:rFonts w:ascii="Times New Roman" w:hAnsi="Times New Roman" w:cs="Times New Roman"/>
                <w:sz w:val="20"/>
                <w:szCs w:val="20"/>
              </w:rPr>
            </w:pPr>
            <w:r w:rsidRPr="00C10980">
              <w:rPr>
                <w:rFonts w:ascii="Times New Roman" w:hAnsi="Times New Roman" w:cs="Times New Roman"/>
                <w:sz w:val="20"/>
                <w:szCs w:val="20"/>
              </w:rPr>
              <w:t>значение показателя рассчитывается по следующей формуле:</w:t>
            </w:r>
          </w:p>
          <w:p w:rsidR="001A6628" w:rsidRPr="00C10980" w:rsidRDefault="001A6628" w:rsidP="00B10B30">
            <w:pPr>
              <w:autoSpaceDE w:val="0"/>
              <w:autoSpaceDN w:val="0"/>
              <w:adjustRightInd w:val="0"/>
              <w:spacing w:after="0" w:line="240" w:lineRule="auto"/>
              <w:outlineLvl w:val="0"/>
              <w:rPr>
                <w:rFonts w:ascii="Times New Roman" w:hAnsi="Times New Roman" w:cs="Times New Roman"/>
                <w:sz w:val="20"/>
                <w:szCs w:val="20"/>
              </w:rPr>
            </w:pPr>
          </w:p>
          <w:p w:rsidR="001A6628" w:rsidRPr="00C10980" w:rsidRDefault="00F27E2F" w:rsidP="00B10B30">
            <w:pPr>
              <w:autoSpaceDE w:val="0"/>
              <w:autoSpaceDN w:val="0"/>
              <w:adjustRightInd w:val="0"/>
              <w:spacing w:after="0" w:line="240" w:lineRule="auto"/>
              <w:rPr>
                <w:rFonts w:ascii="Times New Roman" w:hAnsi="Times New Roman" w:cs="Times New Roman"/>
                <w:sz w:val="20"/>
                <w:szCs w:val="20"/>
              </w:rPr>
            </w:pPr>
            <m:oMathPara>
              <m:oMathParaPr>
                <m:jc m:val="center"/>
              </m:oMathParaPr>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Cambria Math" w:hAnsi="Times New Roman" w:cs="Times New Roman"/>
                        <w:sz w:val="20"/>
                      </w:rPr>
                      <m:t>спо</m:t>
                    </m:r>
                  </m:sub>
                </m:sSub>
                <m:r>
                  <m:rPr>
                    <m:nor/>
                  </m:rPr>
                  <w:rPr>
                    <w:rFonts w:ascii="Cambria Math" w:hAnsi="Times New Roman" w:cs="Times New Roman"/>
                    <w:sz w:val="20"/>
                  </w:rPr>
                  <m:t> </m:t>
                </m:r>
                <m:r>
                  <m:rPr>
                    <m:nor/>
                  </m:rPr>
                  <w:rPr>
                    <w:rFonts w:ascii="Times New Roman" w:hAnsi="Times New Roman" w:cs="Times New Roman"/>
                    <w:sz w:val="20"/>
                  </w:rPr>
                  <m:t>=</m:t>
                </m:r>
                <m:r>
                  <m:rPr>
                    <m:nor/>
                  </m:rPr>
                  <w:rPr>
                    <w:rFonts w:ascii="Cambria Math" w:hAnsi="Times New Roman" w:cs="Times New Roman"/>
                    <w:sz w:val="20"/>
                  </w:rPr>
                  <m:t>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Cambria Math" w:hAnsi="Times New Roman" w:cs="Times New Roman"/>
                            <w:sz w:val="20"/>
                          </w:rPr>
                          <m:t>Ч</m:t>
                        </m:r>
                      </m:e>
                      <m:sub>
                        <m:r>
                          <m:rPr>
                            <m:nor/>
                          </m:rPr>
                          <w:rPr>
                            <w:rFonts w:ascii="Cambria Math" w:hAnsi="Times New Roman" w:cs="Times New Roman"/>
                            <w:sz w:val="20"/>
                          </w:rPr>
                          <m:t>спо</m:t>
                        </m:r>
                        <m:r>
                          <m:rPr>
                            <m:nor/>
                          </m:rPr>
                          <w:rPr>
                            <w:rFonts w:ascii="Cambria Math" w:hAnsi="Times New Roman" w:cs="Times New Roman"/>
                            <w:sz w:val="20"/>
                          </w:rPr>
                          <m:t xml:space="preserve"> </m:t>
                        </m:r>
                        <m:r>
                          <m:rPr>
                            <m:nor/>
                          </m:rPr>
                          <w:rPr>
                            <w:rFonts w:ascii="Cambria Math" w:hAnsi="Times New Roman" w:cs="Times New Roman"/>
                            <w:sz w:val="20"/>
                          </w:rPr>
                          <m:t>обуч</m:t>
                        </m:r>
                      </m:sub>
                    </m:sSub>
                  </m:num>
                  <m:den>
                    <m:sSub>
                      <m:sSubPr>
                        <m:ctrlPr>
                          <w:rPr>
                            <w:rFonts w:ascii="Cambria Math" w:hAnsi="Cambria Math" w:cs="Times New Roman"/>
                            <w:sz w:val="20"/>
                          </w:rPr>
                        </m:ctrlPr>
                      </m:sSubPr>
                      <m:e>
                        <m:r>
                          <m:rPr>
                            <m:nor/>
                          </m:rPr>
                          <w:rPr>
                            <w:rFonts w:ascii="Cambria Math" w:hAnsi="Times New Roman" w:cs="Times New Roman"/>
                            <w:sz w:val="20"/>
                          </w:rPr>
                          <m:t>Ч</m:t>
                        </m:r>
                      </m:e>
                      <m:sub>
                        <m:r>
                          <m:rPr>
                            <m:nor/>
                          </m:rPr>
                          <w:rPr>
                            <w:rFonts w:ascii="Cambria Math" w:hAnsi="Times New Roman" w:cs="Times New Roman"/>
                            <w:sz w:val="20"/>
                          </w:rPr>
                          <m:t>спо</m:t>
                        </m:r>
                        <m:r>
                          <m:rPr>
                            <m:nor/>
                          </m:rPr>
                          <w:rPr>
                            <w:rFonts w:ascii="Cambria Math" w:hAnsi="Times New Roman" w:cs="Times New Roman"/>
                            <w:sz w:val="20"/>
                          </w:rPr>
                          <m:t xml:space="preserve"> </m:t>
                        </m:r>
                        <m:r>
                          <m:rPr>
                            <m:nor/>
                          </m:rPr>
                          <w:rPr>
                            <w:rFonts w:ascii="Cambria Math" w:hAnsi="Times New Roman" w:cs="Times New Roman"/>
                            <w:sz w:val="20"/>
                          </w:rPr>
                          <m:t>п</m:t>
                        </m:r>
                      </m:sub>
                    </m:sSub>
                  </m:den>
                </m:f>
                <m:r>
                  <m:rPr>
                    <m:nor/>
                  </m:rPr>
                  <w:rPr>
                    <w:rFonts w:ascii="Cambria Math" w:hAnsi="Times New Roman" w:cs="Times New Roman"/>
                    <w:sz w:val="20"/>
                  </w:rPr>
                  <m:t> </m:t>
                </m:r>
                <m:r>
                  <m:rPr>
                    <m:nor/>
                  </m:rPr>
                  <w:rPr>
                    <w:rFonts w:ascii="Times New Roman" w:hAnsi="Times New Roman" w:cs="Times New Roman"/>
                    <w:sz w:val="20"/>
                  </w:rPr>
                  <m:t>х</m:t>
                </m:r>
                <m:r>
                  <m:rPr>
                    <m:nor/>
                  </m:rPr>
                  <w:rPr>
                    <w:rFonts w:ascii="Cambria Math" w:hAnsi="Times New Roman" w:cs="Times New Roman"/>
                    <w:sz w:val="20"/>
                  </w:rPr>
                  <m:t> </m:t>
                </m:r>
                <m:r>
                  <m:rPr>
                    <m:nor/>
                  </m:rPr>
                  <w:rPr>
                    <w:rFonts w:ascii="Times New Roman" w:hAnsi="Times New Roman" w:cs="Times New Roman"/>
                    <w:sz w:val="20"/>
                  </w:rPr>
                  <m:t>100%, где:</m:t>
                </m:r>
              </m:oMath>
            </m:oMathPara>
          </w:p>
          <w:p w:rsidR="001A6628" w:rsidRPr="00C10980" w:rsidRDefault="001A6628" w:rsidP="00B10B30">
            <w:pPr>
              <w:autoSpaceDE w:val="0"/>
              <w:autoSpaceDN w:val="0"/>
              <w:adjustRightInd w:val="0"/>
              <w:spacing w:after="0" w:line="240" w:lineRule="auto"/>
              <w:jc w:val="both"/>
              <w:rPr>
                <w:rFonts w:ascii="Times New Roman" w:hAnsi="Times New Roman" w:cs="Times New Roman"/>
                <w:sz w:val="18"/>
                <w:szCs w:val="20"/>
              </w:rPr>
            </w:pPr>
          </w:p>
          <w:p w:rsidR="001A6628" w:rsidRPr="00C10980" w:rsidRDefault="001A6628" w:rsidP="00B10B30">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Д</w:t>
            </w:r>
            <w:r w:rsidRPr="00C10980">
              <w:rPr>
                <w:rFonts w:ascii="Times New Roman" w:hAnsi="Times New Roman" w:cs="Times New Roman"/>
                <w:sz w:val="20"/>
                <w:szCs w:val="20"/>
                <w:vertAlign w:val="subscript"/>
              </w:rPr>
              <w:t>спо</w:t>
            </w:r>
            <w:proofErr w:type="spellEnd"/>
            <w:r w:rsidRPr="00C10980">
              <w:rPr>
                <w:rFonts w:ascii="Times New Roman" w:hAnsi="Times New Roman" w:cs="Times New Roman"/>
                <w:sz w:val="20"/>
              </w:rPr>
              <w:t xml:space="preserve"> – </w:t>
            </w:r>
            <w:r w:rsidR="009674E5" w:rsidRPr="00C10980">
              <w:rPr>
                <w:rFonts w:ascii="Times New Roman" w:hAnsi="Times New Roman" w:cs="Times New Roman"/>
                <w:sz w:val="20"/>
                <w:szCs w:val="20"/>
              </w:rPr>
              <w:t xml:space="preserve">темп роста или снижения численности инвалидов </w:t>
            </w:r>
            <w:r w:rsidRPr="00C10980">
              <w:rPr>
                <w:rFonts w:ascii="Times New Roman" w:hAnsi="Times New Roman" w:cs="Times New Roman"/>
                <w:sz w:val="20"/>
                <w:szCs w:val="20"/>
              </w:rPr>
              <w:t>и лиц с ограниченными возможностями здоровья, принятых на обучение по образовательным программам среднего профессионального образования (по отношению к значению показателя предыдущего года) (процентов);</w:t>
            </w:r>
          </w:p>
          <w:p w:rsidR="001A6628" w:rsidRPr="00C10980" w:rsidRDefault="001A6628" w:rsidP="00B10B30">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Ч</w:t>
            </w:r>
            <w:r w:rsidRPr="00C10980">
              <w:rPr>
                <w:rFonts w:ascii="Times New Roman" w:hAnsi="Times New Roman" w:cs="Times New Roman"/>
                <w:sz w:val="20"/>
                <w:szCs w:val="20"/>
                <w:vertAlign w:val="subscript"/>
              </w:rPr>
              <w:t>спо</w:t>
            </w:r>
            <w:proofErr w:type="spellEnd"/>
            <w:r w:rsidRPr="00C10980">
              <w:rPr>
                <w:rFonts w:ascii="Times New Roman" w:hAnsi="Times New Roman" w:cs="Times New Roman"/>
                <w:sz w:val="20"/>
                <w:szCs w:val="20"/>
                <w:vertAlign w:val="subscript"/>
              </w:rPr>
              <w:t xml:space="preserve"> </w:t>
            </w:r>
            <w:proofErr w:type="spellStart"/>
            <w:r w:rsidRPr="00C10980">
              <w:rPr>
                <w:rFonts w:ascii="Times New Roman" w:hAnsi="Times New Roman" w:cs="Times New Roman"/>
                <w:sz w:val="20"/>
                <w:szCs w:val="20"/>
                <w:vertAlign w:val="subscript"/>
              </w:rPr>
              <w:t>обуч</w:t>
            </w:r>
            <w:proofErr w:type="spellEnd"/>
            <w:r w:rsidRPr="00C10980">
              <w:rPr>
                <w:rFonts w:ascii="Times New Roman" w:hAnsi="Times New Roman" w:cs="Times New Roman"/>
                <w:sz w:val="20"/>
              </w:rPr>
              <w:t xml:space="preserve"> – </w:t>
            </w:r>
            <w:r w:rsidRPr="00C10980">
              <w:rPr>
                <w:rFonts w:ascii="Times New Roman" w:hAnsi="Times New Roman" w:cs="Times New Roman"/>
                <w:sz w:val="20"/>
                <w:szCs w:val="20"/>
              </w:rPr>
              <w:t>численность инвалидов и лиц с ограниченными возможностями здоровья, принятых на обучение по образовательным программам среднего профессионального образования в отчетном году, по информации министерства образования Кировской области, сформированной на основе отчетов министерства здравоохранения Кировской области, министерства культуры Кировской области (человек);</w:t>
            </w:r>
          </w:p>
          <w:p w:rsidR="001A6628" w:rsidRPr="00C10980" w:rsidRDefault="001A6628" w:rsidP="00B10B30">
            <w:pPr>
              <w:autoSpaceDE w:val="0"/>
              <w:autoSpaceDN w:val="0"/>
              <w:adjustRightInd w:val="0"/>
              <w:spacing w:after="0" w:line="240" w:lineRule="auto"/>
              <w:jc w:val="both"/>
              <w:rPr>
                <w:rFonts w:ascii="Times New Roman" w:hAnsi="Times New Roman" w:cs="Times New Roman"/>
                <w:sz w:val="20"/>
                <w:szCs w:val="20"/>
              </w:rPr>
            </w:pPr>
            <w:proofErr w:type="spellStart"/>
            <w:r w:rsidRPr="00C10980">
              <w:rPr>
                <w:rFonts w:ascii="Times New Roman" w:hAnsi="Times New Roman" w:cs="Times New Roman"/>
                <w:sz w:val="20"/>
                <w:szCs w:val="20"/>
              </w:rPr>
              <w:t>Ч</w:t>
            </w:r>
            <w:r w:rsidRPr="00C10980">
              <w:rPr>
                <w:rFonts w:ascii="Times New Roman" w:hAnsi="Times New Roman" w:cs="Times New Roman"/>
                <w:sz w:val="20"/>
                <w:szCs w:val="20"/>
                <w:vertAlign w:val="subscript"/>
              </w:rPr>
              <w:t>спо</w:t>
            </w:r>
            <w:proofErr w:type="spellEnd"/>
            <w:r w:rsidRPr="00C10980">
              <w:rPr>
                <w:rFonts w:ascii="Times New Roman" w:hAnsi="Times New Roman" w:cs="Times New Roman"/>
                <w:sz w:val="20"/>
                <w:szCs w:val="20"/>
                <w:vertAlign w:val="subscript"/>
              </w:rPr>
              <w:t xml:space="preserve"> п</w:t>
            </w:r>
            <w:r w:rsidR="009674E5" w:rsidRPr="00C10980">
              <w:rPr>
                <w:rFonts w:ascii="Times New Roman" w:hAnsi="Times New Roman" w:cs="Times New Roman"/>
                <w:sz w:val="20"/>
              </w:rPr>
              <w:t xml:space="preserve"> – </w:t>
            </w:r>
            <w:r w:rsidRPr="00C10980">
              <w:rPr>
                <w:rFonts w:ascii="Times New Roman" w:hAnsi="Times New Roman" w:cs="Times New Roman"/>
                <w:sz w:val="20"/>
                <w:szCs w:val="20"/>
              </w:rPr>
              <w:t>численность инвалидов и лиц с ограниченными возможностями здоровья, принятых на обучение по образовательным программам среднего профессионального образования в предыдущем году, по информации министерства образования Кировской области, сформированной на основе отчетов министерства здравоохранения Кировской области, министерства культуры Кировской области (человек).</w:t>
            </w:r>
          </w:p>
          <w:p w:rsidR="001A6628" w:rsidRPr="00C10980" w:rsidRDefault="001A6628" w:rsidP="00B10B30">
            <w:pPr>
              <w:autoSpaceDE w:val="0"/>
              <w:autoSpaceDN w:val="0"/>
              <w:adjustRightInd w:val="0"/>
              <w:spacing w:after="0" w:line="240" w:lineRule="auto"/>
              <w:jc w:val="both"/>
              <w:rPr>
                <w:rFonts w:ascii="Times New Roman" w:hAnsi="Times New Roman" w:cs="Times New Roman"/>
                <w:sz w:val="20"/>
                <w:szCs w:val="20"/>
              </w:rPr>
            </w:pPr>
            <w:r w:rsidRPr="00C10980">
              <w:rPr>
                <w:rFonts w:ascii="Times New Roman" w:hAnsi="Times New Roman" w:cs="Times New Roman"/>
                <w:sz w:val="20"/>
                <w:szCs w:val="20"/>
              </w:rPr>
              <w:t xml:space="preserve">Показатель определен паспортом федерального проекта «Повышение уровня обеспеченности инвалидов и детей-инвалидов реабилитационными и </w:t>
            </w:r>
            <w:proofErr w:type="spellStart"/>
            <w:r w:rsidRPr="00C10980">
              <w:rPr>
                <w:rFonts w:ascii="Times New Roman" w:hAnsi="Times New Roman" w:cs="Times New Roman"/>
                <w:sz w:val="20"/>
                <w:szCs w:val="20"/>
              </w:rPr>
              <w:t>абилитационными</w:t>
            </w:r>
            <w:proofErr w:type="spellEnd"/>
            <w:r w:rsidRPr="00C10980">
              <w:rPr>
                <w:rFonts w:ascii="Times New Roman" w:hAnsi="Times New Roman" w:cs="Times New Roman"/>
                <w:sz w:val="20"/>
                <w:szCs w:val="20"/>
              </w:rPr>
              <w:t xml:space="preserve"> услугами, а также уровня профессионального развития» государственной программы Российской Федерации «Доступная среда»</w:t>
            </w:r>
          </w:p>
        </w:tc>
      </w:tr>
    </w:tbl>
    <w:p w:rsidR="00E40F63" w:rsidRPr="00C10980" w:rsidRDefault="00E40F63" w:rsidP="00A27C54">
      <w:pPr>
        <w:pStyle w:val="ConsPlusNormal"/>
        <w:contextualSpacing/>
        <w:jc w:val="both"/>
        <w:rPr>
          <w:rFonts w:ascii="Times New Roman" w:hAnsi="Times New Roman" w:cs="Times New Roman"/>
          <w:sz w:val="2"/>
          <w:szCs w:val="72"/>
        </w:rPr>
      </w:pPr>
    </w:p>
    <w:p w:rsidR="00445319" w:rsidRPr="00C10980" w:rsidRDefault="0087595E" w:rsidP="00372311">
      <w:pPr>
        <w:spacing w:after="0" w:line="240" w:lineRule="auto"/>
        <w:contextualSpacing/>
        <w:jc w:val="center"/>
        <w:rPr>
          <w:rFonts w:ascii="Times New Roman" w:hAnsi="Times New Roman" w:cs="Times New Roman"/>
          <w:sz w:val="28"/>
          <w:szCs w:val="28"/>
        </w:rPr>
      </w:pPr>
      <w:r w:rsidRPr="00C10980">
        <w:rPr>
          <w:rFonts w:ascii="Times New Roman" w:hAnsi="Times New Roman" w:cs="Times New Roman"/>
          <w:sz w:val="28"/>
          <w:szCs w:val="28"/>
        </w:rPr>
        <w:t>____</w:t>
      </w:r>
      <w:r w:rsidR="00445319" w:rsidRPr="00C10980">
        <w:rPr>
          <w:rFonts w:ascii="Times New Roman" w:hAnsi="Times New Roman" w:cs="Times New Roman"/>
          <w:sz w:val="28"/>
          <w:szCs w:val="28"/>
        </w:rPr>
        <w:t>_________</w:t>
      </w:r>
      <w:r w:rsidR="00445319" w:rsidRPr="00C10980">
        <w:rPr>
          <w:rFonts w:ascii="Times New Roman" w:hAnsi="Times New Roman" w:cs="Times New Roman"/>
          <w:sz w:val="28"/>
          <w:szCs w:val="28"/>
        </w:rPr>
        <w:br w:type="page"/>
      </w:r>
    </w:p>
    <w:p w:rsidR="00445319" w:rsidRPr="00C10980" w:rsidRDefault="00445319" w:rsidP="00372311">
      <w:pPr>
        <w:spacing w:after="0" w:line="240" w:lineRule="auto"/>
        <w:contextualSpacing/>
        <w:jc w:val="center"/>
        <w:rPr>
          <w:rFonts w:ascii="Times New Roman" w:eastAsia="Times New Roman" w:hAnsi="Times New Roman" w:cs="Times New Roman"/>
          <w:sz w:val="18"/>
          <w:szCs w:val="18"/>
          <w:lang w:eastAsia="ru-RU"/>
        </w:rPr>
        <w:sectPr w:rsidR="00445319" w:rsidRPr="00C10980" w:rsidSect="00B86F14">
          <w:pgSz w:w="16838" w:h="11905" w:orient="landscape"/>
          <w:pgMar w:top="1701" w:right="567" w:bottom="1134" w:left="1134" w:header="0" w:footer="0" w:gutter="0"/>
          <w:cols w:space="720"/>
          <w:docGrid w:linePitch="299"/>
        </w:sectPr>
      </w:pPr>
    </w:p>
    <w:p w:rsidR="00616723" w:rsidRPr="00C10980" w:rsidRDefault="00F525D4" w:rsidP="00616723">
      <w:pPr>
        <w:pStyle w:val="ConsPlusNormal"/>
        <w:ind w:left="10773"/>
        <w:outlineLvl w:val="1"/>
        <w:rPr>
          <w:rFonts w:ascii="Times New Roman" w:hAnsi="Times New Roman" w:cs="Times New Roman"/>
          <w:sz w:val="28"/>
          <w:szCs w:val="28"/>
        </w:rPr>
      </w:pPr>
      <w:r w:rsidRPr="00C10980">
        <w:rPr>
          <w:rFonts w:ascii="Times New Roman" w:hAnsi="Times New Roman" w:cs="Times New Roman"/>
          <w:sz w:val="28"/>
          <w:szCs w:val="28"/>
        </w:rPr>
        <w:lastRenderedPageBreak/>
        <w:t xml:space="preserve">Приложение № </w:t>
      </w:r>
      <w:r w:rsidR="005A09E4" w:rsidRPr="00C10980">
        <w:rPr>
          <w:rFonts w:ascii="Times New Roman" w:hAnsi="Times New Roman" w:cs="Times New Roman"/>
          <w:sz w:val="28"/>
          <w:szCs w:val="28"/>
        </w:rPr>
        <w:t>3</w:t>
      </w:r>
    </w:p>
    <w:p w:rsidR="00616723" w:rsidRPr="00C10980" w:rsidRDefault="00616723" w:rsidP="00616723">
      <w:pPr>
        <w:pStyle w:val="ConsPlusNormal"/>
        <w:ind w:left="10773"/>
        <w:outlineLvl w:val="1"/>
        <w:rPr>
          <w:rFonts w:ascii="Times New Roman" w:hAnsi="Times New Roman" w:cs="Times New Roman"/>
          <w:sz w:val="28"/>
          <w:szCs w:val="28"/>
        </w:rPr>
      </w:pPr>
    </w:p>
    <w:p w:rsidR="007B2F8F" w:rsidRPr="00C10980" w:rsidRDefault="007B2F8F" w:rsidP="00616723">
      <w:pPr>
        <w:pStyle w:val="ConsPlusNormal"/>
        <w:ind w:left="10773"/>
        <w:outlineLvl w:val="1"/>
        <w:rPr>
          <w:rFonts w:ascii="Times New Roman" w:hAnsi="Times New Roman" w:cs="Times New Roman"/>
          <w:sz w:val="28"/>
          <w:szCs w:val="28"/>
        </w:rPr>
      </w:pPr>
      <w:r w:rsidRPr="00C10980">
        <w:rPr>
          <w:rFonts w:ascii="Times New Roman" w:hAnsi="Times New Roman" w:cs="Times New Roman"/>
          <w:sz w:val="28"/>
          <w:szCs w:val="28"/>
        </w:rPr>
        <w:t>Приложение № 7</w:t>
      </w:r>
    </w:p>
    <w:p w:rsidR="007B2F8F" w:rsidRPr="00C10980" w:rsidRDefault="007B2F8F" w:rsidP="00616723">
      <w:pPr>
        <w:pStyle w:val="ConsPlusNormal"/>
        <w:ind w:left="10773"/>
        <w:outlineLvl w:val="1"/>
        <w:rPr>
          <w:rFonts w:ascii="Times New Roman" w:hAnsi="Times New Roman" w:cs="Times New Roman"/>
          <w:sz w:val="28"/>
          <w:szCs w:val="28"/>
        </w:rPr>
      </w:pPr>
    </w:p>
    <w:p w:rsidR="007B2F8F" w:rsidRPr="00C10980" w:rsidRDefault="007B2F8F" w:rsidP="00616723">
      <w:pPr>
        <w:pStyle w:val="ConsPlusNormal"/>
        <w:ind w:left="10773"/>
        <w:outlineLvl w:val="1"/>
        <w:rPr>
          <w:rFonts w:ascii="Times New Roman" w:hAnsi="Times New Roman" w:cs="Times New Roman"/>
          <w:sz w:val="28"/>
          <w:szCs w:val="28"/>
        </w:rPr>
      </w:pPr>
      <w:r w:rsidRPr="00C10980">
        <w:rPr>
          <w:rFonts w:ascii="Times New Roman" w:hAnsi="Times New Roman" w:cs="Times New Roman"/>
          <w:sz w:val="28"/>
          <w:szCs w:val="28"/>
        </w:rPr>
        <w:t>к Государственной программе</w:t>
      </w:r>
    </w:p>
    <w:p w:rsidR="007079C3" w:rsidRPr="00C10980" w:rsidRDefault="007079C3" w:rsidP="004304CE">
      <w:pPr>
        <w:spacing w:after="0" w:line="240" w:lineRule="auto"/>
        <w:ind w:left="10915"/>
        <w:contextualSpacing/>
        <w:rPr>
          <w:rFonts w:ascii="Times New Roman" w:hAnsi="Times New Roman" w:cs="Times New Roman"/>
          <w:sz w:val="72"/>
          <w:szCs w:val="72"/>
        </w:rPr>
      </w:pPr>
    </w:p>
    <w:p w:rsidR="007B2F8F" w:rsidRPr="00C10980" w:rsidRDefault="007B2F8F" w:rsidP="007079C3">
      <w:pPr>
        <w:pStyle w:val="ConsPlusNormal"/>
        <w:contextualSpacing/>
        <w:jc w:val="center"/>
        <w:rPr>
          <w:rFonts w:ascii="Times New Roman" w:hAnsi="Times New Roman" w:cs="Times New Roman"/>
          <w:b/>
          <w:sz w:val="28"/>
          <w:szCs w:val="28"/>
        </w:rPr>
      </w:pPr>
      <w:r w:rsidRPr="00C10980">
        <w:rPr>
          <w:rFonts w:ascii="Times New Roman" w:hAnsi="Times New Roman" w:cs="Times New Roman"/>
          <w:b/>
          <w:sz w:val="28"/>
          <w:szCs w:val="28"/>
        </w:rPr>
        <w:t>РЕСУРСНОЕ ОБЕСПЕЧЕНИЕ</w:t>
      </w:r>
    </w:p>
    <w:p w:rsidR="007B2F8F" w:rsidRPr="00C10980" w:rsidRDefault="007B2F8F" w:rsidP="007079C3">
      <w:pPr>
        <w:pStyle w:val="ConsPlusNormal"/>
        <w:contextualSpacing/>
        <w:jc w:val="center"/>
        <w:rPr>
          <w:rFonts w:ascii="Times New Roman" w:hAnsi="Times New Roman" w:cs="Times New Roman"/>
          <w:b/>
          <w:sz w:val="28"/>
          <w:szCs w:val="28"/>
        </w:rPr>
      </w:pPr>
      <w:r w:rsidRPr="00C10980">
        <w:rPr>
          <w:rFonts w:ascii="Times New Roman" w:hAnsi="Times New Roman"/>
          <w:b/>
          <w:bCs/>
          <w:sz w:val="28"/>
          <w:szCs w:val="28"/>
        </w:rPr>
        <w:t>Г</w:t>
      </w:r>
      <w:r w:rsidRPr="00C10980">
        <w:rPr>
          <w:rFonts w:ascii="Times New Roman" w:hAnsi="Times New Roman" w:cs="Times New Roman"/>
          <w:b/>
          <w:sz w:val="28"/>
          <w:szCs w:val="28"/>
        </w:rPr>
        <w:t>осударственной программы</w:t>
      </w:r>
    </w:p>
    <w:p w:rsidR="00B0451A" w:rsidRPr="00C10980" w:rsidRDefault="00B0451A" w:rsidP="007079C3">
      <w:pPr>
        <w:pStyle w:val="ConsPlusNormal"/>
        <w:contextualSpacing/>
        <w:jc w:val="center"/>
        <w:rPr>
          <w:rFonts w:ascii="Times New Roman" w:hAnsi="Times New Roman" w:cs="Times New Roman"/>
          <w:b/>
          <w:sz w:val="48"/>
          <w:szCs w:val="48"/>
        </w:rPr>
      </w:pPr>
    </w:p>
    <w:tbl>
      <w:tblPr>
        <w:tblW w:w="160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1499"/>
        <w:gridCol w:w="1417"/>
        <w:gridCol w:w="1087"/>
        <w:gridCol w:w="1052"/>
        <w:gridCol w:w="1134"/>
        <w:gridCol w:w="1072"/>
        <w:gridCol w:w="1049"/>
        <w:gridCol w:w="1032"/>
        <w:gridCol w:w="1013"/>
        <w:gridCol w:w="1032"/>
        <w:gridCol w:w="993"/>
        <w:gridCol w:w="1013"/>
        <w:gridCol w:w="993"/>
        <w:gridCol w:w="1146"/>
      </w:tblGrid>
      <w:tr w:rsidR="00E30B4C" w:rsidRPr="00C10980" w:rsidTr="00097800">
        <w:trPr>
          <w:trHeight w:val="240"/>
          <w:tblHeader/>
        </w:trPr>
        <w:tc>
          <w:tcPr>
            <w:tcW w:w="501" w:type="dxa"/>
            <w:vMerge w:val="restart"/>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6"/>
                <w:szCs w:val="16"/>
                <w:lang w:eastAsia="ru-RU"/>
              </w:rPr>
            </w:pPr>
            <w:r w:rsidRPr="00C10980">
              <w:rPr>
                <w:rFonts w:ascii="Times New Roman" w:eastAsia="Times New Roman" w:hAnsi="Times New Roman" w:cs="Times New Roman"/>
                <w:color w:val="000000"/>
                <w:sz w:val="16"/>
                <w:szCs w:val="16"/>
                <w:lang w:eastAsia="ru-RU"/>
              </w:rPr>
              <w:t>№</w:t>
            </w:r>
            <w:r w:rsidRPr="00C10980">
              <w:rPr>
                <w:rFonts w:ascii="Times New Roman" w:eastAsia="Times New Roman" w:hAnsi="Times New Roman" w:cs="Times New Roman"/>
                <w:color w:val="000000"/>
                <w:sz w:val="16"/>
                <w:szCs w:val="16"/>
                <w:lang w:eastAsia="ru-RU"/>
              </w:rPr>
              <w:br/>
              <w:t>п/п</w:t>
            </w:r>
          </w:p>
        </w:tc>
        <w:tc>
          <w:tcPr>
            <w:tcW w:w="1499" w:type="dxa"/>
            <w:vMerge w:val="restart"/>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6"/>
                <w:szCs w:val="16"/>
                <w:lang w:eastAsia="ru-RU"/>
              </w:rPr>
            </w:pPr>
            <w:r w:rsidRPr="00C10980">
              <w:rPr>
                <w:rFonts w:ascii="Times New Roman" w:eastAsia="Times New Roman" w:hAnsi="Times New Roman" w:cs="Times New Roman"/>
                <w:color w:val="000000"/>
                <w:sz w:val="16"/>
                <w:szCs w:val="16"/>
                <w:lang w:eastAsia="ru-RU"/>
              </w:rPr>
              <w:t>Наименование государственной программы, подпрограммы, отдельного мероприятия, проекта</w:t>
            </w:r>
          </w:p>
        </w:tc>
        <w:tc>
          <w:tcPr>
            <w:tcW w:w="1417" w:type="dxa"/>
            <w:vMerge w:val="restart"/>
            <w:shd w:val="clear" w:color="auto" w:fill="auto"/>
            <w:hideMark/>
          </w:tcPr>
          <w:p w:rsidR="009A2838" w:rsidRPr="00C10980" w:rsidRDefault="009A2838" w:rsidP="00F321C5">
            <w:pPr>
              <w:spacing w:after="0" w:line="240" w:lineRule="auto"/>
              <w:jc w:val="center"/>
              <w:rPr>
                <w:rFonts w:ascii="Times New Roman" w:eastAsia="Times New Roman" w:hAnsi="Times New Roman" w:cs="Times New Roman"/>
                <w:color w:val="000000"/>
                <w:sz w:val="16"/>
                <w:szCs w:val="16"/>
                <w:lang w:eastAsia="ru-RU"/>
              </w:rPr>
            </w:pPr>
            <w:r w:rsidRPr="00C10980">
              <w:rPr>
                <w:rFonts w:ascii="Times New Roman" w:eastAsia="Times New Roman" w:hAnsi="Times New Roman" w:cs="Times New Roman"/>
                <w:color w:val="000000"/>
                <w:sz w:val="16"/>
                <w:szCs w:val="16"/>
                <w:lang w:eastAsia="ru-RU"/>
              </w:rPr>
              <w:t>Источник финансирования, ответственный исполнитель, соисполнитель</w:t>
            </w:r>
          </w:p>
        </w:tc>
        <w:tc>
          <w:tcPr>
            <w:tcW w:w="12616" w:type="dxa"/>
            <w:gridSpan w:val="12"/>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6"/>
                <w:szCs w:val="16"/>
                <w:lang w:eastAsia="ru-RU"/>
              </w:rPr>
            </w:pPr>
            <w:r w:rsidRPr="00C10980">
              <w:rPr>
                <w:rFonts w:ascii="Times New Roman" w:eastAsia="Times New Roman" w:hAnsi="Times New Roman" w:cs="Times New Roman"/>
                <w:color w:val="000000"/>
                <w:sz w:val="16"/>
                <w:szCs w:val="16"/>
                <w:lang w:eastAsia="ru-RU"/>
              </w:rPr>
              <w:t>Расходы, тыс. рублей</w:t>
            </w:r>
          </w:p>
        </w:tc>
      </w:tr>
      <w:tr w:rsidR="009A2838" w:rsidRPr="00C10980" w:rsidTr="00097800">
        <w:trPr>
          <w:trHeight w:val="1070"/>
          <w:tblHeader/>
        </w:trPr>
        <w:tc>
          <w:tcPr>
            <w:tcW w:w="501" w:type="dxa"/>
            <w:vMerge/>
            <w:shd w:val="clear" w:color="auto" w:fill="auto"/>
            <w:vAlign w:val="center"/>
            <w:hideMark/>
          </w:tcPr>
          <w:p w:rsidR="009A2838" w:rsidRPr="00C10980" w:rsidRDefault="009A2838"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9A2838" w:rsidRPr="00C10980" w:rsidRDefault="009A2838" w:rsidP="009A2838">
            <w:pPr>
              <w:spacing w:after="0" w:line="240" w:lineRule="auto"/>
              <w:rPr>
                <w:rFonts w:ascii="Times New Roman" w:eastAsia="Times New Roman" w:hAnsi="Times New Roman" w:cs="Times New Roman"/>
                <w:color w:val="000000"/>
                <w:sz w:val="16"/>
                <w:szCs w:val="16"/>
                <w:lang w:eastAsia="ru-RU"/>
              </w:rPr>
            </w:pPr>
          </w:p>
        </w:tc>
        <w:tc>
          <w:tcPr>
            <w:tcW w:w="1417" w:type="dxa"/>
            <w:vMerge/>
            <w:shd w:val="clear" w:color="auto" w:fill="auto"/>
            <w:vAlign w:val="center"/>
            <w:hideMark/>
          </w:tcPr>
          <w:p w:rsidR="009A2838" w:rsidRPr="00C10980" w:rsidRDefault="009A2838" w:rsidP="009A2838">
            <w:pPr>
              <w:spacing w:after="0" w:line="240" w:lineRule="auto"/>
              <w:rPr>
                <w:rFonts w:ascii="Times New Roman" w:eastAsia="Times New Roman" w:hAnsi="Times New Roman" w:cs="Times New Roman"/>
                <w:color w:val="000000"/>
                <w:sz w:val="16"/>
                <w:szCs w:val="16"/>
                <w:lang w:eastAsia="ru-RU"/>
              </w:rPr>
            </w:pPr>
          </w:p>
        </w:tc>
        <w:tc>
          <w:tcPr>
            <w:tcW w:w="1087"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6"/>
                <w:szCs w:val="16"/>
                <w:lang w:eastAsia="ru-RU"/>
              </w:rPr>
            </w:pPr>
            <w:r w:rsidRPr="00C10980">
              <w:rPr>
                <w:rFonts w:ascii="Times New Roman" w:eastAsia="Times New Roman" w:hAnsi="Times New Roman" w:cs="Times New Roman"/>
                <w:color w:val="000000"/>
                <w:sz w:val="16"/>
                <w:szCs w:val="16"/>
                <w:lang w:eastAsia="ru-RU"/>
              </w:rPr>
              <w:t>2020 год</w:t>
            </w:r>
          </w:p>
        </w:tc>
        <w:tc>
          <w:tcPr>
            <w:tcW w:w="105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6"/>
                <w:szCs w:val="16"/>
                <w:lang w:eastAsia="ru-RU"/>
              </w:rPr>
            </w:pPr>
            <w:r w:rsidRPr="00C10980">
              <w:rPr>
                <w:rFonts w:ascii="Times New Roman" w:eastAsia="Times New Roman" w:hAnsi="Times New Roman" w:cs="Times New Roman"/>
                <w:color w:val="000000"/>
                <w:sz w:val="16"/>
                <w:szCs w:val="16"/>
                <w:lang w:eastAsia="ru-RU"/>
              </w:rPr>
              <w:t>2021 год</w:t>
            </w:r>
          </w:p>
        </w:tc>
        <w:tc>
          <w:tcPr>
            <w:tcW w:w="1134"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6"/>
                <w:szCs w:val="16"/>
                <w:lang w:eastAsia="ru-RU"/>
              </w:rPr>
            </w:pPr>
            <w:r w:rsidRPr="00C10980">
              <w:rPr>
                <w:rFonts w:ascii="Times New Roman" w:eastAsia="Times New Roman" w:hAnsi="Times New Roman" w:cs="Times New Roman"/>
                <w:color w:val="000000"/>
                <w:sz w:val="16"/>
                <w:szCs w:val="16"/>
                <w:lang w:eastAsia="ru-RU"/>
              </w:rPr>
              <w:t>2022 год</w:t>
            </w:r>
          </w:p>
        </w:tc>
        <w:tc>
          <w:tcPr>
            <w:tcW w:w="107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6"/>
                <w:szCs w:val="16"/>
                <w:lang w:eastAsia="ru-RU"/>
              </w:rPr>
            </w:pPr>
            <w:r w:rsidRPr="00C10980">
              <w:rPr>
                <w:rFonts w:ascii="Times New Roman" w:eastAsia="Times New Roman" w:hAnsi="Times New Roman" w:cs="Times New Roman"/>
                <w:color w:val="000000"/>
                <w:sz w:val="16"/>
                <w:szCs w:val="16"/>
                <w:lang w:eastAsia="ru-RU"/>
              </w:rPr>
              <w:t>2023 год</w:t>
            </w:r>
          </w:p>
        </w:tc>
        <w:tc>
          <w:tcPr>
            <w:tcW w:w="1049"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6"/>
                <w:szCs w:val="16"/>
                <w:lang w:eastAsia="ru-RU"/>
              </w:rPr>
            </w:pPr>
            <w:r w:rsidRPr="00C10980">
              <w:rPr>
                <w:rFonts w:ascii="Times New Roman" w:eastAsia="Times New Roman" w:hAnsi="Times New Roman" w:cs="Times New Roman"/>
                <w:color w:val="000000"/>
                <w:sz w:val="16"/>
                <w:szCs w:val="16"/>
                <w:lang w:eastAsia="ru-RU"/>
              </w:rPr>
              <w:t>2024 год</w:t>
            </w:r>
          </w:p>
        </w:tc>
        <w:tc>
          <w:tcPr>
            <w:tcW w:w="103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6"/>
                <w:szCs w:val="16"/>
                <w:lang w:eastAsia="ru-RU"/>
              </w:rPr>
            </w:pPr>
            <w:r w:rsidRPr="00C10980">
              <w:rPr>
                <w:rFonts w:ascii="Times New Roman" w:eastAsia="Times New Roman" w:hAnsi="Times New Roman" w:cs="Times New Roman"/>
                <w:sz w:val="16"/>
                <w:szCs w:val="16"/>
                <w:lang w:eastAsia="ru-RU"/>
              </w:rPr>
              <w:t>2025 год</w:t>
            </w:r>
          </w:p>
        </w:tc>
        <w:tc>
          <w:tcPr>
            <w:tcW w:w="101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6"/>
                <w:szCs w:val="16"/>
                <w:lang w:eastAsia="ru-RU"/>
              </w:rPr>
            </w:pPr>
            <w:r w:rsidRPr="00C10980">
              <w:rPr>
                <w:rFonts w:ascii="Times New Roman" w:eastAsia="Times New Roman" w:hAnsi="Times New Roman" w:cs="Times New Roman"/>
                <w:sz w:val="16"/>
                <w:szCs w:val="16"/>
                <w:lang w:eastAsia="ru-RU"/>
              </w:rPr>
              <w:t>2026 год</w:t>
            </w:r>
          </w:p>
        </w:tc>
        <w:tc>
          <w:tcPr>
            <w:tcW w:w="103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6"/>
                <w:szCs w:val="16"/>
                <w:lang w:eastAsia="ru-RU"/>
              </w:rPr>
            </w:pPr>
            <w:r w:rsidRPr="00C10980">
              <w:rPr>
                <w:rFonts w:ascii="Times New Roman" w:eastAsia="Times New Roman" w:hAnsi="Times New Roman" w:cs="Times New Roman"/>
                <w:sz w:val="16"/>
                <w:szCs w:val="16"/>
                <w:lang w:eastAsia="ru-RU"/>
              </w:rPr>
              <w:t>2027 год</w:t>
            </w:r>
          </w:p>
        </w:tc>
        <w:tc>
          <w:tcPr>
            <w:tcW w:w="99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6"/>
                <w:szCs w:val="16"/>
                <w:lang w:eastAsia="ru-RU"/>
              </w:rPr>
            </w:pPr>
            <w:r w:rsidRPr="00C10980">
              <w:rPr>
                <w:rFonts w:ascii="Times New Roman" w:eastAsia="Times New Roman" w:hAnsi="Times New Roman" w:cs="Times New Roman"/>
                <w:sz w:val="16"/>
                <w:szCs w:val="16"/>
                <w:lang w:eastAsia="ru-RU"/>
              </w:rPr>
              <w:t>2028 год</w:t>
            </w:r>
          </w:p>
        </w:tc>
        <w:tc>
          <w:tcPr>
            <w:tcW w:w="101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6"/>
                <w:szCs w:val="16"/>
                <w:lang w:eastAsia="ru-RU"/>
              </w:rPr>
            </w:pPr>
            <w:r w:rsidRPr="00C10980">
              <w:rPr>
                <w:rFonts w:ascii="Times New Roman" w:eastAsia="Times New Roman" w:hAnsi="Times New Roman" w:cs="Times New Roman"/>
                <w:sz w:val="16"/>
                <w:szCs w:val="16"/>
                <w:lang w:eastAsia="ru-RU"/>
              </w:rPr>
              <w:t>2029 год</w:t>
            </w:r>
          </w:p>
        </w:tc>
        <w:tc>
          <w:tcPr>
            <w:tcW w:w="99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6"/>
                <w:szCs w:val="16"/>
                <w:lang w:eastAsia="ru-RU"/>
              </w:rPr>
            </w:pPr>
            <w:r w:rsidRPr="00C10980">
              <w:rPr>
                <w:rFonts w:ascii="Times New Roman" w:eastAsia="Times New Roman" w:hAnsi="Times New Roman" w:cs="Times New Roman"/>
                <w:sz w:val="16"/>
                <w:szCs w:val="16"/>
                <w:lang w:eastAsia="ru-RU"/>
              </w:rPr>
              <w:t>2030 год</w:t>
            </w:r>
          </w:p>
        </w:tc>
        <w:tc>
          <w:tcPr>
            <w:tcW w:w="1146"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6"/>
                <w:szCs w:val="16"/>
                <w:lang w:eastAsia="ru-RU"/>
              </w:rPr>
            </w:pPr>
            <w:r w:rsidRPr="00C10980">
              <w:rPr>
                <w:rFonts w:ascii="Times New Roman" w:eastAsia="Times New Roman" w:hAnsi="Times New Roman" w:cs="Times New Roman"/>
                <w:color w:val="000000"/>
                <w:sz w:val="16"/>
                <w:szCs w:val="16"/>
                <w:lang w:eastAsia="ru-RU"/>
              </w:rPr>
              <w:t>итого</w:t>
            </w:r>
          </w:p>
        </w:tc>
      </w:tr>
      <w:tr w:rsidR="00A47AEC" w:rsidRPr="00C10980" w:rsidTr="00097800">
        <w:trPr>
          <w:trHeight w:val="142"/>
        </w:trPr>
        <w:tc>
          <w:tcPr>
            <w:tcW w:w="501" w:type="dxa"/>
            <w:vMerge w:val="restart"/>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color w:val="000000"/>
                <w:sz w:val="16"/>
                <w:szCs w:val="16"/>
                <w:lang w:eastAsia="ru-RU"/>
              </w:rPr>
            </w:pPr>
            <w:r w:rsidRPr="00C10980">
              <w:rPr>
                <w:rFonts w:ascii="Times New Roman" w:eastAsia="Times New Roman" w:hAnsi="Times New Roman" w:cs="Times New Roman"/>
                <w:color w:val="000000"/>
                <w:sz w:val="16"/>
                <w:szCs w:val="16"/>
                <w:lang w:eastAsia="ru-RU"/>
              </w:rPr>
              <w:t> </w:t>
            </w:r>
          </w:p>
        </w:tc>
        <w:tc>
          <w:tcPr>
            <w:tcW w:w="1499" w:type="dxa"/>
            <w:vMerge w:val="restart"/>
            <w:shd w:val="clear" w:color="auto" w:fill="auto"/>
            <w:hideMark/>
          </w:tcPr>
          <w:p w:rsidR="00A47AEC" w:rsidRPr="00C10980" w:rsidRDefault="00A47AEC"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xml:space="preserve">Государственная программа Кировской области «Социальная поддержка </w:t>
            </w:r>
            <w:r w:rsidRPr="00C10980">
              <w:rPr>
                <w:rFonts w:ascii="Times New Roman" w:eastAsia="Times New Roman" w:hAnsi="Times New Roman" w:cs="Times New Roman"/>
                <w:color w:val="000000"/>
                <w:sz w:val="14"/>
                <w:szCs w:val="14"/>
                <w:lang w:eastAsia="ru-RU"/>
              </w:rPr>
              <w:br/>
              <w:t xml:space="preserve">и социальное обслуживание граждан» </w:t>
            </w:r>
          </w:p>
        </w:tc>
        <w:tc>
          <w:tcPr>
            <w:tcW w:w="1417" w:type="dxa"/>
            <w:shd w:val="clear" w:color="auto" w:fill="auto"/>
            <w:hideMark/>
          </w:tcPr>
          <w:p w:rsidR="00A47AEC" w:rsidRPr="00C10980" w:rsidRDefault="00A47AEC"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всего</w:t>
            </w:r>
          </w:p>
        </w:tc>
        <w:tc>
          <w:tcPr>
            <w:tcW w:w="1087"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13 260 205,72</w:t>
            </w:r>
          </w:p>
        </w:tc>
        <w:tc>
          <w:tcPr>
            <w:tcW w:w="1052"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14 900 806,73</w:t>
            </w:r>
          </w:p>
        </w:tc>
        <w:tc>
          <w:tcPr>
            <w:tcW w:w="1134"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15 696 904,94</w:t>
            </w:r>
          </w:p>
        </w:tc>
        <w:tc>
          <w:tcPr>
            <w:tcW w:w="1072"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13 909 057,40</w:t>
            </w:r>
          </w:p>
        </w:tc>
        <w:tc>
          <w:tcPr>
            <w:tcW w:w="1049"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11 373 051,50</w:t>
            </w:r>
          </w:p>
        </w:tc>
        <w:tc>
          <w:tcPr>
            <w:tcW w:w="1032"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9 586 810,30</w:t>
            </w:r>
          </w:p>
        </w:tc>
        <w:tc>
          <w:tcPr>
            <w:tcW w:w="1013" w:type="dxa"/>
            <w:shd w:val="clear" w:color="auto" w:fill="auto"/>
            <w:hideMark/>
          </w:tcPr>
          <w:p w:rsidR="00A47AEC" w:rsidRPr="00C10980" w:rsidRDefault="00A47AEC" w:rsidP="00A47AEC">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9 375 336,90</w:t>
            </w:r>
          </w:p>
        </w:tc>
        <w:tc>
          <w:tcPr>
            <w:tcW w:w="1032" w:type="dxa"/>
            <w:shd w:val="clear" w:color="auto" w:fill="auto"/>
            <w:hideMark/>
          </w:tcPr>
          <w:p w:rsidR="00A47AEC" w:rsidRPr="00C10980" w:rsidRDefault="00A47AEC"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9 375 336,90</w:t>
            </w:r>
          </w:p>
        </w:tc>
        <w:tc>
          <w:tcPr>
            <w:tcW w:w="993" w:type="dxa"/>
            <w:shd w:val="clear" w:color="auto" w:fill="auto"/>
            <w:hideMark/>
          </w:tcPr>
          <w:p w:rsidR="00A47AEC" w:rsidRPr="00C10980" w:rsidRDefault="00A47AEC"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9 375 336,90</w:t>
            </w:r>
          </w:p>
        </w:tc>
        <w:tc>
          <w:tcPr>
            <w:tcW w:w="1013" w:type="dxa"/>
            <w:shd w:val="clear" w:color="auto" w:fill="auto"/>
            <w:hideMark/>
          </w:tcPr>
          <w:p w:rsidR="00A47AEC" w:rsidRPr="00C10980" w:rsidRDefault="00A47AEC"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9 375 336,90</w:t>
            </w:r>
          </w:p>
        </w:tc>
        <w:tc>
          <w:tcPr>
            <w:tcW w:w="993" w:type="dxa"/>
            <w:shd w:val="clear" w:color="auto" w:fill="auto"/>
            <w:hideMark/>
          </w:tcPr>
          <w:p w:rsidR="00A47AEC" w:rsidRPr="00C10980" w:rsidRDefault="00A47AEC"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9 375 336,90</w:t>
            </w:r>
          </w:p>
        </w:tc>
        <w:tc>
          <w:tcPr>
            <w:tcW w:w="1146"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bCs/>
                <w:sz w:val="14"/>
                <w:szCs w:val="14"/>
                <w:lang w:eastAsia="ru-RU"/>
              </w:rPr>
            </w:pPr>
            <w:r w:rsidRPr="00C10980">
              <w:rPr>
                <w:rFonts w:ascii="Times New Roman" w:eastAsia="Times New Roman" w:hAnsi="Times New Roman" w:cs="Times New Roman"/>
                <w:bCs/>
                <w:sz w:val="14"/>
                <w:szCs w:val="14"/>
                <w:lang w:eastAsia="ru-RU"/>
              </w:rPr>
              <w:t>125 603 521,09</w:t>
            </w:r>
          </w:p>
        </w:tc>
      </w:tr>
      <w:tr w:rsidR="00A47AEC" w:rsidRPr="00C10980" w:rsidTr="00097800">
        <w:trPr>
          <w:trHeight w:val="225"/>
        </w:trPr>
        <w:tc>
          <w:tcPr>
            <w:tcW w:w="501" w:type="dxa"/>
            <w:vMerge/>
            <w:shd w:val="clear" w:color="auto" w:fill="auto"/>
            <w:vAlign w:val="center"/>
            <w:hideMark/>
          </w:tcPr>
          <w:p w:rsidR="00A47AEC" w:rsidRPr="00C10980" w:rsidRDefault="00A47AEC"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A47AEC" w:rsidRPr="00C10980" w:rsidRDefault="00A47AEC"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A47AEC" w:rsidRPr="00C10980" w:rsidRDefault="00A47AEC"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федеральный бюджет</w:t>
            </w:r>
          </w:p>
        </w:tc>
        <w:tc>
          <w:tcPr>
            <w:tcW w:w="1087"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6 360 299,31</w:t>
            </w:r>
          </w:p>
        </w:tc>
        <w:tc>
          <w:tcPr>
            <w:tcW w:w="1052"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7 675 369,20</w:t>
            </w:r>
          </w:p>
        </w:tc>
        <w:tc>
          <w:tcPr>
            <w:tcW w:w="1134"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7 720 580,30</w:t>
            </w:r>
            <w:r w:rsidR="00097800"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6 134 023,50</w:t>
            </w:r>
          </w:p>
        </w:tc>
        <w:tc>
          <w:tcPr>
            <w:tcW w:w="1049"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4 198 031,30</w:t>
            </w:r>
          </w:p>
        </w:tc>
        <w:tc>
          <w:tcPr>
            <w:tcW w:w="1032"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2 260 152,60</w:t>
            </w:r>
          </w:p>
        </w:tc>
        <w:tc>
          <w:tcPr>
            <w:tcW w:w="1013" w:type="dxa"/>
            <w:shd w:val="clear" w:color="auto" w:fill="auto"/>
            <w:hideMark/>
          </w:tcPr>
          <w:p w:rsidR="00A47AEC" w:rsidRPr="00C10980" w:rsidRDefault="00A47AEC" w:rsidP="00A47AEC">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2 063 482,40</w:t>
            </w:r>
          </w:p>
        </w:tc>
        <w:tc>
          <w:tcPr>
            <w:tcW w:w="1032" w:type="dxa"/>
            <w:shd w:val="clear" w:color="auto" w:fill="auto"/>
            <w:hideMark/>
          </w:tcPr>
          <w:p w:rsidR="00A47AEC" w:rsidRPr="00C10980" w:rsidRDefault="00A47AEC"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2 063 482,40</w:t>
            </w:r>
          </w:p>
        </w:tc>
        <w:tc>
          <w:tcPr>
            <w:tcW w:w="993" w:type="dxa"/>
            <w:shd w:val="clear" w:color="auto" w:fill="auto"/>
            <w:hideMark/>
          </w:tcPr>
          <w:p w:rsidR="00A47AEC" w:rsidRPr="00C10980" w:rsidRDefault="00A47AEC"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2 063 482,40</w:t>
            </w:r>
          </w:p>
        </w:tc>
        <w:tc>
          <w:tcPr>
            <w:tcW w:w="1013" w:type="dxa"/>
            <w:shd w:val="clear" w:color="auto" w:fill="auto"/>
            <w:hideMark/>
          </w:tcPr>
          <w:p w:rsidR="00A47AEC" w:rsidRPr="00C10980" w:rsidRDefault="00A47AEC"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2 063 482,40</w:t>
            </w:r>
          </w:p>
        </w:tc>
        <w:tc>
          <w:tcPr>
            <w:tcW w:w="993" w:type="dxa"/>
            <w:shd w:val="clear" w:color="auto" w:fill="auto"/>
            <w:hideMark/>
          </w:tcPr>
          <w:p w:rsidR="00A47AEC" w:rsidRPr="00C10980" w:rsidRDefault="00A47AEC"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2 063 482,40</w:t>
            </w:r>
          </w:p>
        </w:tc>
        <w:tc>
          <w:tcPr>
            <w:tcW w:w="1146"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bCs/>
                <w:sz w:val="14"/>
                <w:szCs w:val="14"/>
                <w:lang w:eastAsia="ru-RU"/>
              </w:rPr>
            </w:pPr>
            <w:r w:rsidRPr="00C10980">
              <w:rPr>
                <w:rFonts w:ascii="Times New Roman" w:eastAsia="Times New Roman" w:hAnsi="Times New Roman" w:cs="Times New Roman"/>
                <w:bCs/>
                <w:sz w:val="14"/>
                <w:szCs w:val="14"/>
                <w:lang w:eastAsia="ru-RU"/>
              </w:rPr>
              <w:t>44 665 868,21</w:t>
            </w:r>
          </w:p>
        </w:tc>
      </w:tr>
      <w:tr w:rsidR="00A47AEC" w:rsidRPr="00C10980" w:rsidTr="00097800">
        <w:trPr>
          <w:trHeight w:val="60"/>
        </w:trPr>
        <w:tc>
          <w:tcPr>
            <w:tcW w:w="501" w:type="dxa"/>
            <w:vMerge/>
            <w:shd w:val="clear" w:color="auto" w:fill="auto"/>
            <w:vAlign w:val="center"/>
            <w:hideMark/>
          </w:tcPr>
          <w:p w:rsidR="00A47AEC" w:rsidRPr="00C10980" w:rsidRDefault="00A47AEC"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A47AEC" w:rsidRPr="00C10980" w:rsidRDefault="00A47AEC"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noWrap/>
            <w:hideMark/>
          </w:tcPr>
          <w:p w:rsidR="00A47AEC" w:rsidRPr="00C10980" w:rsidRDefault="00A47AEC"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 том числе:</w:t>
            </w:r>
          </w:p>
        </w:tc>
        <w:tc>
          <w:tcPr>
            <w:tcW w:w="1087"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52"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134"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72"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49"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32"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13"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32" w:type="dxa"/>
            <w:shd w:val="clear" w:color="auto" w:fill="auto"/>
            <w:hideMark/>
          </w:tcPr>
          <w:p w:rsidR="00A47AEC" w:rsidRPr="00C10980" w:rsidRDefault="00A47AEC"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993" w:type="dxa"/>
            <w:shd w:val="clear" w:color="auto" w:fill="auto"/>
            <w:hideMark/>
          </w:tcPr>
          <w:p w:rsidR="00A47AEC" w:rsidRPr="00C10980" w:rsidRDefault="00A47AEC"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13" w:type="dxa"/>
            <w:shd w:val="clear" w:color="auto" w:fill="auto"/>
            <w:hideMark/>
          </w:tcPr>
          <w:p w:rsidR="00A47AEC" w:rsidRPr="00C10980" w:rsidRDefault="00A47AEC"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993" w:type="dxa"/>
            <w:shd w:val="clear" w:color="auto" w:fill="auto"/>
            <w:hideMark/>
          </w:tcPr>
          <w:p w:rsidR="00A47AEC" w:rsidRPr="00C10980" w:rsidRDefault="00A47AEC"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146"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bCs/>
                <w:sz w:val="14"/>
                <w:szCs w:val="14"/>
                <w:lang w:eastAsia="ru-RU"/>
              </w:rPr>
            </w:pPr>
            <w:r w:rsidRPr="00C10980">
              <w:rPr>
                <w:rFonts w:ascii="Times New Roman" w:eastAsia="Times New Roman" w:hAnsi="Times New Roman" w:cs="Times New Roman"/>
                <w:bCs/>
                <w:sz w:val="14"/>
                <w:szCs w:val="14"/>
                <w:lang w:eastAsia="ru-RU"/>
              </w:rPr>
              <w:t> </w:t>
            </w:r>
          </w:p>
        </w:tc>
      </w:tr>
      <w:tr w:rsidR="00A47AEC" w:rsidRPr="00C10980" w:rsidTr="00097800">
        <w:trPr>
          <w:trHeight w:val="537"/>
        </w:trPr>
        <w:tc>
          <w:tcPr>
            <w:tcW w:w="501" w:type="dxa"/>
            <w:vMerge/>
            <w:shd w:val="clear" w:color="auto" w:fill="auto"/>
            <w:vAlign w:val="center"/>
            <w:hideMark/>
          </w:tcPr>
          <w:p w:rsidR="00A47AEC" w:rsidRPr="00C10980" w:rsidRDefault="00A47AEC"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A47AEC" w:rsidRPr="00C10980" w:rsidRDefault="00A47AEC"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A47AEC" w:rsidRPr="00C10980" w:rsidRDefault="00A47AEC"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социального развития Кировской области</w:t>
            </w:r>
          </w:p>
        </w:tc>
        <w:tc>
          <w:tcPr>
            <w:tcW w:w="1087"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6 353 310,71</w:t>
            </w:r>
          </w:p>
        </w:tc>
        <w:tc>
          <w:tcPr>
            <w:tcW w:w="1052"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7 675 369,20</w:t>
            </w:r>
          </w:p>
        </w:tc>
        <w:tc>
          <w:tcPr>
            <w:tcW w:w="1134"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7 720 580,30</w:t>
            </w:r>
          </w:p>
        </w:tc>
        <w:tc>
          <w:tcPr>
            <w:tcW w:w="1072"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6 105 334,80</w:t>
            </w:r>
          </w:p>
        </w:tc>
        <w:tc>
          <w:tcPr>
            <w:tcW w:w="1049"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4 198 031,30</w:t>
            </w:r>
          </w:p>
        </w:tc>
        <w:tc>
          <w:tcPr>
            <w:tcW w:w="1032"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2 260 152,60</w:t>
            </w:r>
          </w:p>
        </w:tc>
        <w:tc>
          <w:tcPr>
            <w:tcW w:w="1013" w:type="dxa"/>
            <w:shd w:val="clear" w:color="auto" w:fill="auto"/>
            <w:hideMark/>
          </w:tcPr>
          <w:p w:rsidR="00A47AEC" w:rsidRPr="00C10980" w:rsidRDefault="00A47AEC" w:rsidP="00A47AEC">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sz w:val="14"/>
                <w:szCs w:val="14"/>
                <w:lang w:eastAsia="ru-RU"/>
              </w:rPr>
              <w:t>2 063 482,40</w:t>
            </w:r>
          </w:p>
        </w:tc>
        <w:tc>
          <w:tcPr>
            <w:tcW w:w="1032" w:type="dxa"/>
            <w:shd w:val="clear" w:color="auto" w:fill="auto"/>
            <w:hideMark/>
          </w:tcPr>
          <w:p w:rsidR="00A47AEC" w:rsidRPr="00C10980" w:rsidRDefault="00A47AEC" w:rsidP="00E23E20">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sz w:val="14"/>
                <w:szCs w:val="14"/>
                <w:lang w:eastAsia="ru-RU"/>
              </w:rPr>
              <w:t>2 063 482,40</w:t>
            </w:r>
          </w:p>
        </w:tc>
        <w:tc>
          <w:tcPr>
            <w:tcW w:w="993" w:type="dxa"/>
            <w:shd w:val="clear" w:color="auto" w:fill="auto"/>
            <w:hideMark/>
          </w:tcPr>
          <w:p w:rsidR="00A47AEC" w:rsidRPr="00C10980" w:rsidRDefault="00A47AEC" w:rsidP="00E23E20">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sz w:val="14"/>
                <w:szCs w:val="14"/>
                <w:lang w:eastAsia="ru-RU"/>
              </w:rPr>
              <w:t>2 063 482,40</w:t>
            </w:r>
          </w:p>
        </w:tc>
        <w:tc>
          <w:tcPr>
            <w:tcW w:w="1013" w:type="dxa"/>
            <w:shd w:val="clear" w:color="auto" w:fill="auto"/>
            <w:hideMark/>
          </w:tcPr>
          <w:p w:rsidR="00A47AEC" w:rsidRPr="00C10980" w:rsidRDefault="00A47AEC" w:rsidP="00E23E20">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sz w:val="14"/>
                <w:szCs w:val="14"/>
                <w:lang w:eastAsia="ru-RU"/>
              </w:rPr>
              <w:t>2 063 482,40</w:t>
            </w:r>
          </w:p>
        </w:tc>
        <w:tc>
          <w:tcPr>
            <w:tcW w:w="993" w:type="dxa"/>
            <w:shd w:val="clear" w:color="auto" w:fill="auto"/>
            <w:hideMark/>
          </w:tcPr>
          <w:p w:rsidR="00A47AEC" w:rsidRPr="00C10980" w:rsidRDefault="00A47AEC" w:rsidP="00E23E20">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sz w:val="14"/>
                <w:szCs w:val="14"/>
                <w:lang w:eastAsia="ru-RU"/>
              </w:rPr>
              <w:t>2 063 482,40</w:t>
            </w:r>
          </w:p>
        </w:tc>
        <w:tc>
          <w:tcPr>
            <w:tcW w:w="1146" w:type="dxa"/>
            <w:shd w:val="clear" w:color="auto" w:fill="auto"/>
            <w:hideMark/>
          </w:tcPr>
          <w:p w:rsidR="00A47AEC" w:rsidRPr="00C10980" w:rsidRDefault="00A47AEC" w:rsidP="00DC1FE8">
            <w:pPr>
              <w:spacing w:after="0" w:line="240" w:lineRule="auto"/>
              <w:jc w:val="center"/>
              <w:rPr>
                <w:rFonts w:ascii="Times New Roman" w:eastAsia="Times New Roman" w:hAnsi="Times New Roman" w:cs="Times New Roman"/>
                <w:bCs/>
                <w:sz w:val="14"/>
                <w:szCs w:val="14"/>
                <w:lang w:eastAsia="ru-RU"/>
              </w:rPr>
            </w:pPr>
            <w:r w:rsidRPr="00C10980">
              <w:rPr>
                <w:rFonts w:ascii="Times New Roman" w:eastAsia="Times New Roman" w:hAnsi="Times New Roman" w:cs="Times New Roman"/>
                <w:bCs/>
                <w:sz w:val="14"/>
                <w:szCs w:val="14"/>
                <w:lang w:eastAsia="ru-RU"/>
              </w:rPr>
              <w:t>44 630 190,91</w:t>
            </w:r>
          </w:p>
        </w:tc>
      </w:tr>
      <w:tr w:rsidR="00E30B4C" w:rsidRPr="00C10980" w:rsidTr="00097800">
        <w:trPr>
          <w:trHeight w:val="504"/>
        </w:trPr>
        <w:tc>
          <w:tcPr>
            <w:tcW w:w="501"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E30B4C" w:rsidRPr="00C10980" w:rsidRDefault="00E30B4C" w:rsidP="009A2838">
            <w:pPr>
              <w:spacing w:after="0" w:line="240" w:lineRule="auto"/>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министерство образования Кировской области</w:t>
            </w:r>
          </w:p>
        </w:tc>
        <w:tc>
          <w:tcPr>
            <w:tcW w:w="1087"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6 988,60</w:t>
            </w:r>
          </w:p>
        </w:tc>
        <w:tc>
          <w:tcPr>
            <w:tcW w:w="105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34"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7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15 574,90</w:t>
            </w:r>
          </w:p>
        </w:tc>
        <w:tc>
          <w:tcPr>
            <w:tcW w:w="1049"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22 563,50</w:t>
            </w:r>
          </w:p>
        </w:tc>
      </w:tr>
      <w:tr w:rsidR="00E30B4C" w:rsidRPr="00C10980" w:rsidTr="00097800">
        <w:trPr>
          <w:trHeight w:val="695"/>
        </w:trPr>
        <w:tc>
          <w:tcPr>
            <w:tcW w:w="501"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E30B4C" w:rsidRPr="00C10980" w:rsidRDefault="00E30B4C" w:rsidP="009A2838">
            <w:pPr>
              <w:spacing w:after="0" w:line="240" w:lineRule="auto"/>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министерство спорта и туризма Кировской области*</w:t>
            </w:r>
          </w:p>
        </w:tc>
        <w:tc>
          <w:tcPr>
            <w:tcW w:w="1087"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5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34"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7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3 201,10</w:t>
            </w:r>
          </w:p>
        </w:tc>
        <w:tc>
          <w:tcPr>
            <w:tcW w:w="1049"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3 201,10</w:t>
            </w:r>
          </w:p>
        </w:tc>
      </w:tr>
      <w:tr w:rsidR="00E30B4C" w:rsidRPr="00C10980" w:rsidTr="00097800">
        <w:trPr>
          <w:trHeight w:val="414"/>
        </w:trPr>
        <w:tc>
          <w:tcPr>
            <w:tcW w:w="501"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E30B4C" w:rsidRPr="00C10980" w:rsidRDefault="00E30B4C" w:rsidP="009A2838">
            <w:pPr>
              <w:spacing w:after="0" w:line="240" w:lineRule="auto"/>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министерство культуры Кировской области</w:t>
            </w:r>
          </w:p>
        </w:tc>
        <w:tc>
          <w:tcPr>
            <w:tcW w:w="1087"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5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34"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7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3 348,50</w:t>
            </w:r>
          </w:p>
        </w:tc>
        <w:tc>
          <w:tcPr>
            <w:tcW w:w="1049"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3 348,50</w:t>
            </w:r>
          </w:p>
        </w:tc>
      </w:tr>
      <w:tr w:rsidR="00E30B4C" w:rsidRPr="00C10980" w:rsidTr="00097800">
        <w:trPr>
          <w:trHeight w:val="630"/>
        </w:trPr>
        <w:tc>
          <w:tcPr>
            <w:tcW w:w="501"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E30B4C" w:rsidRPr="00C10980" w:rsidRDefault="00E30B4C" w:rsidP="009A2838">
            <w:pPr>
              <w:spacing w:after="0" w:line="240" w:lineRule="auto"/>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министерство здравоохранения Кировской области</w:t>
            </w:r>
          </w:p>
        </w:tc>
        <w:tc>
          <w:tcPr>
            <w:tcW w:w="1087"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5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34"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7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3 279,50</w:t>
            </w:r>
          </w:p>
        </w:tc>
        <w:tc>
          <w:tcPr>
            <w:tcW w:w="1049"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3 279,50</w:t>
            </w:r>
          </w:p>
        </w:tc>
      </w:tr>
      <w:tr w:rsidR="00E30B4C" w:rsidRPr="00C10980" w:rsidTr="00097800">
        <w:trPr>
          <w:trHeight w:val="794"/>
        </w:trPr>
        <w:tc>
          <w:tcPr>
            <w:tcW w:w="501" w:type="dxa"/>
            <w:vMerge w:val="restart"/>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val="restart"/>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E30B4C" w:rsidRPr="00C10980" w:rsidRDefault="00E30B4C" w:rsidP="00E30B4C">
            <w:pPr>
              <w:spacing w:after="0" w:line="240" w:lineRule="auto"/>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управление государственной службы занятости населения Кировской области</w:t>
            </w:r>
          </w:p>
        </w:tc>
        <w:tc>
          <w:tcPr>
            <w:tcW w:w="1087"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5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34"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7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3 284,70</w:t>
            </w:r>
          </w:p>
        </w:tc>
        <w:tc>
          <w:tcPr>
            <w:tcW w:w="1049"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3 284,70</w:t>
            </w:r>
          </w:p>
        </w:tc>
      </w:tr>
      <w:tr w:rsidR="00A47AEC" w:rsidRPr="00C10980" w:rsidTr="00097800">
        <w:trPr>
          <w:trHeight w:val="110"/>
        </w:trPr>
        <w:tc>
          <w:tcPr>
            <w:tcW w:w="501" w:type="dxa"/>
            <w:vMerge/>
            <w:shd w:val="clear" w:color="auto" w:fill="auto"/>
            <w:vAlign w:val="center"/>
            <w:hideMark/>
          </w:tcPr>
          <w:p w:rsidR="00A47AEC" w:rsidRPr="00C10980" w:rsidRDefault="00A47AEC"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A47AEC" w:rsidRPr="00C10980" w:rsidRDefault="00A47AEC"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A47AEC" w:rsidRPr="00C10980" w:rsidRDefault="00A47AEC"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областной бюджет</w:t>
            </w:r>
          </w:p>
        </w:tc>
        <w:tc>
          <w:tcPr>
            <w:tcW w:w="1087"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6 144 962,20</w:t>
            </w:r>
          </w:p>
        </w:tc>
        <w:tc>
          <w:tcPr>
            <w:tcW w:w="1052"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6 460 034,42</w:t>
            </w:r>
          </w:p>
        </w:tc>
        <w:tc>
          <w:tcPr>
            <w:tcW w:w="1134"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7 253 354,86</w:t>
            </w:r>
            <w:r w:rsidR="00097800"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7 071 123,30</w:t>
            </w:r>
          </w:p>
        </w:tc>
        <w:tc>
          <w:tcPr>
            <w:tcW w:w="1049"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7 175 020,20</w:t>
            </w:r>
          </w:p>
        </w:tc>
        <w:tc>
          <w:tcPr>
            <w:tcW w:w="1032" w:type="dxa"/>
            <w:shd w:val="clear" w:color="auto" w:fill="auto"/>
            <w:hideMark/>
          </w:tcPr>
          <w:p w:rsidR="00A47AEC" w:rsidRPr="00C10980" w:rsidRDefault="00A47AEC" w:rsidP="00533F8C">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7 326 657,70</w:t>
            </w:r>
          </w:p>
        </w:tc>
        <w:tc>
          <w:tcPr>
            <w:tcW w:w="1013" w:type="dxa"/>
            <w:shd w:val="clear" w:color="auto" w:fill="auto"/>
            <w:hideMark/>
          </w:tcPr>
          <w:p w:rsidR="00A47AEC" w:rsidRPr="00C10980" w:rsidRDefault="00A47AEC" w:rsidP="00A47AEC">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7 311 854,50</w:t>
            </w:r>
          </w:p>
        </w:tc>
        <w:tc>
          <w:tcPr>
            <w:tcW w:w="1032" w:type="dxa"/>
            <w:shd w:val="clear" w:color="auto" w:fill="auto"/>
            <w:hideMark/>
          </w:tcPr>
          <w:p w:rsidR="00A47AEC" w:rsidRPr="00C10980" w:rsidRDefault="00A47AEC" w:rsidP="00E23E20">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7 311 854,50</w:t>
            </w:r>
          </w:p>
        </w:tc>
        <w:tc>
          <w:tcPr>
            <w:tcW w:w="993" w:type="dxa"/>
            <w:shd w:val="clear" w:color="auto" w:fill="auto"/>
            <w:hideMark/>
          </w:tcPr>
          <w:p w:rsidR="00A47AEC" w:rsidRPr="00C10980" w:rsidRDefault="00A47AEC" w:rsidP="00E23E20">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7 311 854,50</w:t>
            </w:r>
          </w:p>
        </w:tc>
        <w:tc>
          <w:tcPr>
            <w:tcW w:w="1013" w:type="dxa"/>
            <w:shd w:val="clear" w:color="auto" w:fill="auto"/>
            <w:hideMark/>
          </w:tcPr>
          <w:p w:rsidR="00A47AEC" w:rsidRPr="00C10980" w:rsidRDefault="00A47AEC" w:rsidP="00E23E20">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7 311 854,50</w:t>
            </w:r>
          </w:p>
        </w:tc>
        <w:tc>
          <w:tcPr>
            <w:tcW w:w="993" w:type="dxa"/>
            <w:shd w:val="clear" w:color="auto" w:fill="auto"/>
            <w:hideMark/>
          </w:tcPr>
          <w:p w:rsidR="00A47AEC" w:rsidRPr="00C10980" w:rsidRDefault="00A47AEC" w:rsidP="00E23E20">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7 311 854,50</w:t>
            </w:r>
          </w:p>
        </w:tc>
        <w:tc>
          <w:tcPr>
            <w:tcW w:w="1146"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bCs/>
                <w:sz w:val="14"/>
                <w:szCs w:val="14"/>
                <w:lang w:eastAsia="ru-RU"/>
              </w:rPr>
            </w:pPr>
            <w:r w:rsidRPr="00C10980">
              <w:rPr>
                <w:rFonts w:ascii="Times New Roman" w:eastAsia="Times New Roman" w:hAnsi="Times New Roman" w:cs="Times New Roman"/>
                <w:bCs/>
                <w:sz w:val="14"/>
                <w:szCs w:val="14"/>
                <w:lang w:eastAsia="ru-RU"/>
              </w:rPr>
              <w:t>77 990 425,18</w:t>
            </w:r>
          </w:p>
        </w:tc>
      </w:tr>
      <w:tr w:rsidR="00A47AEC" w:rsidRPr="00C10980" w:rsidTr="00097800">
        <w:trPr>
          <w:trHeight w:val="195"/>
        </w:trPr>
        <w:tc>
          <w:tcPr>
            <w:tcW w:w="501" w:type="dxa"/>
            <w:vMerge/>
            <w:shd w:val="clear" w:color="auto" w:fill="auto"/>
            <w:vAlign w:val="center"/>
            <w:hideMark/>
          </w:tcPr>
          <w:p w:rsidR="00A47AEC" w:rsidRPr="00C10980" w:rsidRDefault="00A47AEC"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A47AEC" w:rsidRPr="00C10980" w:rsidRDefault="00A47AEC"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noWrap/>
            <w:hideMark/>
          </w:tcPr>
          <w:p w:rsidR="00A47AEC" w:rsidRPr="00C10980" w:rsidRDefault="00A47AEC"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 том числе:</w:t>
            </w:r>
          </w:p>
        </w:tc>
        <w:tc>
          <w:tcPr>
            <w:tcW w:w="1087"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52"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134"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72"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49"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32"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13"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32" w:type="dxa"/>
            <w:shd w:val="clear" w:color="auto" w:fill="auto"/>
            <w:hideMark/>
          </w:tcPr>
          <w:p w:rsidR="00A47AEC" w:rsidRPr="00C10980" w:rsidRDefault="00A47AEC"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993" w:type="dxa"/>
            <w:shd w:val="clear" w:color="auto" w:fill="auto"/>
            <w:hideMark/>
          </w:tcPr>
          <w:p w:rsidR="00A47AEC" w:rsidRPr="00C10980" w:rsidRDefault="00A47AEC"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13" w:type="dxa"/>
            <w:shd w:val="clear" w:color="auto" w:fill="auto"/>
            <w:hideMark/>
          </w:tcPr>
          <w:p w:rsidR="00A47AEC" w:rsidRPr="00C10980" w:rsidRDefault="00A47AEC"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993" w:type="dxa"/>
            <w:shd w:val="clear" w:color="auto" w:fill="auto"/>
            <w:hideMark/>
          </w:tcPr>
          <w:p w:rsidR="00A47AEC" w:rsidRPr="00C10980" w:rsidRDefault="00A47AEC"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146"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r>
      <w:tr w:rsidR="00A47AEC" w:rsidRPr="00C10980" w:rsidTr="00097800">
        <w:trPr>
          <w:trHeight w:val="583"/>
        </w:trPr>
        <w:tc>
          <w:tcPr>
            <w:tcW w:w="501" w:type="dxa"/>
            <w:vMerge/>
            <w:shd w:val="clear" w:color="auto" w:fill="auto"/>
            <w:vAlign w:val="center"/>
            <w:hideMark/>
          </w:tcPr>
          <w:p w:rsidR="00A47AEC" w:rsidRPr="00C10980" w:rsidRDefault="00A47AEC"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A47AEC" w:rsidRPr="00C10980" w:rsidRDefault="00A47AEC"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A47AEC" w:rsidRPr="00C10980" w:rsidRDefault="00A47AEC"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социального развития Кировской области</w:t>
            </w:r>
          </w:p>
        </w:tc>
        <w:tc>
          <w:tcPr>
            <w:tcW w:w="1087"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6 129 014,50</w:t>
            </w:r>
          </w:p>
        </w:tc>
        <w:tc>
          <w:tcPr>
            <w:tcW w:w="1052"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6 444 396,02</w:t>
            </w:r>
          </w:p>
        </w:tc>
        <w:tc>
          <w:tcPr>
            <w:tcW w:w="1134"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7 233 501,06</w:t>
            </w:r>
          </w:p>
        </w:tc>
        <w:tc>
          <w:tcPr>
            <w:tcW w:w="1072"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7 047 783,90</w:t>
            </w:r>
          </w:p>
        </w:tc>
        <w:tc>
          <w:tcPr>
            <w:tcW w:w="1049" w:type="dxa"/>
            <w:shd w:val="clear" w:color="auto" w:fill="auto"/>
            <w:hideMark/>
          </w:tcPr>
          <w:p w:rsidR="00A47AEC" w:rsidRPr="00C10980" w:rsidRDefault="00A47AE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7 153 473,90</w:t>
            </w:r>
          </w:p>
        </w:tc>
        <w:tc>
          <w:tcPr>
            <w:tcW w:w="1032" w:type="dxa"/>
            <w:shd w:val="clear" w:color="auto" w:fill="auto"/>
            <w:hideMark/>
          </w:tcPr>
          <w:p w:rsidR="00A47AEC" w:rsidRPr="00C10980" w:rsidRDefault="00A47AEC" w:rsidP="00533F8C">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7 305 086,50</w:t>
            </w:r>
          </w:p>
        </w:tc>
        <w:tc>
          <w:tcPr>
            <w:tcW w:w="1013" w:type="dxa"/>
            <w:shd w:val="clear" w:color="auto" w:fill="auto"/>
            <w:hideMark/>
          </w:tcPr>
          <w:p w:rsidR="00A47AEC" w:rsidRPr="00C10980" w:rsidRDefault="00A47AEC" w:rsidP="00A47AEC">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7 290 283,30</w:t>
            </w:r>
          </w:p>
        </w:tc>
        <w:tc>
          <w:tcPr>
            <w:tcW w:w="1032" w:type="dxa"/>
            <w:shd w:val="clear" w:color="auto" w:fill="auto"/>
            <w:hideMark/>
          </w:tcPr>
          <w:p w:rsidR="00A47AEC" w:rsidRPr="00C10980" w:rsidRDefault="00A47AEC"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7 290 283,30</w:t>
            </w:r>
          </w:p>
        </w:tc>
        <w:tc>
          <w:tcPr>
            <w:tcW w:w="993" w:type="dxa"/>
            <w:shd w:val="clear" w:color="auto" w:fill="auto"/>
            <w:hideMark/>
          </w:tcPr>
          <w:p w:rsidR="00A47AEC" w:rsidRPr="00C10980" w:rsidRDefault="00A47AEC"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7 290 283,30</w:t>
            </w:r>
          </w:p>
        </w:tc>
        <w:tc>
          <w:tcPr>
            <w:tcW w:w="1013" w:type="dxa"/>
            <w:shd w:val="clear" w:color="auto" w:fill="auto"/>
            <w:hideMark/>
          </w:tcPr>
          <w:p w:rsidR="00A47AEC" w:rsidRPr="00C10980" w:rsidRDefault="00A47AEC"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7 290 283,30</w:t>
            </w:r>
          </w:p>
        </w:tc>
        <w:tc>
          <w:tcPr>
            <w:tcW w:w="993" w:type="dxa"/>
            <w:shd w:val="clear" w:color="auto" w:fill="auto"/>
            <w:hideMark/>
          </w:tcPr>
          <w:p w:rsidR="00A47AEC" w:rsidRPr="00C10980" w:rsidRDefault="00A47AEC"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7 290 283,30</w:t>
            </w:r>
          </w:p>
        </w:tc>
        <w:tc>
          <w:tcPr>
            <w:tcW w:w="1146" w:type="dxa"/>
            <w:shd w:val="clear" w:color="auto" w:fill="auto"/>
            <w:hideMark/>
          </w:tcPr>
          <w:p w:rsidR="00A47AEC" w:rsidRPr="00C10980" w:rsidRDefault="00A47AEC" w:rsidP="00DC1FE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77 764 672,38</w:t>
            </w:r>
          </w:p>
        </w:tc>
      </w:tr>
      <w:tr w:rsidR="00E30B4C" w:rsidRPr="00C10980" w:rsidTr="00097800">
        <w:trPr>
          <w:trHeight w:val="493"/>
        </w:trPr>
        <w:tc>
          <w:tcPr>
            <w:tcW w:w="501"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E30B4C" w:rsidRPr="00C10980" w:rsidRDefault="00E30B4C" w:rsidP="009A2838">
            <w:pPr>
              <w:spacing w:after="0" w:line="240" w:lineRule="auto"/>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министерство финансов Кировской области</w:t>
            </w:r>
          </w:p>
        </w:tc>
        <w:tc>
          <w:tcPr>
            <w:tcW w:w="1087"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12 169,00</w:t>
            </w:r>
          </w:p>
        </w:tc>
        <w:tc>
          <w:tcPr>
            <w:tcW w:w="105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11 736,00</w:t>
            </w:r>
          </w:p>
        </w:tc>
        <w:tc>
          <w:tcPr>
            <w:tcW w:w="1134"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15 119,30</w:t>
            </w:r>
          </w:p>
        </w:tc>
        <w:tc>
          <w:tcPr>
            <w:tcW w:w="107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16 717,00</w:t>
            </w:r>
          </w:p>
        </w:tc>
        <w:tc>
          <w:tcPr>
            <w:tcW w:w="1049"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16 717,00</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16 717,00</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16 717,00</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16 717,00</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16 717,00</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16 717,00</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16 717,00</w:t>
            </w:r>
          </w:p>
        </w:tc>
        <w:tc>
          <w:tcPr>
            <w:tcW w:w="1146"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172 760,30</w:t>
            </w:r>
          </w:p>
        </w:tc>
      </w:tr>
      <w:tr w:rsidR="00E30B4C" w:rsidRPr="00C10980" w:rsidTr="00097800">
        <w:trPr>
          <w:trHeight w:val="557"/>
        </w:trPr>
        <w:tc>
          <w:tcPr>
            <w:tcW w:w="501"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E30B4C" w:rsidRPr="00C10980" w:rsidRDefault="00E30B4C" w:rsidP="00E30B4C">
            <w:pPr>
              <w:spacing w:after="0" w:line="240" w:lineRule="auto"/>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xml:space="preserve">администрация Губернатора </w:t>
            </w:r>
            <w:r w:rsidRPr="00C10980">
              <w:rPr>
                <w:rFonts w:ascii="Times New Roman" w:eastAsia="Times New Roman" w:hAnsi="Times New Roman" w:cs="Times New Roman"/>
                <w:sz w:val="14"/>
                <w:szCs w:val="14"/>
                <w:lang w:eastAsia="ru-RU"/>
              </w:rPr>
              <w:br/>
              <w:t>и Правительства Кировской области</w:t>
            </w:r>
          </w:p>
        </w:tc>
        <w:tc>
          <w:tcPr>
            <w:tcW w:w="1087"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497,50</w:t>
            </w:r>
          </w:p>
        </w:tc>
        <w:tc>
          <w:tcPr>
            <w:tcW w:w="105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200,00</w:t>
            </w:r>
          </w:p>
        </w:tc>
        <w:tc>
          <w:tcPr>
            <w:tcW w:w="1134"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490,80</w:t>
            </w:r>
          </w:p>
        </w:tc>
        <w:tc>
          <w:tcPr>
            <w:tcW w:w="107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507,50</w:t>
            </w:r>
          </w:p>
        </w:tc>
        <w:tc>
          <w:tcPr>
            <w:tcW w:w="1049"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507,50</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507,50</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507,50</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507,50</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507,50</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507,50</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507,50</w:t>
            </w:r>
          </w:p>
        </w:tc>
        <w:tc>
          <w:tcPr>
            <w:tcW w:w="1146"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5 248,30</w:t>
            </w:r>
          </w:p>
        </w:tc>
      </w:tr>
      <w:tr w:rsidR="00E30B4C" w:rsidRPr="00C10980" w:rsidTr="00097800">
        <w:trPr>
          <w:trHeight w:val="481"/>
        </w:trPr>
        <w:tc>
          <w:tcPr>
            <w:tcW w:w="501"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E30B4C" w:rsidRPr="00C10980" w:rsidRDefault="00E30B4C" w:rsidP="00E30B4C">
            <w:pPr>
              <w:spacing w:after="0" w:line="240" w:lineRule="auto"/>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министерство образования Кировской области</w:t>
            </w:r>
          </w:p>
        </w:tc>
        <w:tc>
          <w:tcPr>
            <w:tcW w:w="1087"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367,90</w:t>
            </w:r>
          </w:p>
        </w:tc>
        <w:tc>
          <w:tcPr>
            <w:tcW w:w="105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34"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7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994,20</w:t>
            </w:r>
          </w:p>
        </w:tc>
        <w:tc>
          <w:tcPr>
            <w:tcW w:w="1049"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1 362,10</w:t>
            </w:r>
          </w:p>
        </w:tc>
      </w:tr>
      <w:tr w:rsidR="00E30B4C" w:rsidRPr="00C10980" w:rsidTr="00097800">
        <w:trPr>
          <w:trHeight w:val="559"/>
        </w:trPr>
        <w:tc>
          <w:tcPr>
            <w:tcW w:w="501"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E30B4C" w:rsidRPr="00C10980" w:rsidRDefault="00E30B4C" w:rsidP="00E30B4C">
            <w:pPr>
              <w:spacing w:after="0" w:line="240" w:lineRule="auto"/>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министерство спорта и туризма Кировской области*</w:t>
            </w:r>
          </w:p>
        </w:tc>
        <w:tc>
          <w:tcPr>
            <w:tcW w:w="1087"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105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1134"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107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674,40</w:t>
            </w:r>
          </w:p>
        </w:tc>
        <w:tc>
          <w:tcPr>
            <w:tcW w:w="1049"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1146"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4 904,40</w:t>
            </w:r>
          </w:p>
        </w:tc>
      </w:tr>
      <w:tr w:rsidR="00E30B4C" w:rsidRPr="00C10980" w:rsidTr="00097800">
        <w:trPr>
          <w:trHeight w:val="450"/>
        </w:trPr>
        <w:tc>
          <w:tcPr>
            <w:tcW w:w="501"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E30B4C" w:rsidRPr="00C10980" w:rsidRDefault="00E30B4C" w:rsidP="00E30B4C">
            <w:pPr>
              <w:spacing w:after="0" w:line="240" w:lineRule="auto"/>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министерство юстиции Кировской области</w:t>
            </w:r>
          </w:p>
        </w:tc>
        <w:tc>
          <w:tcPr>
            <w:tcW w:w="1087"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2 913,30</w:t>
            </w:r>
          </w:p>
        </w:tc>
        <w:tc>
          <w:tcPr>
            <w:tcW w:w="105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3 232,40</w:t>
            </w:r>
          </w:p>
        </w:tc>
        <w:tc>
          <w:tcPr>
            <w:tcW w:w="1134"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3 773,70</w:t>
            </w:r>
          </w:p>
        </w:tc>
        <w:tc>
          <w:tcPr>
            <w:tcW w:w="107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3 813,60</w:t>
            </w:r>
          </w:p>
        </w:tc>
        <w:tc>
          <w:tcPr>
            <w:tcW w:w="1049"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3 851,80</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3 876,70</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3 876,70</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3 876,70</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3 876,70</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3 876,70</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3 876,70</w:t>
            </w:r>
          </w:p>
        </w:tc>
        <w:tc>
          <w:tcPr>
            <w:tcW w:w="1146"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40 845,00</w:t>
            </w:r>
          </w:p>
        </w:tc>
      </w:tr>
      <w:tr w:rsidR="00E30B4C" w:rsidRPr="00C10980" w:rsidTr="00097800">
        <w:trPr>
          <w:trHeight w:val="391"/>
        </w:trPr>
        <w:tc>
          <w:tcPr>
            <w:tcW w:w="501"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E30B4C" w:rsidRPr="00C10980" w:rsidRDefault="00E30B4C" w:rsidP="009A2838">
            <w:pPr>
              <w:spacing w:after="0" w:line="240" w:lineRule="auto"/>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министерство здравоохранения Кировской области</w:t>
            </w:r>
          </w:p>
        </w:tc>
        <w:tc>
          <w:tcPr>
            <w:tcW w:w="1087"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5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34"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7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209,30</w:t>
            </w:r>
          </w:p>
        </w:tc>
        <w:tc>
          <w:tcPr>
            <w:tcW w:w="1049"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209,30</w:t>
            </w:r>
          </w:p>
        </w:tc>
      </w:tr>
      <w:tr w:rsidR="00E30B4C" w:rsidRPr="00C10980" w:rsidTr="00097800">
        <w:trPr>
          <w:trHeight w:val="469"/>
        </w:trPr>
        <w:tc>
          <w:tcPr>
            <w:tcW w:w="501"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E30B4C" w:rsidRPr="00C10980" w:rsidRDefault="00E30B4C" w:rsidP="00E30B4C">
            <w:pPr>
              <w:spacing w:after="0" w:line="240" w:lineRule="auto"/>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министерство культуры Кировской области</w:t>
            </w:r>
          </w:p>
        </w:tc>
        <w:tc>
          <w:tcPr>
            <w:tcW w:w="1087"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5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34"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7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213,70</w:t>
            </w:r>
          </w:p>
        </w:tc>
        <w:tc>
          <w:tcPr>
            <w:tcW w:w="1049"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213,70</w:t>
            </w:r>
          </w:p>
        </w:tc>
      </w:tr>
      <w:tr w:rsidR="00E30B4C" w:rsidRPr="00C10980" w:rsidTr="00097800">
        <w:trPr>
          <w:trHeight w:val="689"/>
        </w:trPr>
        <w:tc>
          <w:tcPr>
            <w:tcW w:w="501"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E30B4C" w:rsidRPr="00C10980" w:rsidRDefault="00E30B4C"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информационных технологий и связи Кировской области</w:t>
            </w:r>
          </w:p>
        </w:tc>
        <w:tc>
          <w:tcPr>
            <w:tcW w:w="1087"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5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34"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7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49"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r>
      <w:tr w:rsidR="00E30B4C" w:rsidRPr="00C10980" w:rsidTr="00097800">
        <w:trPr>
          <w:trHeight w:val="415"/>
        </w:trPr>
        <w:tc>
          <w:tcPr>
            <w:tcW w:w="501"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E30B4C" w:rsidRPr="00C10980" w:rsidRDefault="00E30B4C"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xml:space="preserve">министерство транспорта </w:t>
            </w:r>
            <w:r w:rsidRPr="00C10980">
              <w:rPr>
                <w:rFonts w:ascii="Times New Roman" w:eastAsia="Times New Roman" w:hAnsi="Times New Roman" w:cs="Times New Roman"/>
                <w:color w:val="000000"/>
                <w:sz w:val="14"/>
                <w:szCs w:val="14"/>
                <w:lang w:eastAsia="ru-RU"/>
              </w:rPr>
              <w:br/>
              <w:t>Кировской области</w:t>
            </w:r>
          </w:p>
        </w:tc>
        <w:tc>
          <w:tcPr>
            <w:tcW w:w="1087"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5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34"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7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49"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r>
      <w:tr w:rsidR="00E30B4C" w:rsidRPr="00C10980" w:rsidTr="00097800">
        <w:trPr>
          <w:trHeight w:val="630"/>
        </w:trPr>
        <w:tc>
          <w:tcPr>
            <w:tcW w:w="501"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E30B4C" w:rsidRPr="00C10980" w:rsidRDefault="00E30B4C"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управление массовых коммуникаций Кировской области</w:t>
            </w:r>
          </w:p>
        </w:tc>
        <w:tc>
          <w:tcPr>
            <w:tcW w:w="1087"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5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34"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7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49"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r>
      <w:tr w:rsidR="00E30B4C" w:rsidRPr="00C10980" w:rsidTr="00097800">
        <w:trPr>
          <w:trHeight w:val="794"/>
        </w:trPr>
        <w:tc>
          <w:tcPr>
            <w:tcW w:w="501" w:type="dxa"/>
            <w:vMerge w:val="restart"/>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val="restart"/>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E30B4C" w:rsidRPr="00C10980" w:rsidRDefault="00E30B4C" w:rsidP="00E30B4C">
            <w:pPr>
              <w:spacing w:after="0" w:line="240" w:lineRule="auto"/>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управление государственной службы занятости населения Кировской области</w:t>
            </w:r>
          </w:p>
        </w:tc>
        <w:tc>
          <w:tcPr>
            <w:tcW w:w="1087"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5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34"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7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209,70</w:t>
            </w:r>
          </w:p>
        </w:tc>
        <w:tc>
          <w:tcPr>
            <w:tcW w:w="1049"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209,70</w:t>
            </w:r>
          </w:p>
        </w:tc>
      </w:tr>
      <w:tr w:rsidR="00E30B4C" w:rsidRPr="00C10980" w:rsidTr="00097800">
        <w:trPr>
          <w:trHeight w:val="109"/>
        </w:trPr>
        <w:tc>
          <w:tcPr>
            <w:tcW w:w="501"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E30B4C" w:rsidRPr="00C10980" w:rsidRDefault="00E30B4C"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местный бюджет</w:t>
            </w:r>
          </w:p>
        </w:tc>
        <w:tc>
          <w:tcPr>
            <w:tcW w:w="1087"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193,20</w:t>
            </w:r>
          </w:p>
        </w:tc>
        <w:tc>
          <w:tcPr>
            <w:tcW w:w="105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134"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E30B4C" w:rsidRPr="00C10980" w:rsidRDefault="00044C61"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49"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146"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bCs/>
                <w:color w:val="000000"/>
                <w:sz w:val="14"/>
                <w:szCs w:val="14"/>
                <w:lang w:eastAsia="ru-RU"/>
              </w:rPr>
            </w:pPr>
            <w:r w:rsidRPr="00C10980">
              <w:rPr>
                <w:rFonts w:ascii="Times New Roman" w:eastAsia="Times New Roman" w:hAnsi="Times New Roman" w:cs="Times New Roman"/>
                <w:bCs/>
                <w:color w:val="000000"/>
                <w:sz w:val="14"/>
                <w:szCs w:val="14"/>
                <w:lang w:eastAsia="ru-RU"/>
              </w:rPr>
              <w:t>193,20</w:t>
            </w:r>
          </w:p>
        </w:tc>
      </w:tr>
      <w:tr w:rsidR="00E30B4C" w:rsidRPr="00C10980" w:rsidTr="00097800">
        <w:trPr>
          <w:trHeight w:val="368"/>
        </w:trPr>
        <w:tc>
          <w:tcPr>
            <w:tcW w:w="501"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E30B4C" w:rsidRPr="00C10980" w:rsidRDefault="005A739D" w:rsidP="00044C61">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Фонд пенсионного и социального страхования Российской Федерации***</w:t>
            </w:r>
          </w:p>
        </w:tc>
        <w:tc>
          <w:tcPr>
            <w:tcW w:w="1087"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2 979,90</w:t>
            </w:r>
          </w:p>
        </w:tc>
        <w:tc>
          <w:tcPr>
            <w:tcW w:w="105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1 333,80</w:t>
            </w:r>
          </w:p>
        </w:tc>
        <w:tc>
          <w:tcPr>
            <w:tcW w:w="1134"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103,71</w:t>
            </w:r>
          </w:p>
        </w:tc>
        <w:tc>
          <w:tcPr>
            <w:tcW w:w="1072" w:type="dxa"/>
            <w:shd w:val="clear" w:color="auto" w:fill="auto"/>
            <w:hideMark/>
          </w:tcPr>
          <w:p w:rsidR="00E30B4C" w:rsidRPr="00C10980" w:rsidRDefault="00044C61"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49"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1146"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bCs/>
                <w:sz w:val="14"/>
                <w:szCs w:val="14"/>
                <w:lang w:eastAsia="ru-RU"/>
              </w:rPr>
            </w:pPr>
            <w:r w:rsidRPr="00C10980">
              <w:rPr>
                <w:rFonts w:ascii="Times New Roman" w:eastAsia="Times New Roman" w:hAnsi="Times New Roman" w:cs="Times New Roman"/>
                <w:bCs/>
                <w:sz w:val="14"/>
                <w:szCs w:val="14"/>
                <w:lang w:eastAsia="ru-RU"/>
              </w:rPr>
              <w:t>4 417,41</w:t>
            </w:r>
          </w:p>
        </w:tc>
      </w:tr>
      <w:tr w:rsidR="00E30B4C" w:rsidRPr="00C10980" w:rsidTr="00097800">
        <w:trPr>
          <w:trHeight w:val="420"/>
        </w:trPr>
        <w:tc>
          <w:tcPr>
            <w:tcW w:w="501"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E30B4C" w:rsidRPr="00C10980" w:rsidRDefault="00E30B4C"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иные внебюджетные источники</w:t>
            </w:r>
          </w:p>
        </w:tc>
        <w:tc>
          <w:tcPr>
            <w:tcW w:w="1087"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751 771,11</w:t>
            </w:r>
          </w:p>
        </w:tc>
        <w:tc>
          <w:tcPr>
            <w:tcW w:w="105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764 069,31</w:t>
            </w:r>
          </w:p>
        </w:tc>
        <w:tc>
          <w:tcPr>
            <w:tcW w:w="1134"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722 866,07</w:t>
            </w:r>
          </w:p>
        </w:tc>
        <w:tc>
          <w:tcPr>
            <w:tcW w:w="107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703 910,60</w:t>
            </w:r>
          </w:p>
        </w:tc>
        <w:tc>
          <w:tcPr>
            <w:tcW w:w="1049"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146"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bCs/>
                <w:sz w:val="14"/>
                <w:szCs w:val="14"/>
                <w:lang w:eastAsia="ru-RU"/>
              </w:rPr>
            </w:pPr>
            <w:r w:rsidRPr="00C10980">
              <w:rPr>
                <w:rFonts w:ascii="Times New Roman" w:eastAsia="Times New Roman" w:hAnsi="Times New Roman" w:cs="Times New Roman"/>
                <w:bCs/>
                <w:sz w:val="14"/>
                <w:szCs w:val="14"/>
                <w:lang w:eastAsia="ru-RU"/>
              </w:rPr>
              <w:t>2 942 617,09</w:t>
            </w:r>
          </w:p>
        </w:tc>
      </w:tr>
      <w:tr w:rsidR="00E30B4C" w:rsidRPr="00C10980" w:rsidTr="00097800">
        <w:trPr>
          <w:trHeight w:val="637"/>
        </w:trPr>
        <w:tc>
          <w:tcPr>
            <w:tcW w:w="501"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E30B4C" w:rsidRPr="00C10980" w:rsidRDefault="00E30B4C"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E30B4C" w:rsidRPr="00C10980" w:rsidRDefault="00E30B4C" w:rsidP="009A2838">
            <w:pPr>
              <w:spacing w:after="0" w:line="240" w:lineRule="auto"/>
              <w:rPr>
                <w:rFonts w:ascii="Times New Roman" w:eastAsia="Times New Roman" w:hAnsi="Times New Roman" w:cs="Times New Roman"/>
                <w:sz w:val="14"/>
                <w:szCs w:val="14"/>
                <w:lang w:eastAsia="ru-RU"/>
              </w:rPr>
            </w:pPr>
            <w:proofErr w:type="spellStart"/>
            <w:proofErr w:type="gramStart"/>
            <w:r w:rsidRPr="00C10980">
              <w:rPr>
                <w:rFonts w:ascii="Times New Roman" w:eastAsia="Times New Roman" w:hAnsi="Times New Roman" w:cs="Times New Roman"/>
                <w:sz w:val="14"/>
                <w:szCs w:val="14"/>
                <w:lang w:eastAsia="ru-RU"/>
              </w:rPr>
              <w:t>справочно</w:t>
            </w:r>
            <w:proofErr w:type="spellEnd"/>
            <w:proofErr w:type="gramEnd"/>
            <w:r w:rsidRPr="00C10980">
              <w:rPr>
                <w:rFonts w:ascii="Times New Roman" w:eastAsia="Times New Roman" w:hAnsi="Times New Roman" w:cs="Times New Roman"/>
                <w:sz w:val="14"/>
                <w:szCs w:val="14"/>
                <w:lang w:eastAsia="ru-RU"/>
              </w:rPr>
              <w:t xml:space="preserve">: </w:t>
            </w:r>
            <w:r w:rsidRPr="00C10980">
              <w:rPr>
                <w:rFonts w:ascii="Times New Roman" w:eastAsia="Times New Roman" w:hAnsi="Times New Roman" w:cs="Times New Roman"/>
                <w:sz w:val="14"/>
                <w:szCs w:val="14"/>
                <w:lang w:eastAsia="ru-RU"/>
              </w:rPr>
              <w:br/>
              <w:t>налоговый расход – консолидирован-</w:t>
            </w:r>
            <w:proofErr w:type="spellStart"/>
            <w:r w:rsidRPr="00C10980">
              <w:rPr>
                <w:rFonts w:ascii="Times New Roman" w:eastAsia="Times New Roman" w:hAnsi="Times New Roman" w:cs="Times New Roman"/>
                <w:sz w:val="14"/>
                <w:szCs w:val="14"/>
                <w:lang w:eastAsia="ru-RU"/>
              </w:rPr>
              <w:t>ный</w:t>
            </w:r>
            <w:proofErr w:type="spellEnd"/>
            <w:r w:rsidRPr="00C10980">
              <w:rPr>
                <w:rFonts w:ascii="Times New Roman" w:eastAsia="Times New Roman" w:hAnsi="Times New Roman" w:cs="Times New Roman"/>
                <w:sz w:val="14"/>
                <w:szCs w:val="14"/>
                <w:lang w:eastAsia="ru-RU"/>
              </w:rPr>
              <w:t xml:space="preserve"> бюджет</w:t>
            </w:r>
          </w:p>
        </w:tc>
        <w:tc>
          <w:tcPr>
            <w:tcW w:w="1087"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62 766,00</w:t>
            </w:r>
          </w:p>
        </w:tc>
        <w:tc>
          <w:tcPr>
            <w:tcW w:w="105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73 158,00</w:t>
            </w:r>
          </w:p>
        </w:tc>
        <w:tc>
          <w:tcPr>
            <w:tcW w:w="1134"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73 158,00</w:t>
            </w:r>
          </w:p>
        </w:tc>
        <w:tc>
          <w:tcPr>
            <w:tcW w:w="107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73 158,00</w:t>
            </w:r>
          </w:p>
        </w:tc>
        <w:tc>
          <w:tcPr>
            <w:tcW w:w="1049"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73 158,00</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73 158,00</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73 158,00</w:t>
            </w:r>
          </w:p>
        </w:tc>
        <w:tc>
          <w:tcPr>
            <w:tcW w:w="1032"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73 158,00</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73 158,00</w:t>
            </w:r>
          </w:p>
        </w:tc>
        <w:tc>
          <w:tcPr>
            <w:tcW w:w="101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73 158,00</w:t>
            </w:r>
          </w:p>
        </w:tc>
        <w:tc>
          <w:tcPr>
            <w:tcW w:w="993"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73 158,00</w:t>
            </w:r>
          </w:p>
        </w:tc>
        <w:tc>
          <w:tcPr>
            <w:tcW w:w="1146" w:type="dxa"/>
            <w:shd w:val="clear" w:color="auto" w:fill="auto"/>
            <w:hideMark/>
          </w:tcPr>
          <w:p w:rsidR="00E30B4C" w:rsidRPr="00C10980" w:rsidRDefault="00E30B4C" w:rsidP="009A2838">
            <w:pPr>
              <w:spacing w:after="0" w:line="240" w:lineRule="auto"/>
              <w:jc w:val="center"/>
              <w:rPr>
                <w:rFonts w:ascii="Times New Roman" w:eastAsia="Times New Roman" w:hAnsi="Times New Roman" w:cs="Times New Roman"/>
                <w:bCs/>
                <w:sz w:val="14"/>
                <w:szCs w:val="14"/>
                <w:lang w:eastAsia="ru-RU"/>
              </w:rPr>
            </w:pPr>
            <w:r w:rsidRPr="00C10980">
              <w:rPr>
                <w:rFonts w:ascii="Times New Roman" w:eastAsia="Times New Roman" w:hAnsi="Times New Roman" w:cs="Times New Roman"/>
                <w:bCs/>
                <w:sz w:val="14"/>
                <w:szCs w:val="14"/>
                <w:lang w:eastAsia="ru-RU"/>
              </w:rPr>
              <w:t>794 346,00</w:t>
            </w:r>
          </w:p>
        </w:tc>
      </w:tr>
      <w:tr w:rsidR="009A2838" w:rsidRPr="00C10980" w:rsidTr="00097800">
        <w:trPr>
          <w:trHeight w:val="149"/>
        </w:trPr>
        <w:tc>
          <w:tcPr>
            <w:tcW w:w="501" w:type="dxa"/>
            <w:vMerge w:val="restart"/>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6"/>
                <w:szCs w:val="16"/>
                <w:lang w:eastAsia="ru-RU"/>
              </w:rPr>
            </w:pPr>
            <w:r w:rsidRPr="00C10980">
              <w:rPr>
                <w:rFonts w:ascii="Times New Roman" w:eastAsia="Times New Roman" w:hAnsi="Times New Roman" w:cs="Times New Roman"/>
                <w:color w:val="000000"/>
                <w:sz w:val="16"/>
                <w:szCs w:val="16"/>
                <w:lang w:eastAsia="ru-RU"/>
              </w:rPr>
              <w:t>1</w:t>
            </w:r>
          </w:p>
        </w:tc>
        <w:tc>
          <w:tcPr>
            <w:tcW w:w="1499" w:type="dxa"/>
            <w:vMerge w:val="restart"/>
            <w:shd w:val="clear" w:color="auto" w:fill="auto"/>
            <w:hideMark/>
          </w:tcPr>
          <w:p w:rsidR="009A2838" w:rsidRPr="00C10980" w:rsidRDefault="009A2838"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Подпрограмма «Социальное обслуживание граждан»</w:t>
            </w:r>
          </w:p>
        </w:tc>
        <w:tc>
          <w:tcPr>
            <w:tcW w:w="1417" w:type="dxa"/>
            <w:shd w:val="clear" w:color="auto" w:fill="auto"/>
            <w:hideMark/>
          </w:tcPr>
          <w:p w:rsidR="009A2838" w:rsidRPr="00C10980" w:rsidRDefault="009A2838"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всего</w:t>
            </w:r>
          </w:p>
        </w:tc>
        <w:tc>
          <w:tcPr>
            <w:tcW w:w="1087"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3 248 731,95</w:t>
            </w:r>
          </w:p>
        </w:tc>
        <w:tc>
          <w:tcPr>
            <w:tcW w:w="105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3 057 321,83</w:t>
            </w:r>
          </w:p>
        </w:tc>
        <w:tc>
          <w:tcPr>
            <w:tcW w:w="1134"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3 401 803,06</w:t>
            </w:r>
          </w:p>
        </w:tc>
        <w:tc>
          <w:tcPr>
            <w:tcW w:w="107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3 363 803,80</w:t>
            </w:r>
          </w:p>
        </w:tc>
        <w:tc>
          <w:tcPr>
            <w:tcW w:w="1049"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2 606 149,20</w:t>
            </w:r>
          </w:p>
        </w:tc>
        <w:tc>
          <w:tcPr>
            <w:tcW w:w="103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2 613 242,50</w:t>
            </w:r>
          </w:p>
        </w:tc>
        <w:tc>
          <w:tcPr>
            <w:tcW w:w="101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2 613 242,50</w:t>
            </w:r>
          </w:p>
        </w:tc>
        <w:tc>
          <w:tcPr>
            <w:tcW w:w="103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2 613 242,50</w:t>
            </w:r>
          </w:p>
        </w:tc>
        <w:tc>
          <w:tcPr>
            <w:tcW w:w="99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2 613 242,50</w:t>
            </w:r>
          </w:p>
        </w:tc>
        <w:tc>
          <w:tcPr>
            <w:tcW w:w="101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2 613 242,50</w:t>
            </w:r>
          </w:p>
        </w:tc>
        <w:tc>
          <w:tcPr>
            <w:tcW w:w="99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2 613 242,50</w:t>
            </w:r>
          </w:p>
        </w:tc>
        <w:tc>
          <w:tcPr>
            <w:tcW w:w="1146"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31 357 264,84</w:t>
            </w:r>
          </w:p>
        </w:tc>
      </w:tr>
      <w:tr w:rsidR="009A2838" w:rsidRPr="00C10980" w:rsidTr="00097800">
        <w:trPr>
          <w:trHeight w:val="300"/>
        </w:trPr>
        <w:tc>
          <w:tcPr>
            <w:tcW w:w="501" w:type="dxa"/>
            <w:vMerge/>
            <w:shd w:val="clear" w:color="auto" w:fill="auto"/>
            <w:vAlign w:val="center"/>
            <w:hideMark/>
          </w:tcPr>
          <w:p w:rsidR="009A2838" w:rsidRPr="00C10980" w:rsidRDefault="009A2838"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9A2838" w:rsidRPr="00C10980" w:rsidRDefault="009A2838"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9A2838" w:rsidRPr="00C10980" w:rsidRDefault="009A2838"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федеральный бюджет</w:t>
            </w:r>
          </w:p>
        </w:tc>
        <w:tc>
          <w:tcPr>
            <w:tcW w:w="1087"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319 411,40</w:t>
            </w:r>
          </w:p>
        </w:tc>
        <w:tc>
          <w:tcPr>
            <w:tcW w:w="105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20 204,10</w:t>
            </w:r>
          </w:p>
        </w:tc>
        <w:tc>
          <w:tcPr>
            <w:tcW w:w="1134"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49"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3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339 615,50</w:t>
            </w:r>
          </w:p>
        </w:tc>
      </w:tr>
      <w:tr w:rsidR="009A2838" w:rsidRPr="00C10980" w:rsidTr="00097800">
        <w:trPr>
          <w:trHeight w:val="840"/>
        </w:trPr>
        <w:tc>
          <w:tcPr>
            <w:tcW w:w="501" w:type="dxa"/>
            <w:vMerge/>
            <w:shd w:val="clear" w:color="auto" w:fill="auto"/>
            <w:vAlign w:val="center"/>
            <w:hideMark/>
          </w:tcPr>
          <w:p w:rsidR="009A2838" w:rsidRPr="00C10980" w:rsidRDefault="009A2838"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9A2838" w:rsidRPr="00C10980" w:rsidRDefault="009A2838"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9A2838" w:rsidRPr="00C10980" w:rsidRDefault="009A2838"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 том числе</w:t>
            </w:r>
            <w:r w:rsidRPr="00C10980">
              <w:rPr>
                <w:rFonts w:ascii="Times New Roman" w:eastAsia="Times New Roman" w:hAnsi="Times New Roman" w:cs="Times New Roman"/>
                <w:color w:val="000000"/>
                <w:sz w:val="14"/>
                <w:szCs w:val="14"/>
                <w:lang w:eastAsia="ru-RU"/>
              </w:rPr>
              <w:br/>
              <w:t>министерство социального развития Кировской области</w:t>
            </w:r>
          </w:p>
        </w:tc>
        <w:tc>
          <w:tcPr>
            <w:tcW w:w="1087"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319 411,40</w:t>
            </w:r>
          </w:p>
        </w:tc>
        <w:tc>
          <w:tcPr>
            <w:tcW w:w="105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20 204,10</w:t>
            </w:r>
          </w:p>
        </w:tc>
        <w:tc>
          <w:tcPr>
            <w:tcW w:w="1134"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49"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3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339 615,50</w:t>
            </w:r>
          </w:p>
        </w:tc>
      </w:tr>
      <w:tr w:rsidR="009A2838" w:rsidRPr="00C10980" w:rsidTr="00097800">
        <w:trPr>
          <w:trHeight w:val="70"/>
        </w:trPr>
        <w:tc>
          <w:tcPr>
            <w:tcW w:w="501" w:type="dxa"/>
            <w:vMerge/>
            <w:shd w:val="clear" w:color="auto" w:fill="auto"/>
            <w:vAlign w:val="center"/>
            <w:hideMark/>
          </w:tcPr>
          <w:p w:rsidR="009A2838" w:rsidRPr="00C10980" w:rsidRDefault="009A2838"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9A2838" w:rsidRPr="00C10980" w:rsidRDefault="009A2838"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9A2838" w:rsidRPr="00C10980" w:rsidRDefault="009A2838"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областной бюджет</w:t>
            </w:r>
          </w:p>
        </w:tc>
        <w:tc>
          <w:tcPr>
            <w:tcW w:w="1087"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2 183 600,20</w:t>
            </w:r>
          </w:p>
        </w:tc>
        <w:tc>
          <w:tcPr>
            <w:tcW w:w="105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2 276 147,82</w:t>
            </w:r>
          </w:p>
        </w:tc>
        <w:tc>
          <w:tcPr>
            <w:tcW w:w="1134"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2 679 032,66</w:t>
            </w:r>
          </w:p>
        </w:tc>
        <w:tc>
          <w:tcPr>
            <w:tcW w:w="107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2 659 893,20</w:t>
            </w:r>
          </w:p>
        </w:tc>
        <w:tc>
          <w:tcPr>
            <w:tcW w:w="1049"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2 606 149,20</w:t>
            </w:r>
          </w:p>
        </w:tc>
        <w:tc>
          <w:tcPr>
            <w:tcW w:w="103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2 613 242,50</w:t>
            </w:r>
          </w:p>
        </w:tc>
        <w:tc>
          <w:tcPr>
            <w:tcW w:w="101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2 613 242,50</w:t>
            </w:r>
          </w:p>
        </w:tc>
        <w:tc>
          <w:tcPr>
            <w:tcW w:w="103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2 613 242,50</w:t>
            </w:r>
          </w:p>
        </w:tc>
        <w:tc>
          <w:tcPr>
            <w:tcW w:w="99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2 613 242,50</w:t>
            </w:r>
          </w:p>
        </w:tc>
        <w:tc>
          <w:tcPr>
            <w:tcW w:w="101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2 613 242,50</w:t>
            </w:r>
          </w:p>
        </w:tc>
        <w:tc>
          <w:tcPr>
            <w:tcW w:w="99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2 613 242,50</w:t>
            </w:r>
          </w:p>
        </w:tc>
        <w:tc>
          <w:tcPr>
            <w:tcW w:w="1146"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28 084 278,08</w:t>
            </w:r>
          </w:p>
        </w:tc>
      </w:tr>
      <w:tr w:rsidR="009A2838" w:rsidRPr="00C10980" w:rsidTr="00097800">
        <w:trPr>
          <w:trHeight w:val="53"/>
        </w:trPr>
        <w:tc>
          <w:tcPr>
            <w:tcW w:w="501" w:type="dxa"/>
            <w:vMerge/>
            <w:shd w:val="clear" w:color="auto" w:fill="auto"/>
            <w:vAlign w:val="center"/>
            <w:hideMark/>
          </w:tcPr>
          <w:p w:rsidR="009A2838" w:rsidRPr="00C10980" w:rsidRDefault="009A2838"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9A2838" w:rsidRPr="00C10980" w:rsidRDefault="009A2838"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9A2838" w:rsidRPr="00C10980" w:rsidRDefault="009A2838"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 том числе:</w:t>
            </w:r>
          </w:p>
        </w:tc>
        <w:tc>
          <w:tcPr>
            <w:tcW w:w="1087"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5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134"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7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49"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3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1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3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99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1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99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146"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r>
      <w:tr w:rsidR="009A2838" w:rsidRPr="00C10980" w:rsidTr="00097800">
        <w:trPr>
          <w:trHeight w:val="630"/>
        </w:trPr>
        <w:tc>
          <w:tcPr>
            <w:tcW w:w="501" w:type="dxa"/>
            <w:vMerge/>
            <w:shd w:val="clear" w:color="auto" w:fill="auto"/>
            <w:vAlign w:val="center"/>
            <w:hideMark/>
          </w:tcPr>
          <w:p w:rsidR="009A2838" w:rsidRPr="00C10980" w:rsidRDefault="009A2838"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9A2838" w:rsidRPr="00C10980" w:rsidRDefault="009A2838"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9A2838" w:rsidRPr="00C10980" w:rsidRDefault="009A2838"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социального развития Кировской области</w:t>
            </w:r>
          </w:p>
        </w:tc>
        <w:tc>
          <w:tcPr>
            <w:tcW w:w="1087"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2 180 686,90</w:t>
            </w:r>
          </w:p>
        </w:tc>
        <w:tc>
          <w:tcPr>
            <w:tcW w:w="105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2 272 915,42</w:t>
            </w:r>
          </w:p>
        </w:tc>
        <w:tc>
          <w:tcPr>
            <w:tcW w:w="1134"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2 675 258,96</w:t>
            </w:r>
          </w:p>
        </w:tc>
        <w:tc>
          <w:tcPr>
            <w:tcW w:w="107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2 656 079,60</w:t>
            </w:r>
          </w:p>
        </w:tc>
        <w:tc>
          <w:tcPr>
            <w:tcW w:w="1049"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2 602 297,40</w:t>
            </w:r>
          </w:p>
        </w:tc>
        <w:tc>
          <w:tcPr>
            <w:tcW w:w="103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2 609 365,80</w:t>
            </w:r>
          </w:p>
        </w:tc>
        <w:tc>
          <w:tcPr>
            <w:tcW w:w="101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2 609 365,80</w:t>
            </w:r>
          </w:p>
        </w:tc>
        <w:tc>
          <w:tcPr>
            <w:tcW w:w="103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2 609 365,80</w:t>
            </w:r>
          </w:p>
        </w:tc>
        <w:tc>
          <w:tcPr>
            <w:tcW w:w="99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2 609 365,80</w:t>
            </w:r>
          </w:p>
        </w:tc>
        <w:tc>
          <w:tcPr>
            <w:tcW w:w="101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2 609 365,80</w:t>
            </w:r>
          </w:p>
        </w:tc>
        <w:tc>
          <w:tcPr>
            <w:tcW w:w="99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2 609 365,80</w:t>
            </w:r>
          </w:p>
        </w:tc>
        <w:tc>
          <w:tcPr>
            <w:tcW w:w="1146"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28 043 433,08</w:t>
            </w:r>
          </w:p>
        </w:tc>
      </w:tr>
      <w:tr w:rsidR="009A2838" w:rsidRPr="00C10980" w:rsidTr="00097800">
        <w:trPr>
          <w:trHeight w:val="450"/>
        </w:trPr>
        <w:tc>
          <w:tcPr>
            <w:tcW w:w="501" w:type="dxa"/>
            <w:vMerge/>
            <w:shd w:val="clear" w:color="auto" w:fill="auto"/>
            <w:vAlign w:val="center"/>
            <w:hideMark/>
          </w:tcPr>
          <w:p w:rsidR="009A2838" w:rsidRPr="00C10980" w:rsidRDefault="009A2838"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9A2838" w:rsidRPr="00C10980" w:rsidRDefault="009A2838"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9A2838" w:rsidRPr="00C10980" w:rsidRDefault="009A2838" w:rsidP="00E30B4C">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юстиции Кировской области</w:t>
            </w:r>
          </w:p>
        </w:tc>
        <w:tc>
          <w:tcPr>
            <w:tcW w:w="1087"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2 913,30</w:t>
            </w:r>
          </w:p>
        </w:tc>
        <w:tc>
          <w:tcPr>
            <w:tcW w:w="105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3 232,40</w:t>
            </w:r>
          </w:p>
        </w:tc>
        <w:tc>
          <w:tcPr>
            <w:tcW w:w="1134"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3 773,70</w:t>
            </w:r>
          </w:p>
        </w:tc>
        <w:tc>
          <w:tcPr>
            <w:tcW w:w="107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3 813,60</w:t>
            </w:r>
          </w:p>
        </w:tc>
        <w:tc>
          <w:tcPr>
            <w:tcW w:w="1049"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3 851,80</w:t>
            </w:r>
          </w:p>
        </w:tc>
        <w:tc>
          <w:tcPr>
            <w:tcW w:w="103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3 876,70</w:t>
            </w:r>
          </w:p>
        </w:tc>
        <w:tc>
          <w:tcPr>
            <w:tcW w:w="101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3 876,70</w:t>
            </w:r>
          </w:p>
        </w:tc>
        <w:tc>
          <w:tcPr>
            <w:tcW w:w="103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3 876,70</w:t>
            </w:r>
          </w:p>
        </w:tc>
        <w:tc>
          <w:tcPr>
            <w:tcW w:w="99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3 876,70</w:t>
            </w:r>
          </w:p>
        </w:tc>
        <w:tc>
          <w:tcPr>
            <w:tcW w:w="101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3 876,70</w:t>
            </w:r>
          </w:p>
        </w:tc>
        <w:tc>
          <w:tcPr>
            <w:tcW w:w="99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3 876,70</w:t>
            </w:r>
          </w:p>
        </w:tc>
        <w:tc>
          <w:tcPr>
            <w:tcW w:w="1146"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40 845,00</w:t>
            </w:r>
          </w:p>
        </w:tc>
      </w:tr>
      <w:tr w:rsidR="009A2838" w:rsidRPr="00C10980" w:rsidTr="00097800">
        <w:trPr>
          <w:trHeight w:val="417"/>
        </w:trPr>
        <w:tc>
          <w:tcPr>
            <w:tcW w:w="501" w:type="dxa"/>
            <w:vMerge/>
            <w:shd w:val="clear" w:color="auto" w:fill="auto"/>
            <w:vAlign w:val="center"/>
            <w:hideMark/>
          </w:tcPr>
          <w:p w:rsidR="009A2838" w:rsidRPr="00C10980" w:rsidRDefault="009A2838"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9A2838" w:rsidRPr="00C10980" w:rsidRDefault="009A2838"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9A2838" w:rsidRPr="00C10980" w:rsidRDefault="009A2838"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здравоохранения Кировской области</w:t>
            </w:r>
          </w:p>
        </w:tc>
        <w:tc>
          <w:tcPr>
            <w:tcW w:w="1087"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49"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r>
      <w:tr w:rsidR="009A2838" w:rsidRPr="00C10980" w:rsidTr="00097800">
        <w:trPr>
          <w:trHeight w:val="211"/>
        </w:trPr>
        <w:tc>
          <w:tcPr>
            <w:tcW w:w="501" w:type="dxa"/>
            <w:vMerge/>
            <w:shd w:val="clear" w:color="auto" w:fill="auto"/>
            <w:vAlign w:val="center"/>
            <w:hideMark/>
          </w:tcPr>
          <w:p w:rsidR="009A2838" w:rsidRPr="00C10980" w:rsidRDefault="009A2838"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9A2838" w:rsidRPr="00C10980" w:rsidRDefault="009A2838"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9A2838" w:rsidRPr="00C10980" w:rsidRDefault="005A739D" w:rsidP="005A739D">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Фонд пенсионного и социального страхования Российской Федерации***</w:t>
            </w:r>
          </w:p>
        </w:tc>
        <w:tc>
          <w:tcPr>
            <w:tcW w:w="1087"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2 318,00</w:t>
            </w:r>
          </w:p>
        </w:tc>
        <w:tc>
          <w:tcPr>
            <w:tcW w:w="105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532,60</w:t>
            </w:r>
          </w:p>
        </w:tc>
        <w:tc>
          <w:tcPr>
            <w:tcW w:w="1134"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9A2838" w:rsidRPr="00C10980" w:rsidRDefault="00044C61"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49"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3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1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3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99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1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99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146"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2 850,60</w:t>
            </w:r>
          </w:p>
        </w:tc>
      </w:tr>
      <w:tr w:rsidR="009A2838" w:rsidRPr="00C10980" w:rsidTr="00097800">
        <w:trPr>
          <w:trHeight w:val="420"/>
        </w:trPr>
        <w:tc>
          <w:tcPr>
            <w:tcW w:w="501" w:type="dxa"/>
            <w:vMerge/>
            <w:shd w:val="clear" w:color="auto" w:fill="auto"/>
            <w:vAlign w:val="center"/>
            <w:hideMark/>
          </w:tcPr>
          <w:p w:rsidR="009A2838" w:rsidRPr="00C10980" w:rsidRDefault="009A2838"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9A2838" w:rsidRPr="00C10980" w:rsidRDefault="009A2838"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9A2838" w:rsidRPr="00C10980" w:rsidRDefault="009A2838"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иные внебюджетные источники</w:t>
            </w:r>
          </w:p>
        </w:tc>
        <w:tc>
          <w:tcPr>
            <w:tcW w:w="1087"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743 402,35</w:t>
            </w:r>
          </w:p>
        </w:tc>
        <w:tc>
          <w:tcPr>
            <w:tcW w:w="105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760 437,31</w:t>
            </w:r>
          </w:p>
        </w:tc>
        <w:tc>
          <w:tcPr>
            <w:tcW w:w="1134"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722 770,40</w:t>
            </w:r>
          </w:p>
        </w:tc>
        <w:tc>
          <w:tcPr>
            <w:tcW w:w="107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703 910,60</w:t>
            </w:r>
          </w:p>
        </w:tc>
        <w:tc>
          <w:tcPr>
            <w:tcW w:w="1049"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3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1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3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99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1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99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146"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2 930 520,66</w:t>
            </w:r>
          </w:p>
        </w:tc>
      </w:tr>
      <w:tr w:rsidR="005A739D" w:rsidRPr="00C10980" w:rsidTr="00097800">
        <w:trPr>
          <w:trHeight w:val="96"/>
        </w:trPr>
        <w:tc>
          <w:tcPr>
            <w:tcW w:w="501" w:type="dxa"/>
            <w:vMerge w:val="restart"/>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6"/>
                <w:szCs w:val="16"/>
                <w:lang w:eastAsia="ru-RU"/>
              </w:rPr>
            </w:pPr>
            <w:r w:rsidRPr="00C10980">
              <w:rPr>
                <w:rFonts w:ascii="Times New Roman" w:eastAsia="Times New Roman" w:hAnsi="Times New Roman" w:cs="Times New Roman"/>
                <w:color w:val="000000"/>
                <w:sz w:val="16"/>
                <w:szCs w:val="16"/>
                <w:lang w:eastAsia="ru-RU"/>
              </w:rPr>
              <w:lastRenderedPageBreak/>
              <w:t>1.1</w:t>
            </w:r>
          </w:p>
        </w:tc>
        <w:tc>
          <w:tcPr>
            <w:tcW w:w="1499" w:type="dxa"/>
            <w:vMerge w:val="restart"/>
            <w:shd w:val="clear" w:color="auto" w:fill="auto"/>
            <w:hideMark/>
          </w:tcPr>
          <w:p w:rsidR="005A739D" w:rsidRPr="00C10980" w:rsidRDefault="005A739D" w:rsidP="00B265D9">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Отдельное мероприятие «Организация деятельности поставщиков социальных услуг»</w:t>
            </w:r>
          </w:p>
        </w:tc>
        <w:tc>
          <w:tcPr>
            <w:tcW w:w="1417" w:type="dxa"/>
            <w:shd w:val="clear" w:color="auto" w:fill="auto"/>
            <w:hideMark/>
          </w:tcPr>
          <w:p w:rsidR="005A739D" w:rsidRPr="00C10980" w:rsidRDefault="005A739D"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всего</w:t>
            </w:r>
          </w:p>
        </w:tc>
        <w:tc>
          <w:tcPr>
            <w:tcW w:w="1087"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3 158 257,73</w:t>
            </w:r>
          </w:p>
        </w:tc>
        <w:tc>
          <w:tcPr>
            <w:tcW w:w="105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2 967 689,81</w:t>
            </w:r>
          </w:p>
        </w:tc>
        <w:tc>
          <w:tcPr>
            <w:tcW w:w="1134"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3 256 455,76</w:t>
            </w:r>
          </w:p>
        </w:tc>
        <w:tc>
          <w:tcPr>
            <w:tcW w:w="107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3 269 625,00</w:t>
            </w:r>
          </w:p>
        </w:tc>
        <w:tc>
          <w:tcPr>
            <w:tcW w:w="1049"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2 602 297,40</w:t>
            </w:r>
          </w:p>
        </w:tc>
        <w:tc>
          <w:tcPr>
            <w:tcW w:w="103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2 609 365,80</w:t>
            </w:r>
          </w:p>
        </w:tc>
        <w:tc>
          <w:tcPr>
            <w:tcW w:w="101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2 609 365,80</w:t>
            </w:r>
          </w:p>
        </w:tc>
        <w:tc>
          <w:tcPr>
            <w:tcW w:w="103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2 609 365,80</w:t>
            </w:r>
          </w:p>
        </w:tc>
        <w:tc>
          <w:tcPr>
            <w:tcW w:w="99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2 609 365,80</w:t>
            </w:r>
          </w:p>
        </w:tc>
        <w:tc>
          <w:tcPr>
            <w:tcW w:w="101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2 609 365,80</w:t>
            </w:r>
          </w:p>
        </w:tc>
        <w:tc>
          <w:tcPr>
            <w:tcW w:w="99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2 609 365,80</w:t>
            </w:r>
          </w:p>
        </w:tc>
        <w:tc>
          <w:tcPr>
            <w:tcW w:w="1146"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30 910 520,50</w:t>
            </w:r>
          </w:p>
        </w:tc>
      </w:tr>
      <w:tr w:rsidR="005A739D" w:rsidRPr="00C10980" w:rsidTr="00097800">
        <w:trPr>
          <w:trHeight w:val="270"/>
        </w:trPr>
        <w:tc>
          <w:tcPr>
            <w:tcW w:w="501" w:type="dxa"/>
            <w:vMerge/>
            <w:shd w:val="clear" w:color="auto" w:fill="auto"/>
            <w:vAlign w:val="center"/>
            <w:hideMark/>
          </w:tcPr>
          <w:p w:rsidR="005A739D" w:rsidRPr="00C10980" w:rsidRDefault="005A739D"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5A739D" w:rsidRPr="00C10980" w:rsidRDefault="005A739D"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5A739D" w:rsidRPr="00C10980" w:rsidRDefault="005A739D"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федеральный бюджет</w:t>
            </w:r>
          </w:p>
        </w:tc>
        <w:tc>
          <w:tcPr>
            <w:tcW w:w="1087"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319 411,40</w:t>
            </w:r>
          </w:p>
        </w:tc>
        <w:tc>
          <w:tcPr>
            <w:tcW w:w="105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20 204,10</w:t>
            </w:r>
          </w:p>
        </w:tc>
        <w:tc>
          <w:tcPr>
            <w:tcW w:w="1134"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49"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3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339 615,50</w:t>
            </w:r>
          </w:p>
        </w:tc>
      </w:tr>
      <w:tr w:rsidR="005A739D" w:rsidRPr="00C10980" w:rsidTr="00097800">
        <w:trPr>
          <w:trHeight w:val="794"/>
        </w:trPr>
        <w:tc>
          <w:tcPr>
            <w:tcW w:w="501" w:type="dxa"/>
            <w:vMerge/>
            <w:shd w:val="clear" w:color="auto" w:fill="auto"/>
            <w:vAlign w:val="center"/>
            <w:hideMark/>
          </w:tcPr>
          <w:p w:rsidR="005A739D" w:rsidRPr="00C10980" w:rsidRDefault="005A739D"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hideMark/>
          </w:tcPr>
          <w:p w:rsidR="005A739D" w:rsidRPr="00C10980" w:rsidRDefault="005A739D" w:rsidP="00E30B4C">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5A739D" w:rsidRPr="00C10980" w:rsidRDefault="005A739D"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 том числе</w:t>
            </w:r>
            <w:r w:rsidRPr="00C10980">
              <w:rPr>
                <w:rFonts w:ascii="Times New Roman" w:eastAsia="Times New Roman" w:hAnsi="Times New Roman" w:cs="Times New Roman"/>
                <w:color w:val="000000"/>
                <w:sz w:val="14"/>
                <w:szCs w:val="14"/>
                <w:lang w:eastAsia="ru-RU"/>
              </w:rPr>
              <w:br/>
              <w:t>министерство социального развития Кировской области</w:t>
            </w:r>
          </w:p>
        </w:tc>
        <w:tc>
          <w:tcPr>
            <w:tcW w:w="1087"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319 411,40</w:t>
            </w:r>
          </w:p>
        </w:tc>
        <w:tc>
          <w:tcPr>
            <w:tcW w:w="105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20 204,10</w:t>
            </w:r>
          </w:p>
        </w:tc>
        <w:tc>
          <w:tcPr>
            <w:tcW w:w="1134"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49"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3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339 615,50</w:t>
            </w:r>
          </w:p>
        </w:tc>
      </w:tr>
      <w:tr w:rsidR="005A739D" w:rsidRPr="00C10980" w:rsidTr="00097800">
        <w:trPr>
          <w:trHeight w:val="210"/>
        </w:trPr>
        <w:tc>
          <w:tcPr>
            <w:tcW w:w="501" w:type="dxa"/>
            <w:vMerge/>
            <w:shd w:val="clear" w:color="auto" w:fill="auto"/>
            <w:vAlign w:val="center"/>
            <w:hideMark/>
          </w:tcPr>
          <w:p w:rsidR="005A739D" w:rsidRPr="00C10980" w:rsidRDefault="005A739D"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5A739D" w:rsidRPr="00C10980" w:rsidRDefault="005A739D"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5A739D" w:rsidRPr="00C10980" w:rsidRDefault="005A739D"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областной бюджет</w:t>
            </w:r>
          </w:p>
        </w:tc>
        <w:tc>
          <w:tcPr>
            <w:tcW w:w="1087"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2 165 951,16</w:t>
            </w:r>
          </w:p>
        </w:tc>
        <w:tc>
          <w:tcPr>
            <w:tcW w:w="105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2 264 371,61</w:t>
            </w:r>
          </w:p>
        </w:tc>
        <w:tc>
          <w:tcPr>
            <w:tcW w:w="1134"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2 607 385,86</w:t>
            </w:r>
          </w:p>
        </w:tc>
        <w:tc>
          <w:tcPr>
            <w:tcW w:w="107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2 619 785,90</w:t>
            </w:r>
          </w:p>
        </w:tc>
        <w:tc>
          <w:tcPr>
            <w:tcW w:w="1049"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2 602 297,40</w:t>
            </w:r>
          </w:p>
        </w:tc>
        <w:tc>
          <w:tcPr>
            <w:tcW w:w="103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2 609 365,80</w:t>
            </w:r>
          </w:p>
        </w:tc>
        <w:tc>
          <w:tcPr>
            <w:tcW w:w="101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2 609 365,80</w:t>
            </w:r>
          </w:p>
        </w:tc>
        <w:tc>
          <w:tcPr>
            <w:tcW w:w="103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2 609 365,80</w:t>
            </w:r>
          </w:p>
        </w:tc>
        <w:tc>
          <w:tcPr>
            <w:tcW w:w="99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2 609 365,80</w:t>
            </w:r>
          </w:p>
        </w:tc>
        <w:tc>
          <w:tcPr>
            <w:tcW w:w="101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2 609 365,80</w:t>
            </w:r>
          </w:p>
        </w:tc>
        <w:tc>
          <w:tcPr>
            <w:tcW w:w="99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2 609 365,80</w:t>
            </w:r>
          </w:p>
        </w:tc>
        <w:tc>
          <w:tcPr>
            <w:tcW w:w="1146"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27 915 986,73</w:t>
            </w:r>
          </w:p>
        </w:tc>
      </w:tr>
      <w:tr w:rsidR="005A739D" w:rsidRPr="00C10980" w:rsidTr="00097800">
        <w:trPr>
          <w:trHeight w:val="184"/>
        </w:trPr>
        <w:tc>
          <w:tcPr>
            <w:tcW w:w="501" w:type="dxa"/>
            <w:vMerge/>
            <w:shd w:val="clear" w:color="auto" w:fill="auto"/>
            <w:vAlign w:val="center"/>
            <w:hideMark/>
          </w:tcPr>
          <w:p w:rsidR="005A739D" w:rsidRPr="00C10980" w:rsidRDefault="005A739D"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5A739D" w:rsidRPr="00C10980" w:rsidRDefault="005A739D"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5A739D" w:rsidRPr="00C10980" w:rsidRDefault="005A739D"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 том числе:</w:t>
            </w:r>
          </w:p>
        </w:tc>
        <w:tc>
          <w:tcPr>
            <w:tcW w:w="1087"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5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134"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7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49"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3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1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3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99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1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99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146"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r>
      <w:tr w:rsidR="005A739D" w:rsidRPr="00C10980" w:rsidTr="00097800">
        <w:trPr>
          <w:trHeight w:val="555"/>
        </w:trPr>
        <w:tc>
          <w:tcPr>
            <w:tcW w:w="501" w:type="dxa"/>
            <w:vMerge/>
            <w:shd w:val="clear" w:color="auto" w:fill="auto"/>
            <w:vAlign w:val="center"/>
            <w:hideMark/>
          </w:tcPr>
          <w:p w:rsidR="005A739D" w:rsidRPr="00C10980" w:rsidRDefault="005A739D"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5A739D" w:rsidRPr="00C10980" w:rsidRDefault="005A739D"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5A739D" w:rsidRPr="00C10980" w:rsidRDefault="005A739D"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социального развития Кировской области</w:t>
            </w:r>
          </w:p>
        </w:tc>
        <w:tc>
          <w:tcPr>
            <w:tcW w:w="1087"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2 165 951,16</w:t>
            </w:r>
          </w:p>
        </w:tc>
        <w:tc>
          <w:tcPr>
            <w:tcW w:w="105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2 264 371,61</w:t>
            </w:r>
          </w:p>
        </w:tc>
        <w:tc>
          <w:tcPr>
            <w:tcW w:w="1134"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2 607 385,86</w:t>
            </w:r>
          </w:p>
        </w:tc>
        <w:tc>
          <w:tcPr>
            <w:tcW w:w="107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2 619 785,90</w:t>
            </w:r>
          </w:p>
        </w:tc>
        <w:tc>
          <w:tcPr>
            <w:tcW w:w="1049"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2 602 297,40</w:t>
            </w:r>
          </w:p>
        </w:tc>
        <w:tc>
          <w:tcPr>
            <w:tcW w:w="103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2 609 365,80</w:t>
            </w:r>
          </w:p>
        </w:tc>
        <w:tc>
          <w:tcPr>
            <w:tcW w:w="101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2 609 365,80</w:t>
            </w:r>
          </w:p>
        </w:tc>
        <w:tc>
          <w:tcPr>
            <w:tcW w:w="103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2 609 365,80</w:t>
            </w:r>
          </w:p>
        </w:tc>
        <w:tc>
          <w:tcPr>
            <w:tcW w:w="99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2 609 365,80</w:t>
            </w:r>
          </w:p>
        </w:tc>
        <w:tc>
          <w:tcPr>
            <w:tcW w:w="101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2 609 365,80</w:t>
            </w:r>
          </w:p>
        </w:tc>
        <w:tc>
          <w:tcPr>
            <w:tcW w:w="99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2 609 365,80</w:t>
            </w:r>
          </w:p>
        </w:tc>
        <w:tc>
          <w:tcPr>
            <w:tcW w:w="1146"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27 915 986,73</w:t>
            </w:r>
          </w:p>
        </w:tc>
      </w:tr>
      <w:tr w:rsidR="005A739D" w:rsidRPr="00C10980" w:rsidTr="00097800">
        <w:trPr>
          <w:trHeight w:val="465"/>
        </w:trPr>
        <w:tc>
          <w:tcPr>
            <w:tcW w:w="501" w:type="dxa"/>
            <w:vMerge/>
            <w:shd w:val="clear" w:color="auto" w:fill="auto"/>
            <w:vAlign w:val="center"/>
            <w:hideMark/>
          </w:tcPr>
          <w:p w:rsidR="005A739D" w:rsidRPr="00C10980" w:rsidRDefault="005A739D"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5A739D" w:rsidRPr="00C10980" w:rsidRDefault="005A739D"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5A739D" w:rsidRPr="00C10980" w:rsidRDefault="005A739D"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здравоохранения Кировской области</w:t>
            </w:r>
          </w:p>
        </w:tc>
        <w:tc>
          <w:tcPr>
            <w:tcW w:w="1087"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49"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r>
      <w:tr w:rsidR="005A739D" w:rsidRPr="00C10980" w:rsidTr="00097800">
        <w:trPr>
          <w:trHeight w:val="259"/>
        </w:trPr>
        <w:tc>
          <w:tcPr>
            <w:tcW w:w="501" w:type="dxa"/>
            <w:vMerge/>
            <w:shd w:val="clear" w:color="auto" w:fill="auto"/>
            <w:vAlign w:val="center"/>
            <w:hideMark/>
          </w:tcPr>
          <w:p w:rsidR="005A739D" w:rsidRPr="00C10980" w:rsidRDefault="005A739D"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5A739D" w:rsidRPr="00C10980" w:rsidRDefault="005A739D"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5A739D" w:rsidRPr="00C10980" w:rsidRDefault="005A739D"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Фонд пенсионного и социального страхования Российской Федерации***</w:t>
            </w:r>
          </w:p>
        </w:tc>
        <w:tc>
          <w:tcPr>
            <w:tcW w:w="1087"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2 318,00</w:t>
            </w:r>
          </w:p>
        </w:tc>
        <w:tc>
          <w:tcPr>
            <w:tcW w:w="105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532,60</w:t>
            </w:r>
          </w:p>
        </w:tc>
        <w:tc>
          <w:tcPr>
            <w:tcW w:w="1134"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49"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3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1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3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99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1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99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146"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2 850,60</w:t>
            </w:r>
          </w:p>
        </w:tc>
      </w:tr>
      <w:tr w:rsidR="005A739D" w:rsidRPr="00C10980" w:rsidTr="00097800">
        <w:trPr>
          <w:trHeight w:val="420"/>
        </w:trPr>
        <w:tc>
          <w:tcPr>
            <w:tcW w:w="501" w:type="dxa"/>
            <w:vMerge/>
            <w:shd w:val="clear" w:color="auto" w:fill="auto"/>
            <w:vAlign w:val="center"/>
            <w:hideMark/>
          </w:tcPr>
          <w:p w:rsidR="005A739D" w:rsidRPr="00C10980" w:rsidRDefault="005A739D"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5A739D" w:rsidRPr="00C10980" w:rsidRDefault="005A739D"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5A739D" w:rsidRPr="00C10980" w:rsidRDefault="005A739D"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иные внебюджетные источники</w:t>
            </w:r>
          </w:p>
        </w:tc>
        <w:tc>
          <w:tcPr>
            <w:tcW w:w="1087"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670 577,17</w:t>
            </w:r>
          </w:p>
        </w:tc>
        <w:tc>
          <w:tcPr>
            <w:tcW w:w="105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702 785,60</w:t>
            </w:r>
          </w:p>
        </w:tc>
        <w:tc>
          <w:tcPr>
            <w:tcW w:w="1134"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649 069,90</w:t>
            </w:r>
          </w:p>
        </w:tc>
        <w:tc>
          <w:tcPr>
            <w:tcW w:w="107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649 839,10</w:t>
            </w:r>
          </w:p>
        </w:tc>
        <w:tc>
          <w:tcPr>
            <w:tcW w:w="1049"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3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1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32"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99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1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993"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146" w:type="dxa"/>
            <w:shd w:val="clear" w:color="auto" w:fill="auto"/>
            <w:hideMark/>
          </w:tcPr>
          <w:p w:rsidR="005A739D" w:rsidRPr="00C10980" w:rsidRDefault="005A739D"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2 672 271,77</w:t>
            </w:r>
          </w:p>
        </w:tc>
      </w:tr>
      <w:tr w:rsidR="009A2838" w:rsidRPr="00C10980" w:rsidTr="00097800">
        <w:trPr>
          <w:trHeight w:val="129"/>
        </w:trPr>
        <w:tc>
          <w:tcPr>
            <w:tcW w:w="501" w:type="dxa"/>
            <w:vMerge w:val="restart"/>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6"/>
                <w:szCs w:val="16"/>
                <w:lang w:eastAsia="ru-RU"/>
              </w:rPr>
            </w:pPr>
            <w:r w:rsidRPr="00C10980">
              <w:rPr>
                <w:rFonts w:ascii="Times New Roman" w:eastAsia="Times New Roman" w:hAnsi="Times New Roman" w:cs="Times New Roman"/>
                <w:color w:val="000000"/>
                <w:sz w:val="16"/>
                <w:szCs w:val="16"/>
                <w:lang w:eastAsia="ru-RU"/>
              </w:rPr>
              <w:t>1.2</w:t>
            </w:r>
          </w:p>
        </w:tc>
        <w:tc>
          <w:tcPr>
            <w:tcW w:w="1499" w:type="dxa"/>
            <w:vMerge w:val="restart"/>
            <w:shd w:val="clear" w:color="auto" w:fill="auto"/>
            <w:hideMark/>
          </w:tcPr>
          <w:p w:rsidR="005A739D" w:rsidRPr="00C10980" w:rsidRDefault="009A2838"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Отдельное мероприятие «Обеспечение безопасного пребывания граждан на объектах организаций социального обслуживания, находящихся в ведении Кировской области»</w:t>
            </w:r>
          </w:p>
        </w:tc>
        <w:tc>
          <w:tcPr>
            <w:tcW w:w="1417" w:type="dxa"/>
            <w:shd w:val="clear" w:color="auto" w:fill="auto"/>
            <w:hideMark/>
          </w:tcPr>
          <w:p w:rsidR="009A2838" w:rsidRPr="00C10980" w:rsidRDefault="009A2838"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всего</w:t>
            </w:r>
          </w:p>
        </w:tc>
        <w:tc>
          <w:tcPr>
            <w:tcW w:w="1087"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87 560,92</w:t>
            </w:r>
          </w:p>
        </w:tc>
        <w:tc>
          <w:tcPr>
            <w:tcW w:w="105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66 165,52</w:t>
            </w:r>
          </w:p>
        </w:tc>
        <w:tc>
          <w:tcPr>
            <w:tcW w:w="1134"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141 573,60</w:t>
            </w:r>
          </w:p>
        </w:tc>
        <w:tc>
          <w:tcPr>
            <w:tcW w:w="107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90 365,20</w:t>
            </w:r>
          </w:p>
        </w:tc>
        <w:tc>
          <w:tcPr>
            <w:tcW w:w="1049"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3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1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3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99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1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99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146"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385 665,24</w:t>
            </w:r>
          </w:p>
        </w:tc>
      </w:tr>
      <w:tr w:rsidR="009A2838" w:rsidRPr="00C10980" w:rsidTr="00097800">
        <w:trPr>
          <w:trHeight w:val="176"/>
        </w:trPr>
        <w:tc>
          <w:tcPr>
            <w:tcW w:w="501" w:type="dxa"/>
            <w:vMerge/>
            <w:shd w:val="clear" w:color="auto" w:fill="auto"/>
            <w:vAlign w:val="center"/>
            <w:hideMark/>
          </w:tcPr>
          <w:p w:rsidR="009A2838" w:rsidRPr="00C10980" w:rsidRDefault="009A2838"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9A2838" w:rsidRPr="00C10980" w:rsidRDefault="009A2838"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9A2838" w:rsidRPr="00C10980" w:rsidRDefault="009A2838"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областной бюджет</w:t>
            </w:r>
          </w:p>
        </w:tc>
        <w:tc>
          <w:tcPr>
            <w:tcW w:w="1087"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14 735,74</w:t>
            </w:r>
          </w:p>
        </w:tc>
        <w:tc>
          <w:tcPr>
            <w:tcW w:w="105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8 513,81</w:t>
            </w:r>
          </w:p>
        </w:tc>
        <w:tc>
          <w:tcPr>
            <w:tcW w:w="1134"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67 873,10</w:t>
            </w:r>
          </w:p>
        </w:tc>
        <w:tc>
          <w:tcPr>
            <w:tcW w:w="107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36 293,70</w:t>
            </w:r>
          </w:p>
        </w:tc>
        <w:tc>
          <w:tcPr>
            <w:tcW w:w="1049"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3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101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103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99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101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99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1146"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127 416,35</w:t>
            </w:r>
          </w:p>
        </w:tc>
      </w:tr>
      <w:tr w:rsidR="009A2838" w:rsidRPr="00C10980" w:rsidTr="00097800">
        <w:trPr>
          <w:trHeight w:val="772"/>
        </w:trPr>
        <w:tc>
          <w:tcPr>
            <w:tcW w:w="501" w:type="dxa"/>
            <w:vMerge/>
            <w:shd w:val="clear" w:color="auto" w:fill="auto"/>
            <w:vAlign w:val="center"/>
            <w:hideMark/>
          </w:tcPr>
          <w:p w:rsidR="009A2838" w:rsidRPr="00C10980" w:rsidRDefault="009A2838"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9A2838" w:rsidRPr="00C10980" w:rsidRDefault="009A2838"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9A2838" w:rsidRPr="00C10980" w:rsidRDefault="009A2838"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 том числе</w:t>
            </w:r>
            <w:r w:rsidRPr="00C10980">
              <w:rPr>
                <w:rFonts w:ascii="Times New Roman" w:eastAsia="Times New Roman" w:hAnsi="Times New Roman" w:cs="Times New Roman"/>
                <w:color w:val="000000"/>
                <w:sz w:val="14"/>
                <w:szCs w:val="14"/>
                <w:lang w:eastAsia="ru-RU"/>
              </w:rPr>
              <w:br/>
              <w:t>министерство социального развития Кировской области</w:t>
            </w:r>
          </w:p>
        </w:tc>
        <w:tc>
          <w:tcPr>
            <w:tcW w:w="1087"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14 735,74</w:t>
            </w:r>
          </w:p>
        </w:tc>
        <w:tc>
          <w:tcPr>
            <w:tcW w:w="105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8 513,81</w:t>
            </w:r>
          </w:p>
        </w:tc>
        <w:tc>
          <w:tcPr>
            <w:tcW w:w="1134"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67 873,10</w:t>
            </w:r>
          </w:p>
        </w:tc>
        <w:tc>
          <w:tcPr>
            <w:tcW w:w="107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36 293,70</w:t>
            </w:r>
          </w:p>
        </w:tc>
        <w:tc>
          <w:tcPr>
            <w:tcW w:w="1049"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3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101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103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99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101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99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1146"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127 416,35</w:t>
            </w:r>
          </w:p>
        </w:tc>
      </w:tr>
      <w:tr w:rsidR="009A2838" w:rsidRPr="00C10980" w:rsidTr="00097800">
        <w:trPr>
          <w:trHeight w:val="555"/>
        </w:trPr>
        <w:tc>
          <w:tcPr>
            <w:tcW w:w="501" w:type="dxa"/>
            <w:vMerge/>
            <w:shd w:val="clear" w:color="auto" w:fill="auto"/>
            <w:vAlign w:val="center"/>
            <w:hideMark/>
          </w:tcPr>
          <w:p w:rsidR="009A2838" w:rsidRPr="00C10980" w:rsidRDefault="009A2838"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9A2838" w:rsidRPr="00C10980" w:rsidRDefault="009A2838"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9A2838" w:rsidRPr="00C10980" w:rsidRDefault="009A2838"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иные внебюджетные источники</w:t>
            </w:r>
          </w:p>
        </w:tc>
        <w:tc>
          <w:tcPr>
            <w:tcW w:w="1087"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72 825,18</w:t>
            </w:r>
          </w:p>
        </w:tc>
        <w:tc>
          <w:tcPr>
            <w:tcW w:w="105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57 651,71</w:t>
            </w:r>
          </w:p>
        </w:tc>
        <w:tc>
          <w:tcPr>
            <w:tcW w:w="1134"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73 700,50</w:t>
            </w:r>
          </w:p>
        </w:tc>
        <w:tc>
          <w:tcPr>
            <w:tcW w:w="107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54 071,50</w:t>
            </w:r>
          </w:p>
        </w:tc>
        <w:tc>
          <w:tcPr>
            <w:tcW w:w="1049"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3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101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1032"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99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101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993"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1146" w:type="dxa"/>
            <w:shd w:val="clear" w:color="auto" w:fill="auto"/>
            <w:hideMark/>
          </w:tcPr>
          <w:p w:rsidR="009A2838" w:rsidRPr="00C10980" w:rsidRDefault="009A2838"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258 248,89</w:t>
            </w:r>
          </w:p>
        </w:tc>
      </w:tr>
      <w:tr w:rsidR="00065734" w:rsidRPr="00C10980" w:rsidTr="00065734">
        <w:trPr>
          <w:trHeight w:val="186"/>
        </w:trPr>
        <w:tc>
          <w:tcPr>
            <w:tcW w:w="501" w:type="dxa"/>
            <w:vMerge w:val="restart"/>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6"/>
                <w:szCs w:val="16"/>
                <w:lang w:eastAsia="ru-RU"/>
              </w:rPr>
            </w:pPr>
            <w:r w:rsidRPr="00C10980">
              <w:rPr>
                <w:rFonts w:ascii="Times New Roman" w:eastAsia="Times New Roman" w:hAnsi="Times New Roman" w:cs="Times New Roman"/>
                <w:color w:val="000000"/>
                <w:sz w:val="16"/>
                <w:szCs w:val="16"/>
                <w:lang w:eastAsia="ru-RU"/>
              </w:rPr>
              <w:t>1.3</w:t>
            </w:r>
          </w:p>
        </w:tc>
        <w:tc>
          <w:tcPr>
            <w:tcW w:w="1499" w:type="dxa"/>
            <w:vMerge w:val="restart"/>
            <w:shd w:val="clear" w:color="auto" w:fill="auto"/>
            <w:hideMark/>
          </w:tcPr>
          <w:p w:rsidR="00065734" w:rsidRPr="00C10980" w:rsidRDefault="00065734" w:rsidP="005A739D">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xml:space="preserve">Отдельное мероприятие «Создание условий по повышению профессиональных знаний работников организаций социального обслуживания, </w:t>
            </w: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областной бюджет</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30,00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065734" w:rsidRPr="00C10980" w:rsidRDefault="00065734" w:rsidP="00D23CCE">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49" w:type="dxa"/>
            <w:shd w:val="clear" w:color="auto" w:fill="auto"/>
            <w:hideMark/>
          </w:tcPr>
          <w:p w:rsidR="00065734" w:rsidRPr="00C10980" w:rsidRDefault="00065734" w:rsidP="00D23CCE">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32" w:type="dxa"/>
            <w:shd w:val="clear" w:color="auto" w:fill="auto"/>
            <w:hideMark/>
          </w:tcPr>
          <w:p w:rsidR="00065734" w:rsidRPr="00C10980" w:rsidRDefault="00065734" w:rsidP="00D23CCE">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13" w:type="dxa"/>
            <w:shd w:val="clear" w:color="auto" w:fill="auto"/>
            <w:hideMark/>
          </w:tcPr>
          <w:p w:rsidR="00065734" w:rsidRPr="00C10980" w:rsidRDefault="00065734" w:rsidP="00D23CCE">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32" w:type="dxa"/>
            <w:shd w:val="clear" w:color="auto" w:fill="auto"/>
            <w:hideMark/>
          </w:tcPr>
          <w:p w:rsidR="00065734" w:rsidRPr="00C10980" w:rsidRDefault="00065734" w:rsidP="00D23CCE">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993" w:type="dxa"/>
            <w:shd w:val="clear" w:color="auto" w:fill="auto"/>
            <w:hideMark/>
          </w:tcPr>
          <w:p w:rsidR="00065734" w:rsidRPr="00C10980" w:rsidRDefault="00065734" w:rsidP="00D23CCE">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13" w:type="dxa"/>
            <w:shd w:val="clear" w:color="auto" w:fill="auto"/>
            <w:hideMark/>
          </w:tcPr>
          <w:p w:rsidR="00065734" w:rsidRPr="00C10980" w:rsidRDefault="00065734" w:rsidP="00D23CCE">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993" w:type="dxa"/>
            <w:shd w:val="clear" w:color="auto" w:fill="auto"/>
            <w:hideMark/>
          </w:tcPr>
          <w:p w:rsidR="00065734" w:rsidRPr="00C10980" w:rsidRDefault="00065734" w:rsidP="00D23CCE">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30,00</w:t>
            </w:r>
          </w:p>
        </w:tc>
      </w:tr>
      <w:tr w:rsidR="005A340B" w:rsidRPr="00C10980" w:rsidTr="00097800">
        <w:trPr>
          <w:trHeight w:val="607"/>
        </w:trPr>
        <w:tc>
          <w:tcPr>
            <w:tcW w:w="501" w:type="dxa"/>
            <w:vMerge/>
            <w:shd w:val="clear" w:color="auto" w:fill="auto"/>
          </w:tcPr>
          <w:p w:rsidR="005A340B" w:rsidRPr="00C10980" w:rsidRDefault="005A340B" w:rsidP="009A2838">
            <w:pPr>
              <w:spacing w:after="0" w:line="240" w:lineRule="auto"/>
              <w:jc w:val="center"/>
              <w:rPr>
                <w:rFonts w:ascii="Times New Roman" w:eastAsia="Times New Roman" w:hAnsi="Times New Roman" w:cs="Times New Roman"/>
                <w:color w:val="000000"/>
                <w:sz w:val="16"/>
                <w:szCs w:val="16"/>
                <w:lang w:eastAsia="ru-RU"/>
              </w:rPr>
            </w:pPr>
          </w:p>
        </w:tc>
        <w:tc>
          <w:tcPr>
            <w:tcW w:w="1499" w:type="dxa"/>
            <w:vMerge/>
            <w:shd w:val="clear" w:color="auto" w:fill="auto"/>
          </w:tcPr>
          <w:p w:rsidR="005A340B" w:rsidRPr="00C10980" w:rsidRDefault="005A340B" w:rsidP="005A739D">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tcPr>
          <w:p w:rsidR="005A340B" w:rsidRPr="00C10980" w:rsidRDefault="005A340B" w:rsidP="005A340B">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 том числе</w:t>
            </w:r>
            <w:r w:rsidRPr="00C10980">
              <w:rPr>
                <w:rFonts w:ascii="Times New Roman" w:eastAsia="Times New Roman" w:hAnsi="Times New Roman" w:cs="Times New Roman"/>
                <w:color w:val="000000"/>
                <w:sz w:val="14"/>
                <w:szCs w:val="14"/>
                <w:lang w:eastAsia="ru-RU"/>
              </w:rPr>
              <w:br/>
              <w:t>министерство социального развития Кировской области</w:t>
            </w:r>
          </w:p>
        </w:tc>
        <w:tc>
          <w:tcPr>
            <w:tcW w:w="1087" w:type="dxa"/>
            <w:shd w:val="clear" w:color="auto" w:fill="auto"/>
          </w:tcPr>
          <w:p w:rsidR="005A340B" w:rsidRPr="00C10980" w:rsidRDefault="005A340B" w:rsidP="005A340B">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52" w:type="dxa"/>
            <w:shd w:val="clear" w:color="auto" w:fill="auto"/>
          </w:tcPr>
          <w:p w:rsidR="005A340B" w:rsidRPr="00C10980" w:rsidRDefault="005A340B" w:rsidP="005A340B">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30,00</w:t>
            </w:r>
          </w:p>
        </w:tc>
        <w:tc>
          <w:tcPr>
            <w:tcW w:w="1134" w:type="dxa"/>
            <w:shd w:val="clear" w:color="auto" w:fill="auto"/>
          </w:tcPr>
          <w:p w:rsidR="005A340B" w:rsidRPr="00C10980" w:rsidRDefault="005A340B" w:rsidP="005A340B">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tcPr>
          <w:p w:rsidR="005A340B" w:rsidRPr="00C10980" w:rsidRDefault="005A340B" w:rsidP="005A340B">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49" w:type="dxa"/>
            <w:shd w:val="clear" w:color="auto" w:fill="auto"/>
          </w:tcPr>
          <w:p w:rsidR="005A340B" w:rsidRPr="00C10980" w:rsidRDefault="005A340B" w:rsidP="005A340B">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tcPr>
          <w:p w:rsidR="005A340B" w:rsidRPr="00C10980" w:rsidRDefault="005A340B" w:rsidP="005A340B">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13" w:type="dxa"/>
            <w:shd w:val="clear" w:color="auto" w:fill="auto"/>
          </w:tcPr>
          <w:p w:rsidR="005A340B" w:rsidRPr="00C10980" w:rsidRDefault="005A340B" w:rsidP="005A340B">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tcPr>
          <w:p w:rsidR="005A340B" w:rsidRPr="00C10980" w:rsidRDefault="005A340B" w:rsidP="005A340B">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993" w:type="dxa"/>
            <w:shd w:val="clear" w:color="auto" w:fill="auto"/>
          </w:tcPr>
          <w:p w:rsidR="005A340B" w:rsidRPr="00C10980" w:rsidRDefault="005A340B" w:rsidP="005A340B">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13" w:type="dxa"/>
            <w:shd w:val="clear" w:color="auto" w:fill="auto"/>
          </w:tcPr>
          <w:p w:rsidR="005A340B" w:rsidRPr="00C10980" w:rsidRDefault="005A340B" w:rsidP="005A340B">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993" w:type="dxa"/>
            <w:shd w:val="clear" w:color="auto" w:fill="auto"/>
          </w:tcPr>
          <w:p w:rsidR="005A340B" w:rsidRPr="00C10980" w:rsidRDefault="005A340B" w:rsidP="005A340B">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46" w:type="dxa"/>
            <w:shd w:val="clear" w:color="auto" w:fill="auto"/>
          </w:tcPr>
          <w:p w:rsidR="005A340B" w:rsidRPr="00C10980" w:rsidRDefault="005A340B" w:rsidP="005A340B">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30,00</w:t>
            </w:r>
          </w:p>
        </w:tc>
      </w:tr>
      <w:tr w:rsidR="00065734" w:rsidRPr="00C10980" w:rsidTr="00065734">
        <w:trPr>
          <w:trHeight w:val="510"/>
        </w:trPr>
        <w:tc>
          <w:tcPr>
            <w:tcW w:w="501" w:type="dxa"/>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shd w:val="clear" w:color="auto" w:fill="auto"/>
            <w:hideMark/>
          </w:tcPr>
          <w:p w:rsidR="00065734" w:rsidRPr="00C10980" w:rsidRDefault="00065734" w:rsidP="005A739D">
            <w:pPr>
              <w:spacing w:after="0" w:line="240" w:lineRule="auto"/>
              <w:rPr>
                <w:rFonts w:ascii="Times New Roman" w:eastAsia="Times New Roman" w:hAnsi="Times New Roman" w:cs="Times New Roman"/>
                <w:color w:val="000000"/>
                <w:sz w:val="14"/>
                <w:szCs w:val="14"/>
                <w:lang w:eastAsia="ru-RU"/>
              </w:rPr>
            </w:pPr>
            <w:proofErr w:type="gramStart"/>
            <w:r w:rsidRPr="00C10980">
              <w:rPr>
                <w:rFonts w:ascii="Times New Roman" w:eastAsia="Times New Roman" w:hAnsi="Times New Roman" w:cs="Times New Roman"/>
                <w:color w:val="000000"/>
                <w:sz w:val="14"/>
                <w:szCs w:val="14"/>
                <w:lang w:eastAsia="ru-RU"/>
              </w:rPr>
              <w:t>находящихся</w:t>
            </w:r>
            <w:proofErr w:type="gramEnd"/>
            <w:r w:rsidRPr="00C10980">
              <w:rPr>
                <w:rFonts w:ascii="Times New Roman" w:eastAsia="Times New Roman" w:hAnsi="Times New Roman" w:cs="Times New Roman"/>
                <w:color w:val="000000"/>
                <w:sz w:val="14"/>
                <w:szCs w:val="14"/>
                <w:lang w:eastAsia="ru-RU"/>
              </w:rPr>
              <w:t xml:space="preserve"> в ведении Кировской области»</w:t>
            </w:r>
          </w:p>
        </w:tc>
        <w:tc>
          <w:tcPr>
            <w:tcW w:w="1417" w:type="dxa"/>
            <w:shd w:val="clear" w:color="auto" w:fill="auto"/>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087" w:type="dxa"/>
            <w:shd w:val="clear" w:color="auto" w:fill="auto"/>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p>
        </w:tc>
        <w:tc>
          <w:tcPr>
            <w:tcW w:w="1052" w:type="dxa"/>
            <w:shd w:val="clear" w:color="auto" w:fill="auto"/>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p>
        </w:tc>
        <w:tc>
          <w:tcPr>
            <w:tcW w:w="1134" w:type="dxa"/>
            <w:shd w:val="clear" w:color="auto" w:fill="auto"/>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p>
        </w:tc>
        <w:tc>
          <w:tcPr>
            <w:tcW w:w="1072" w:type="dxa"/>
            <w:shd w:val="clear" w:color="auto" w:fill="auto"/>
          </w:tcPr>
          <w:p w:rsidR="00065734" w:rsidRPr="00C10980" w:rsidRDefault="00065734" w:rsidP="00D23CCE">
            <w:pPr>
              <w:spacing w:after="0" w:line="240" w:lineRule="auto"/>
              <w:jc w:val="center"/>
              <w:rPr>
                <w:rFonts w:ascii="Times New Roman" w:eastAsia="Times New Roman" w:hAnsi="Times New Roman" w:cs="Times New Roman"/>
                <w:color w:val="000000"/>
                <w:sz w:val="14"/>
                <w:szCs w:val="14"/>
                <w:lang w:eastAsia="ru-RU"/>
              </w:rPr>
            </w:pPr>
          </w:p>
        </w:tc>
        <w:tc>
          <w:tcPr>
            <w:tcW w:w="1049" w:type="dxa"/>
            <w:shd w:val="clear" w:color="auto" w:fill="auto"/>
          </w:tcPr>
          <w:p w:rsidR="00065734" w:rsidRPr="00C10980" w:rsidRDefault="00065734" w:rsidP="00D23CCE">
            <w:pPr>
              <w:spacing w:after="0" w:line="240" w:lineRule="auto"/>
              <w:jc w:val="center"/>
              <w:rPr>
                <w:rFonts w:ascii="Times New Roman" w:eastAsia="Times New Roman" w:hAnsi="Times New Roman" w:cs="Times New Roman"/>
                <w:color w:val="000000"/>
                <w:sz w:val="14"/>
                <w:szCs w:val="14"/>
                <w:lang w:eastAsia="ru-RU"/>
              </w:rPr>
            </w:pPr>
          </w:p>
        </w:tc>
        <w:tc>
          <w:tcPr>
            <w:tcW w:w="1032" w:type="dxa"/>
            <w:shd w:val="clear" w:color="auto" w:fill="auto"/>
          </w:tcPr>
          <w:p w:rsidR="00065734" w:rsidRPr="00C10980" w:rsidRDefault="00065734" w:rsidP="00D23CCE">
            <w:pPr>
              <w:spacing w:after="0" w:line="240" w:lineRule="auto"/>
              <w:jc w:val="center"/>
              <w:rPr>
                <w:rFonts w:ascii="Times New Roman" w:eastAsia="Times New Roman" w:hAnsi="Times New Roman" w:cs="Times New Roman"/>
                <w:color w:val="000000"/>
                <w:sz w:val="14"/>
                <w:szCs w:val="14"/>
                <w:lang w:eastAsia="ru-RU"/>
              </w:rPr>
            </w:pPr>
          </w:p>
        </w:tc>
        <w:tc>
          <w:tcPr>
            <w:tcW w:w="1013" w:type="dxa"/>
            <w:shd w:val="clear" w:color="auto" w:fill="auto"/>
          </w:tcPr>
          <w:p w:rsidR="00065734" w:rsidRPr="00C10980" w:rsidRDefault="00065734" w:rsidP="00D23CCE">
            <w:pPr>
              <w:spacing w:after="0" w:line="240" w:lineRule="auto"/>
              <w:jc w:val="center"/>
              <w:rPr>
                <w:rFonts w:ascii="Times New Roman" w:eastAsia="Times New Roman" w:hAnsi="Times New Roman" w:cs="Times New Roman"/>
                <w:color w:val="000000"/>
                <w:sz w:val="14"/>
                <w:szCs w:val="14"/>
                <w:lang w:eastAsia="ru-RU"/>
              </w:rPr>
            </w:pPr>
          </w:p>
        </w:tc>
        <w:tc>
          <w:tcPr>
            <w:tcW w:w="1032" w:type="dxa"/>
            <w:shd w:val="clear" w:color="auto" w:fill="auto"/>
          </w:tcPr>
          <w:p w:rsidR="00065734" w:rsidRPr="00C10980" w:rsidRDefault="00065734" w:rsidP="00D23CCE">
            <w:pPr>
              <w:spacing w:after="0" w:line="240" w:lineRule="auto"/>
              <w:jc w:val="center"/>
              <w:rPr>
                <w:rFonts w:ascii="Times New Roman" w:eastAsia="Times New Roman" w:hAnsi="Times New Roman" w:cs="Times New Roman"/>
                <w:color w:val="000000"/>
                <w:sz w:val="14"/>
                <w:szCs w:val="14"/>
                <w:lang w:eastAsia="ru-RU"/>
              </w:rPr>
            </w:pPr>
          </w:p>
        </w:tc>
        <w:tc>
          <w:tcPr>
            <w:tcW w:w="993" w:type="dxa"/>
            <w:shd w:val="clear" w:color="auto" w:fill="auto"/>
          </w:tcPr>
          <w:p w:rsidR="00065734" w:rsidRPr="00C10980" w:rsidRDefault="00065734" w:rsidP="00D23CCE">
            <w:pPr>
              <w:spacing w:after="0" w:line="240" w:lineRule="auto"/>
              <w:jc w:val="center"/>
              <w:rPr>
                <w:rFonts w:ascii="Times New Roman" w:eastAsia="Times New Roman" w:hAnsi="Times New Roman" w:cs="Times New Roman"/>
                <w:color w:val="000000"/>
                <w:sz w:val="14"/>
                <w:szCs w:val="14"/>
                <w:lang w:eastAsia="ru-RU"/>
              </w:rPr>
            </w:pPr>
          </w:p>
        </w:tc>
        <w:tc>
          <w:tcPr>
            <w:tcW w:w="1013" w:type="dxa"/>
            <w:shd w:val="clear" w:color="auto" w:fill="auto"/>
          </w:tcPr>
          <w:p w:rsidR="00065734" w:rsidRPr="00C10980" w:rsidRDefault="00065734" w:rsidP="00D23CCE">
            <w:pPr>
              <w:spacing w:after="0" w:line="240" w:lineRule="auto"/>
              <w:jc w:val="center"/>
              <w:rPr>
                <w:rFonts w:ascii="Times New Roman" w:eastAsia="Times New Roman" w:hAnsi="Times New Roman" w:cs="Times New Roman"/>
                <w:color w:val="000000"/>
                <w:sz w:val="14"/>
                <w:szCs w:val="14"/>
                <w:lang w:eastAsia="ru-RU"/>
              </w:rPr>
            </w:pPr>
          </w:p>
        </w:tc>
        <w:tc>
          <w:tcPr>
            <w:tcW w:w="993" w:type="dxa"/>
            <w:shd w:val="clear" w:color="auto" w:fill="auto"/>
          </w:tcPr>
          <w:p w:rsidR="00065734" w:rsidRPr="00C10980" w:rsidRDefault="00065734" w:rsidP="00D23CCE">
            <w:pPr>
              <w:spacing w:after="0" w:line="240" w:lineRule="auto"/>
              <w:jc w:val="center"/>
              <w:rPr>
                <w:rFonts w:ascii="Times New Roman" w:eastAsia="Times New Roman" w:hAnsi="Times New Roman" w:cs="Times New Roman"/>
                <w:color w:val="000000"/>
                <w:sz w:val="14"/>
                <w:szCs w:val="14"/>
                <w:lang w:eastAsia="ru-RU"/>
              </w:rPr>
            </w:pPr>
          </w:p>
        </w:tc>
        <w:tc>
          <w:tcPr>
            <w:tcW w:w="1146" w:type="dxa"/>
            <w:shd w:val="clear" w:color="auto" w:fill="auto"/>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p>
        </w:tc>
      </w:tr>
      <w:tr w:rsidR="00065734" w:rsidRPr="00C10980" w:rsidTr="00097800">
        <w:trPr>
          <w:trHeight w:val="85"/>
        </w:trPr>
        <w:tc>
          <w:tcPr>
            <w:tcW w:w="501" w:type="dxa"/>
            <w:vMerge w:val="restart"/>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6"/>
                <w:szCs w:val="16"/>
                <w:lang w:eastAsia="ru-RU"/>
              </w:rPr>
            </w:pPr>
            <w:r w:rsidRPr="00C10980">
              <w:rPr>
                <w:rFonts w:ascii="Times New Roman" w:eastAsia="Times New Roman" w:hAnsi="Times New Roman" w:cs="Times New Roman"/>
                <w:color w:val="000000"/>
                <w:sz w:val="16"/>
                <w:szCs w:val="16"/>
                <w:lang w:eastAsia="ru-RU"/>
              </w:rPr>
              <w:t>1.4</w:t>
            </w:r>
          </w:p>
        </w:tc>
        <w:tc>
          <w:tcPr>
            <w:tcW w:w="1499" w:type="dxa"/>
            <w:vMerge w:val="restart"/>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Отдельное мероприятие «Профилактика семейного неблагополучия»</w:t>
            </w: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областной бюджет</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2 913,30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3 232,40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3 773,70</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3 813,60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3 851,80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3 876,70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3 876,70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3 876,70</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3 876,70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3 876,70</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3 876,70</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40 845,00</w:t>
            </w:r>
          </w:p>
        </w:tc>
      </w:tr>
      <w:tr w:rsidR="00065734" w:rsidRPr="00C10980" w:rsidTr="00097800">
        <w:trPr>
          <w:trHeight w:val="116"/>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 том числе:</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r>
      <w:tr w:rsidR="00065734" w:rsidRPr="00C10980" w:rsidTr="00097800">
        <w:trPr>
          <w:trHeight w:val="585"/>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социального развития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r>
      <w:tr w:rsidR="00065734" w:rsidRPr="00C10980" w:rsidTr="00097800">
        <w:trPr>
          <w:trHeight w:val="435"/>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xml:space="preserve">министерство юстиции </w:t>
            </w:r>
            <w:r w:rsidRPr="00C10980">
              <w:rPr>
                <w:rFonts w:ascii="Times New Roman" w:eastAsia="Times New Roman" w:hAnsi="Times New Roman" w:cs="Times New Roman"/>
                <w:color w:val="000000"/>
                <w:sz w:val="14"/>
                <w:szCs w:val="14"/>
                <w:lang w:eastAsia="ru-RU"/>
              </w:rPr>
              <w:br/>
              <w:t>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2 913,30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3 232,40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3 773,70</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3 813,60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3 851,80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3 876,70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3 876,70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3 876,70</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3 876,70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3 876,70</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3 876,70</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40 845,00</w:t>
            </w:r>
          </w:p>
        </w:tc>
      </w:tr>
      <w:tr w:rsidR="00065734" w:rsidRPr="00C10980" w:rsidTr="00097800">
        <w:trPr>
          <w:trHeight w:val="435"/>
        </w:trPr>
        <w:tc>
          <w:tcPr>
            <w:tcW w:w="501" w:type="dxa"/>
            <w:vMerge/>
            <w:shd w:val="clear" w:color="auto" w:fill="auto"/>
            <w:vAlign w:val="center"/>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здравоохранения Кировской области</w:t>
            </w:r>
          </w:p>
        </w:tc>
        <w:tc>
          <w:tcPr>
            <w:tcW w:w="1087" w:type="dxa"/>
            <w:shd w:val="clear" w:color="auto" w:fill="auto"/>
          </w:tcPr>
          <w:p w:rsidR="00065734" w:rsidRPr="00C10980" w:rsidRDefault="00065734" w:rsidP="00D23CCE">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tcPr>
          <w:p w:rsidR="00065734" w:rsidRPr="00C10980" w:rsidRDefault="00065734" w:rsidP="00D23CCE">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tcPr>
          <w:p w:rsidR="00065734" w:rsidRPr="00C10980" w:rsidRDefault="00065734" w:rsidP="00D23CCE">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tcPr>
          <w:p w:rsidR="00065734" w:rsidRPr="00C10980" w:rsidRDefault="00065734" w:rsidP="00D23CCE">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49" w:type="dxa"/>
            <w:shd w:val="clear" w:color="auto" w:fill="auto"/>
          </w:tcPr>
          <w:p w:rsidR="00065734" w:rsidRPr="00C10980" w:rsidRDefault="00065734" w:rsidP="00D23CCE">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tcPr>
          <w:p w:rsidR="00065734" w:rsidRPr="00C10980" w:rsidRDefault="00065734" w:rsidP="00D23CCE">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tcPr>
          <w:p w:rsidR="00065734" w:rsidRPr="00C10980" w:rsidRDefault="00065734" w:rsidP="00D23CCE">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tcPr>
          <w:p w:rsidR="00065734" w:rsidRPr="00C10980" w:rsidRDefault="00065734" w:rsidP="00D23CCE">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tcPr>
          <w:p w:rsidR="00065734" w:rsidRPr="00C10980" w:rsidRDefault="00065734" w:rsidP="00D23CCE">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tcPr>
          <w:p w:rsidR="00065734" w:rsidRPr="00C10980" w:rsidRDefault="00065734" w:rsidP="00D23CCE">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tcPr>
          <w:p w:rsidR="00065734" w:rsidRPr="00C10980" w:rsidRDefault="00065734" w:rsidP="00D23CCE">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tcPr>
          <w:p w:rsidR="00065734" w:rsidRPr="00C10980" w:rsidRDefault="00065734" w:rsidP="00D23CCE">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r>
      <w:tr w:rsidR="00065734" w:rsidRPr="00C10980" w:rsidTr="00097800">
        <w:trPr>
          <w:trHeight w:val="240"/>
        </w:trPr>
        <w:tc>
          <w:tcPr>
            <w:tcW w:w="501" w:type="dxa"/>
            <w:vMerge w:val="restart"/>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6"/>
                <w:szCs w:val="16"/>
                <w:lang w:eastAsia="ru-RU"/>
              </w:rPr>
            </w:pPr>
            <w:r w:rsidRPr="00C10980">
              <w:rPr>
                <w:rFonts w:ascii="Times New Roman" w:eastAsia="Times New Roman" w:hAnsi="Times New Roman" w:cs="Times New Roman"/>
                <w:color w:val="000000"/>
                <w:sz w:val="16"/>
                <w:szCs w:val="16"/>
                <w:lang w:eastAsia="ru-RU"/>
              </w:rPr>
              <w:t>2</w:t>
            </w:r>
          </w:p>
        </w:tc>
        <w:tc>
          <w:tcPr>
            <w:tcW w:w="1499" w:type="dxa"/>
            <w:vMerge w:val="restart"/>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Отдельное мероприятие «Предоставление мер социальной поддержки гражданам»</w:t>
            </w: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всего</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5 398 223,91</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6 925 801,40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7 246 451,10</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5 619 832,00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4 053 323,90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4 668 354,70</w:t>
            </w:r>
          </w:p>
        </w:tc>
        <w:tc>
          <w:tcPr>
            <w:tcW w:w="1013" w:type="dxa"/>
            <w:shd w:val="clear" w:color="auto" w:fill="auto"/>
            <w:hideMark/>
          </w:tcPr>
          <w:p w:rsidR="00065734" w:rsidRPr="00C10980" w:rsidRDefault="00065734" w:rsidP="00A47AEC">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4 456 881,30</w:t>
            </w:r>
          </w:p>
        </w:tc>
        <w:tc>
          <w:tcPr>
            <w:tcW w:w="1032" w:type="dxa"/>
            <w:shd w:val="clear" w:color="auto" w:fill="auto"/>
            <w:hideMark/>
          </w:tcPr>
          <w:p w:rsidR="00065734" w:rsidRPr="00C10980" w:rsidRDefault="00065734" w:rsidP="00E23E20">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4 456 881,30</w:t>
            </w:r>
          </w:p>
        </w:tc>
        <w:tc>
          <w:tcPr>
            <w:tcW w:w="993" w:type="dxa"/>
            <w:shd w:val="clear" w:color="auto" w:fill="auto"/>
            <w:hideMark/>
          </w:tcPr>
          <w:p w:rsidR="00065734" w:rsidRPr="00C10980" w:rsidRDefault="00065734" w:rsidP="00E23E20">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4 456 881,30</w:t>
            </w:r>
          </w:p>
        </w:tc>
        <w:tc>
          <w:tcPr>
            <w:tcW w:w="1013" w:type="dxa"/>
            <w:shd w:val="clear" w:color="auto" w:fill="auto"/>
            <w:hideMark/>
          </w:tcPr>
          <w:p w:rsidR="00065734" w:rsidRPr="00C10980" w:rsidRDefault="00065734" w:rsidP="00E23E20">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4 456 881,30</w:t>
            </w:r>
          </w:p>
        </w:tc>
        <w:tc>
          <w:tcPr>
            <w:tcW w:w="993" w:type="dxa"/>
            <w:shd w:val="clear" w:color="auto" w:fill="auto"/>
            <w:hideMark/>
          </w:tcPr>
          <w:p w:rsidR="00065734" w:rsidRPr="00C10980" w:rsidRDefault="00065734" w:rsidP="00E23E20">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4 456 881,30</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56 196 393,51</w:t>
            </w:r>
          </w:p>
        </w:tc>
      </w:tr>
      <w:tr w:rsidR="00065734" w:rsidRPr="00C10980" w:rsidTr="00097800">
        <w:trPr>
          <w:trHeight w:val="240"/>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федеральный бюджет</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3 892 582,81</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5 312 312,90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5 263 847,80</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3 508 031,20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1 930 755,70</w:t>
            </w:r>
          </w:p>
        </w:tc>
        <w:tc>
          <w:tcPr>
            <w:tcW w:w="1032" w:type="dxa"/>
            <w:shd w:val="clear" w:color="auto" w:fill="auto"/>
            <w:hideMark/>
          </w:tcPr>
          <w:p w:rsidR="00065734" w:rsidRPr="00C10980" w:rsidRDefault="00065734" w:rsidP="00533F8C">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2 135 593,00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1 938 922,80</w:t>
            </w:r>
          </w:p>
        </w:tc>
        <w:tc>
          <w:tcPr>
            <w:tcW w:w="1032" w:type="dxa"/>
            <w:shd w:val="clear" w:color="auto" w:fill="auto"/>
            <w:hideMark/>
          </w:tcPr>
          <w:p w:rsidR="00065734" w:rsidRPr="00C10980" w:rsidRDefault="00065734"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1 938 922,80</w:t>
            </w:r>
          </w:p>
        </w:tc>
        <w:tc>
          <w:tcPr>
            <w:tcW w:w="993" w:type="dxa"/>
            <w:shd w:val="clear" w:color="auto" w:fill="auto"/>
            <w:hideMark/>
          </w:tcPr>
          <w:p w:rsidR="00065734" w:rsidRPr="00C10980" w:rsidRDefault="00065734"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1 938 922,80</w:t>
            </w:r>
          </w:p>
        </w:tc>
        <w:tc>
          <w:tcPr>
            <w:tcW w:w="1013" w:type="dxa"/>
            <w:shd w:val="clear" w:color="auto" w:fill="auto"/>
            <w:hideMark/>
          </w:tcPr>
          <w:p w:rsidR="00065734" w:rsidRPr="00C10980" w:rsidRDefault="00065734"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1 938 922,80</w:t>
            </w:r>
          </w:p>
        </w:tc>
        <w:tc>
          <w:tcPr>
            <w:tcW w:w="993" w:type="dxa"/>
            <w:shd w:val="clear" w:color="auto" w:fill="auto"/>
            <w:hideMark/>
          </w:tcPr>
          <w:p w:rsidR="00065734" w:rsidRPr="00C10980" w:rsidRDefault="00065734"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1 938 922,80</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31 737 737,41</w:t>
            </w:r>
          </w:p>
        </w:tc>
      </w:tr>
      <w:tr w:rsidR="00065734" w:rsidRPr="00C10980" w:rsidTr="00097800">
        <w:trPr>
          <w:trHeight w:val="855"/>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 том числе</w:t>
            </w:r>
            <w:r w:rsidRPr="00C10980">
              <w:rPr>
                <w:rFonts w:ascii="Times New Roman" w:eastAsia="Times New Roman" w:hAnsi="Times New Roman" w:cs="Times New Roman"/>
                <w:color w:val="000000"/>
                <w:sz w:val="14"/>
                <w:szCs w:val="14"/>
                <w:lang w:eastAsia="ru-RU"/>
              </w:rPr>
              <w:br/>
              <w:t>министерство социального развития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3 892 582,81</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5 312 312,90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5 263 847,80</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3 508 031,20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1 930 755,70</w:t>
            </w:r>
          </w:p>
        </w:tc>
        <w:tc>
          <w:tcPr>
            <w:tcW w:w="1032" w:type="dxa"/>
            <w:shd w:val="clear" w:color="auto" w:fill="auto"/>
            <w:hideMark/>
          </w:tcPr>
          <w:p w:rsidR="00065734" w:rsidRPr="00C10980" w:rsidRDefault="00065734"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2 135 593,00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1 938 922,80</w:t>
            </w:r>
          </w:p>
        </w:tc>
        <w:tc>
          <w:tcPr>
            <w:tcW w:w="1032" w:type="dxa"/>
            <w:shd w:val="clear" w:color="auto" w:fill="auto"/>
            <w:hideMark/>
          </w:tcPr>
          <w:p w:rsidR="00065734" w:rsidRPr="00C10980" w:rsidRDefault="00065734"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1 938 922,80</w:t>
            </w:r>
          </w:p>
        </w:tc>
        <w:tc>
          <w:tcPr>
            <w:tcW w:w="993" w:type="dxa"/>
            <w:shd w:val="clear" w:color="auto" w:fill="auto"/>
            <w:hideMark/>
          </w:tcPr>
          <w:p w:rsidR="00065734" w:rsidRPr="00C10980" w:rsidRDefault="00065734"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1 938 922,80</w:t>
            </w:r>
          </w:p>
        </w:tc>
        <w:tc>
          <w:tcPr>
            <w:tcW w:w="1013" w:type="dxa"/>
            <w:shd w:val="clear" w:color="auto" w:fill="auto"/>
            <w:hideMark/>
          </w:tcPr>
          <w:p w:rsidR="00065734" w:rsidRPr="00C10980" w:rsidRDefault="00065734"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1 938 922,80</w:t>
            </w:r>
          </w:p>
        </w:tc>
        <w:tc>
          <w:tcPr>
            <w:tcW w:w="993" w:type="dxa"/>
            <w:shd w:val="clear" w:color="auto" w:fill="auto"/>
            <w:hideMark/>
          </w:tcPr>
          <w:p w:rsidR="00065734" w:rsidRPr="00C10980" w:rsidRDefault="00065734"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1 938 922,80</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31 737 737,41</w:t>
            </w:r>
          </w:p>
        </w:tc>
      </w:tr>
      <w:tr w:rsidR="00065734" w:rsidRPr="00C10980" w:rsidTr="00097800">
        <w:trPr>
          <w:trHeight w:val="126"/>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областной бюджет</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1 505 641,10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1 613 488,50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1 982 603,30</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2 111 800,80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2 122 568,20</w:t>
            </w:r>
          </w:p>
        </w:tc>
        <w:tc>
          <w:tcPr>
            <w:tcW w:w="1032" w:type="dxa"/>
            <w:shd w:val="clear" w:color="auto" w:fill="auto"/>
            <w:hideMark/>
          </w:tcPr>
          <w:p w:rsidR="00065734" w:rsidRPr="00C10980" w:rsidRDefault="00065734" w:rsidP="00533F8C">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2 532 761,70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2 517 958,50</w:t>
            </w:r>
          </w:p>
        </w:tc>
        <w:tc>
          <w:tcPr>
            <w:tcW w:w="1032" w:type="dxa"/>
            <w:shd w:val="clear" w:color="auto" w:fill="auto"/>
            <w:hideMark/>
          </w:tcPr>
          <w:p w:rsidR="00065734" w:rsidRPr="00C10980" w:rsidRDefault="00065734"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2 517 958,50</w:t>
            </w:r>
          </w:p>
        </w:tc>
        <w:tc>
          <w:tcPr>
            <w:tcW w:w="993" w:type="dxa"/>
            <w:shd w:val="clear" w:color="auto" w:fill="auto"/>
            <w:hideMark/>
          </w:tcPr>
          <w:p w:rsidR="00065734" w:rsidRPr="00C10980" w:rsidRDefault="00065734"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2 517 958,50</w:t>
            </w:r>
          </w:p>
        </w:tc>
        <w:tc>
          <w:tcPr>
            <w:tcW w:w="1013" w:type="dxa"/>
            <w:shd w:val="clear" w:color="auto" w:fill="auto"/>
            <w:hideMark/>
          </w:tcPr>
          <w:p w:rsidR="00065734" w:rsidRPr="00C10980" w:rsidRDefault="00065734"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2 517 958,50</w:t>
            </w:r>
          </w:p>
        </w:tc>
        <w:tc>
          <w:tcPr>
            <w:tcW w:w="993" w:type="dxa"/>
            <w:shd w:val="clear" w:color="auto" w:fill="auto"/>
            <w:hideMark/>
          </w:tcPr>
          <w:p w:rsidR="00065734" w:rsidRPr="00C10980" w:rsidRDefault="00065734"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2 517 958,50</w:t>
            </w:r>
          </w:p>
        </w:tc>
        <w:tc>
          <w:tcPr>
            <w:tcW w:w="1146" w:type="dxa"/>
            <w:shd w:val="clear" w:color="auto" w:fill="auto"/>
            <w:hideMark/>
          </w:tcPr>
          <w:p w:rsidR="00065734" w:rsidRPr="00C10980" w:rsidRDefault="00065734" w:rsidP="00DC1FE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24 458 656,10</w:t>
            </w:r>
          </w:p>
        </w:tc>
      </w:tr>
      <w:tr w:rsidR="00065734" w:rsidRPr="00C10980" w:rsidTr="00097800">
        <w:trPr>
          <w:trHeight w:val="143"/>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 том числе:</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32" w:type="dxa"/>
            <w:shd w:val="clear" w:color="auto" w:fill="auto"/>
            <w:hideMark/>
          </w:tcPr>
          <w:p w:rsidR="00065734" w:rsidRPr="00C10980" w:rsidRDefault="00065734"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993" w:type="dxa"/>
            <w:shd w:val="clear" w:color="auto" w:fill="auto"/>
            <w:hideMark/>
          </w:tcPr>
          <w:p w:rsidR="00065734" w:rsidRPr="00C10980" w:rsidRDefault="00065734"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13" w:type="dxa"/>
            <w:shd w:val="clear" w:color="auto" w:fill="auto"/>
            <w:hideMark/>
          </w:tcPr>
          <w:p w:rsidR="00065734" w:rsidRPr="00C10980" w:rsidRDefault="00065734"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993" w:type="dxa"/>
            <w:shd w:val="clear" w:color="auto" w:fill="auto"/>
            <w:hideMark/>
          </w:tcPr>
          <w:p w:rsidR="00065734" w:rsidRPr="00C10980" w:rsidRDefault="00065734"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r>
      <w:tr w:rsidR="00065734" w:rsidRPr="00C10980" w:rsidTr="00097800">
        <w:trPr>
          <w:trHeight w:val="627"/>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социального развития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1 492 974,60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1 601 552,50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1 966 993,20</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2 094 576,30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2 105 343,70</w:t>
            </w:r>
          </w:p>
        </w:tc>
        <w:tc>
          <w:tcPr>
            <w:tcW w:w="1032" w:type="dxa"/>
            <w:shd w:val="clear" w:color="auto" w:fill="auto"/>
            <w:hideMark/>
          </w:tcPr>
          <w:p w:rsidR="00065734" w:rsidRPr="00C10980" w:rsidRDefault="00065734" w:rsidP="00533F8C">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2 515 537,20</w:t>
            </w:r>
          </w:p>
        </w:tc>
        <w:tc>
          <w:tcPr>
            <w:tcW w:w="1013" w:type="dxa"/>
            <w:shd w:val="clear" w:color="auto" w:fill="auto"/>
            <w:hideMark/>
          </w:tcPr>
          <w:p w:rsidR="00065734" w:rsidRPr="00C10980" w:rsidRDefault="00065734" w:rsidP="00A47AEC">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2 500 734,00</w:t>
            </w:r>
          </w:p>
        </w:tc>
        <w:tc>
          <w:tcPr>
            <w:tcW w:w="1032" w:type="dxa"/>
            <w:shd w:val="clear" w:color="auto" w:fill="auto"/>
            <w:hideMark/>
          </w:tcPr>
          <w:p w:rsidR="00065734" w:rsidRPr="00C10980" w:rsidRDefault="00065734"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2 500 734,00</w:t>
            </w:r>
          </w:p>
        </w:tc>
        <w:tc>
          <w:tcPr>
            <w:tcW w:w="993" w:type="dxa"/>
            <w:shd w:val="clear" w:color="auto" w:fill="auto"/>
            <w:hideMark/>
          </w:tcPr>
          <w:p w:rsidR="00065734" w:rsidRPr="00C10980" w:rsidRDefault="00065734"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2 500 734,00</w:t>
            </w:r>
          </w:p>
        </w:tc>
        <w:tc>
          <w:tcPr>
            <w:tcW w:w="1013" w:type="dxa"/>
            <w:shd w:val="clear" w:color="auto" w:fill="auto"/>
            <w:hideMark/>
          </w:tcPr>
          <w:p w:rsidR="00065734" w:rsidRPr="00C10980" w:rsidRDefault="00065734"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2 500 734,00</w:t>
            </w:r>
          </w:p>
        </w:tc>
        <w:tc>
          <w:tcPr>
            <w:tcW w:w="993" w:type="dxa"/>
            <w:shd w:val="clear" w:color="auto" w:fill="auto"/>
            <w:hideMark/>
          </w:tcPr>
          <w:p w:rsidR="00065734" w:rsidRPr="00C10980" w:rsidRDefault="00065734" w:rsidP="00E23E20">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2 500 734,00</w:t>
            </w:r>
          </w:p>
        </w:tc>
        <w:tc>
          <w:tcPr>
            <w:tcW w:w="1146" w:type="dxa"/>
            <w:shd w:val="clear" w:color="auto" w:fill="auto"/>
            <w:hideMark/>
          </w:tcPr>
          <w:p w:rsidR="00065734" w:rsidRPr="00C10980" w:rsidRDefault="00065734" w:rsidP="00DC1FE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24 280 647,50</w:t>
            </w:r>
          </w:p>
        </w:tc>
      </w:tr>
      <w:tr w:rsidR="00065734" w:rsidRPr="00C10980" w:rsidTr="00097800">
        <w:trPr>
          <w:trHeight w:val="395"/>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финансов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12 169,00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11 736,00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15 119,30</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16 717,00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16 717,00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16 717,00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16 717,00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16 717,00</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16 717,00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16 717,00</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16 717,00</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172 760,30</w:t>
            </w:r>
          </w:p>
        </w:tc>
      </w:tr>
      <w:tr w:rsidR="00065734" w:rsidRPr="00C10980" w:rsidTr="00097800">
        <w:trPr>
          <w:trHeight w:val="615"/>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xml:space="preserve">администрация Губернатора </w:t>
            </w:r>
            <w:r w:rsidRPr="00C10980">
              <w:rPr>
                <w:rFonts w:ascii="Times New Roman" w:eastAsia="Times New Roman" w:hAnsi="Times New Roman" w:cs="Times New Roman"/>
                <w:color w:val="000000"/>
                <w:sz w:val="14"/>
                <w:szCs w:val="14"/>
                <w:lang w:eastAsia="ru-RU"/>
              </w:rPr>
              <w:br/>
              <w:t>и Правительства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497,50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200,00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490,80</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507,50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507,50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507,50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507,50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507,50</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507,50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507,50</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507,50</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5 248,30</w:t>
            </w:r>
          </w:p>
        </w:tc>
      </w:tr>
      <w:tr w:rsidR="00065734" w:rsidRPr="00C10980" w:rsidTr="00097800">
        <w:trPr>
          <w:trHeight w:val="667"/>
        </w:trPr>
        <w:tc>
          <w:tcPr>
            <w:tcW w:w="501"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6"/>
                <w:szCs w:val="16"/>
                <w:lang w:eastAsia="ru-RU"/>
              </w:rPr>
            </w:pPr>
            <w:r w:rsidRPr="00C10980">
              <w:rPr>
                <w:rFonts w:ascii="Times New Roman" w:eastAsia="Times New Roman" w:hAnsi="Times New Roman" w:cs="Times New Roman"/>
                <w:color w:val="000000"/>
                <w:sz w:val="16"/>
                <w:szCs w:val="16"/>
                <w:lang w:eastAsia="ru-RU"/>
              </w:rPr>
              <w:t>3</w:t>
            </w:r>
          </w:p>
        </w:tc>
        <w:tc>
          <w:tcPr>
            <w:tcW w:w="1499"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Отдельное мероприятие «Налоговые расходы»</w:t>
            </w: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sz w:val="14"/>
                <w:szCs w:val="14"/>
                <w:lang w:eastAsia="ru-RU"/>
              </w:rPr>
            </w:pPr>
            <w:proofErr w:type="spellStart"/>
            <w:r w:rsidRPr="00C10980">
              <w:rPr>
                <w:rFonts w:ascii="Times New Roman" w:eastAsia="Times New Roman" w:hAnsi="Times New Roman" w:cs="Times New Roman"/>
                <w:sz w:val="14"/>
                <w:szCs w:val="14"/>
                <w:lang w:eastAsia="ru-RU"/>
              </w:rPr>
              <w:t>справочно</w:t>
            </w:r>
            <w:proofErr w:type="spellEnd"/>
            <w:r w:rsidRPr="00C10980">
              <w:rPr>
                <w:rFonts w:ascii="Times New Roman" w:eastAsia="Times New Roman" w:hAnsi="Times New Roman" w:cs="Times New Roman"/>
                <w:sz w:val="14"/>
                <w:szCs w:val="14"/>
                <w:lang w:eastAsia="ru-RU"/>
              </w:rPr>
              <w:t xml:space="preserve">: </w:t>
            </w:r>
            <w:r w:rsidRPr="00C10980">
              <w:rPr>
                <w:rFonts w:ascii="Times New Roman" w:eastAsia="Times New Roman" w:hAnsi="Times New Roman" w:cs="Times New Roman"/>
                <w:sz w:val="14"/>
                <w:szCs w:val="14"/>
                <w:lang w:eastAsia="ru-RU"/>
              </w:rPr>
              <w:br w:type="page"/>
              <w:t>налоговый расход – консолидирован-</w:t>
            </w:r>
            <w:proofErr w:type="spellStart"/>
            <w:r w:rsidRPr="00C10980">
              <w:rPr>
                <w:rFonts w:ascii="Times New Roman" w:eastAsia="Times New Roman" w:hAnsi="Times New Roman" w:cs="Times New Roman"/>
                <w:sz w:val="14"/>
                <w:szCs w:val="14"/>
                <w:lang w:eastAsia="ru-RU"/>
              </w:rPr>
              <w:t>ный</w:t>
            </w:r>
            <w:proofErr w:type="spellEnd"/>
            <w:r w:rsidRPr="00C10980">
              <w:rPr>
                <w:rFonts w:ascii="Times New Roman" w:eastAsia="Times New Roman" w:hAnsi="Times New Roman" w:cs="Times New Roman"/>
                <w:sz w:val="14"/>
                <w:szCs w:val="14"/>
                <w:lang w:eastAsia="ru-RU"/>
              </w:rPr>
              <w:t xml:space="preserve"> бюджет</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62 766,00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73 158,00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135 924,00</w:t>
            </w:r>
          </w:p>
        </w:tc>
      </w:tr>
      <w:tr w:rsidR="00065734" w:rsidRPr="00C10980" w:rsidTr="00097800">
        <w:trPr>
          <w:trHeight w:val="195"/>
        </w:trPr>
        <w:tc>
          <w:tcPr>
            <w:tcW w:w="501" w:type="dxa"/>
            <w:vMerge w:val="restart"/>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6"/>
                <w:szCs w:val="16"/>
                <w:lang w:eastAsia="ru-RU"/>
              </w:rPr>
            </w:pPr>
            <w:r w:rsidRPr="00C10980">
              <w:rPr>
                <w:rFonts w:ascii="Times New Roman" w:eastAsia="Times New Roman" w:hAnsi="Times New Roman" w:cs="Times New Roman"/>
                <w:color w:val="000000"/>
                <w:sz w:val="16"/>
                <w:szCs w:val="16"/>
                <w:lang w:eastAsia="ru-RU"/>
              </w:rPr>
              <w:t>4</w:t>
            </w:r>
          </w:p>
        </w:tc>
        <w:tc>
          <w:tcPr>
            <w:tcW w:w="1499" w:type="dxa"/>
            <w:vMerge w:val="restart"/>
            <w:shd w:val="clear" w:color="auto" w:fill="auto"/>
            <w:hideMark/>
          </w:tcPr>
          <w:p w:rsidR="00065734" w:rsidRPr="00C10980" w:rsidRDefault="00065734" w:rsidP="00065734">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xml:space="preserve">Отдельное мероприятие «Содействие сохранению качества жизни граждан </w:t>
            </w: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всего</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2 119 734,10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2 213 751,60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2 260 354,21</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1 972 031,50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2 143 110,80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2 188 662,10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2 188 662,10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2 188 662,10</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2 188 662,10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2 188 662,10</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2 188 662,10</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23 840 954,81</w:t>
            </w:r>
          </w:p>
        </w:tc>
      </w:tr>
      <w:tr w:rsidR="00065734" w:rsidRPr="00C10980" w:rsidTr="00097800">
        <w:trPr>
          <w:trHeight w:val="240"/>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федеральный бюджет</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129 051,80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127 415,40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125 219,60</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124 692,30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124 572,90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124 559,60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124 559,60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124 559,60</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124 559,60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124 559,60</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124 559,60</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1 378 309,60</w:t>
            </w:r>
          </w:p>
        </w:tc>
      </w:tr>
      <w:tr w:rsidR="00065734" w:rsidRPr="00C10980" w:rsidTr="00065734">
        <w:trPr>
          <w:trHeight w:val="727"/>
        </w:trPr>
        <w:tc>
          <w:tcPr>
            <w:tcW w:w="501" w:type="dxa"/>
            <w:vMerge w:val="restart"/>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val="restart"/>
            <w:shd w:val="clear" w:color="auto" w:fill="auto"/>
            <w:hideMark/>
          </w:tcPr>
          <w:p w:rsidR="00065734" w:rsidRPr="00C10980" w:rsidRDefault="00065734" w:rsidP="00065734">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пожилого возраста»</w:t>
            </w: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 том числе</w:t>
            </w:r>
            <w:r w:rsidRPr="00C10980">
              <w:rPr>
                <w:rFonts w:ascii="Times New Roman" w:eastAsia="Times New Roman" w:hAnsi="Times New Roman" w:cs="Times New Roman"/>
                <w:color w:val="000000"/>
                <w:sz w:val="14"/>
                <w:szCs w:val="14"/>
                <w:lang w:eastAsia="ru-RU"/>
              </w:rPr>
              <w:br/>
              <w:t>министерство социального развития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129 051,80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127 415,40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125 219,60</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124 692,30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124 572,90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124 559,60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124 559,60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124 559,60</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124 559,60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124 559,60</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124 559,60</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1 378 309,60</w:t>
            </w:r>
          </w:p>
        </w:tc>
      </w:tr>
      <w:tr w:rsidR="00065734" w:rsidRPr="00C10980" w:rsidTr="00097800">
        <w:trPr>
          <w:trHeight w:val="210"/>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областной бюджет</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1 990 020,40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2 085 535,00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2 135 030,90</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1 847 339,20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2 018 537,90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2 064 102,50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2 064 102,50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2 064 102,50</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2 064 102,50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2 064 102,50</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2 064 102,50</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22 461 078,40</w:t>
            </w:r>
          </w:p>
        </w:tc>
      </w:tr>
      <w:tr w:rsidR="00065734" w:rsidRPr="00C10980" w:rsidTr="00097800">
        <w:trPr>
          <w:trHeight w:val="794"/>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 том числе</w:t>
            </w:r>
            <w:r w:rsidRPr="00C10980">
              <w:rPr>
                <w:rFonts w:ascii="Times New Roman" w:eastAsia="Times New Roman" w:hAnsi="Times New Roman" w:cs="Times New Roman"/>
                <w:color w:val="000000"/>
                <w:sz w:val="14"/>
                <w:szCs w:val="14"/>
                <w:lang w:eastAsia="ru-RU"/>
              </w:rPr>
              <w:br/>
              <w:t>министерство социального развития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1 990 020,40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2 085 535,00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2 135 030,90</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1 847 339,20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2 018 537,90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2 064 102,50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2 064 102,50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2 064 102,50</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2 064 102,50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2 064 102,50</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2 064 102,50</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22 461 078,40</w:t>
            </w:r>
          </w:p>
        </w:tc>
      </w:tr>
      <w:tr w:rsidR="00065734" w:rsidRPr="00C10980" w:rsidTr="00097800">
        <w:trPr>
          <w:trHeight w:val="251"/>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Фонд пенсионного и социального страхования Российской Федерации***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661,90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801,20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103,71</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1 566,81</w:t>
            </w:r>
          </w:p>
        </w:tc>
      </w:tr>
      <w:tr w:rsidR="00065734" w:rsidRPr="00C10980" w:rsidTr="00097800">
        <w:trPr>
          <w:trHeight w:val="58"/>
        </w:trPr>
        <w:tc>
          <w:tcPr>
            <w:tcW w:w="501" w:type="dxa"/>
            <w:vMerge w:val="restart"/>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6"/>
                <w:szCs w:val="16"/>
                <w:lang w:eastAsia="ru-RU"/>
              </w:rPr>
            </w:pPr>
            <w:r w:rsidRPr="00C10980">
              <w:rPr>
                <w:rFonts w:ascii="Times New Roman" w:eastAsia="Times New Roman" w:hAnsi="Times New Roman" w:cs="Times New Roman"/>
                <w:color w:val="000000"/>
                <w:sz w:val="16"/>
                <w:szCs w:val="16"/>
                <w:lang w:eastAsia="ru-RU"/>
              </w:rPr>
              <w:t>5</w:t>
            </w:r>
          </w:p>
        </w:tc>
        <w:tc>
          <w:tcPr>
            <w:tcW w:w="1499" w:type="dxa"/>
            <w:vMerge w:val="restart"/>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Отдельное мероприятие «Обеспечение создания условий для реализации Государственной программы»</w:t>
            </w: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всего</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91 373,40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98 011,70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110 191,10</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116 781,00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116 081,00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116 081,00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116 081,00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116 081,00</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116 081,00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116 081,00</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116 081,00</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1 228 924,20</w:t>
            </w:r>
          </w:p>
        </w:tc>
      </w:tr>
      <w:tr w:rsidR="00065734" w:rsidRPr="00C10980" w:rsidTr="00097800">
        <w:trPr>
          <w:trHeight w:val="174"/>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областной бюджет</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91 373,40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98 011,70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110 191,10</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116 781,00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116 081,00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116 081,00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116 081,00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116 081,00</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116 081,00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116 081,00</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116 081,00</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1 228 924,20</w:t>
            </w:r>
          </w:p>
        </w:tc>
      </w:tr>
      <w:tr w:rsidR="00065734" w:rsidRPr="00C10980" w:rsidTr="00097800">
        <w:trPr>
          <w:trHeight w:val="900"/>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 том числе</w:t>
            </w:r>
            <w:r w:rsidRPr="00C10980">
              <w:rPr>
                <w:rFonts w:ascii="Times New Roman" w:eastAsia="Times New Roman" w:hAnsi="Times New Roman" w:cs="Times New Roman"/>
                <w:color w:val="000000"/>
                <w:sz w:val="14"/>
                <w:szCs w:val="14"/>
                <w:lang w:eastAsia="ru-RU"/>
              </w:rPr>
              <w:br/>
              <w:t>министерство социального развития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91 373,40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98 011,70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110 191,10</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116 781,00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116 081,00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116 081,00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116 081,00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116 081,00</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116 081,00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116 081,00</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116 081,00</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1 228 924,20</w:t>
            </w:r>
          </w:p>
        </w:tc>
      </w:tr>
      <w:tr w:rsidR="00065734" w:rsidRPr="00C10980" w:rsidTr="00097800">
        <w:trPr>
          <w:trHeight w:val="76"/>
        </w:trPr>
        <w:tc>
          <w:tcPr>
            <w:tcW w:w="501" w:type="dxa"/>
            <w:vMerge w:val="restart"/>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6"/>
                <w:szCs w:val="16"/>
                <w:lang w:eastAsia="ru-RU"/>
              </w:rPr>
            </w:pPr>
            <w:r w:rsidRPr="00C10980">
              <w:rPr>
                <w:rFonts w:ascii="Times New Roman" w:eastAsia="Times New Roman" w:hAnsi="Times New Roman" w:cs="Times New Roman"/>
                <w:color w:val="000000"/>
                <w:sz w:val="16"/>
                <w:szCs w:val="16"/>
                <w:lang w:eastAsia="ru-RU"/>
              </w:rPr>
              <w:t>6</w:t>
            </w:r>
          </w:p>
        </w:tc>
        <w:tc>
          <w:tcPr>
            <w:tcW w:w="1499" w:type="dxa"/>
            <w:vMerge w:val="restart"/>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Региональный проект «Финансовая поддержка семей при рождении детей в Кировской области»</w:t>
            </w: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всего</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2 310 110,00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2 525 666,70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2 601 720,50</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1 198 600,40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846 792,60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9 482 890,20</w:t>
            </w:r>
          </w:p>
        </w:tc>
      </w:tr>
      <w:tr w:rsidR="00065734" w:rsidRPr="00C10980" w:rsidTr="00097800">
        <w:trPr>
          <w:trHeight w:val="240"/>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федеральный бюджет</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1 944 051,30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2 147 561,90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2 263 340,70</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889 238,20</w:t>
            </w:r>
          </w:p>
        </w:tc>
        <w:tc>
          <w:tcPr>
            <w:tcW w:w="1049" w:type="dxa"/>
            <w:shd w:val="clear" w:color="auto" w:fill="auto"/>
            <w:hideMark/>
          </w:tcPr>
          <w:p w:rsidR="00065734" w:rsidRPr="00C10980" w:rsidRDefault="00065734" w:rsidP="00FC4DB2">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558 538,80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065734" w:rsidRPr="00C10980" w:rsidRDefault="00065734" w:rsidP="00533F8C">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7 802 730,90</w:t>
            </w:r>
          </w:p>
        </w:tc>
      </w:tr>
      <w:tr w:rsidR="00065734" w:rsidRPr="00C10980" w:rsidTr="00097800">
        <w:trPr>
          <w:trHeight w:val="764"/>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 том числе</w:t>
            </w:r>
            <w:r w:rsidRPr="00C10980">
              <w:rPr>
                <w:rFonts w:ascii="Times New Roman" w:eastAsia="Times New Roman" w:hAnsi="Times New Roman" w:cs="Times New Roman"/>
                <w:color w:val="000000"/>
                <w:sz w:val="14"/>
                <w:szCs w:val="14"/>
                <w:lang w:eastAsia="ru-RU"/>
              </w:rPr>
              <w:br/>
              <w:t>министерство социального развития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1 944 051,30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2 147 561,90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2 263 340,70</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889 238,20</w:t>
            </w:r>
          </w:p>
        </w:tc>
        <w:tc>
          <w:tcPr>
            <w:tcW w:w="1049" w:type="dxa"/>
            <w:shd w:val="clear" w:color="auto" w:fill="auto"/>
            <w:hideMark/>
          </w:tcPr>
          <w:p w:rsidR="00065734" w:rsidRPr="00C10980" w:rsidRDefault="00065734" w:rsidP="00FC4DB2">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558 538,80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7 802 730,90</w:t>
            </w:r>
          </w:p>
        </w:tc>
      </w:tr>
      <w:tr w:rsidR="00065734" w:rsidRPr="00C10980" w:rsidTr="00097800">
        <w:trPr>
          <w:trHeight w:val="179"/>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областной бюджет</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366 058,70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378 104,80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338 379,80</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309 362,20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288 253,80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1 680 159,30</w:t>
            </w:r>
          </w:p>
        </w:tc>
      </w:tr>
      <w:tr w:rsidR="00065734" w:rsidRPr="00C10980" w:rsidTr="00097800">
        <w:trPr>
          <w:trHeight w:val="835"/>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 том числе</w:t>
            </w:r>
            <w:r w:rsidRPr="00C10980">
              <w:rPr>
                <w:rFonts w:ascii="Times New Roman" w:eastAsia="Times New Roman" w:hAnsi="Times New Roman" w:cs="Times New Roman"/>
                <w:color w:val="000000"/>
                <w:sz w:val="14"/>
                <w:szCs w:val="14"/>
                <w:lang w:eastAsia="ru-RU"/>
              </w:rPr>
              <w:br/>
              <w:t>министерство социального развития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366 058,70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378 104,80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338 379,80</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309 362,20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288 253,80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1 680 159,30</w:t>
            </w:r>
          </w:p>
        </w:tc>
      </w:tr>
      <w:tr w:rsidR="00065734" w:rsidRPr="00C10980" w:rsidTr="00097800">
        <w:trPr>
          <w:trHeight w:val="138"/>
        </w:trPr>
        <w:tc>
          <w:tcPr>
            <w:tcW w:w="501" w:type="dxa"/>
            <w:vMerge w:val="restart"/>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6"/>
                <w:szCs w:val="16"/>
                <w:lang w:eastAsia="ru-RU"/>
              </w:rPr>
            </w:pPr>
            <w:r w:rsidRPr="00C10980">
              <w:rPr>
                <w:rFonts w:ascii="Times New Roman" w:eastAsia="Times New Roman" w:hAnsi="Times New Roman" w:cs="Times New Roman"/>
                <w:color w:val="000000"/>
                <w:sz w:val="16"/>
                <w:szCs w:val="16"/>
                <w:lang w:eastAsia="ru-RU"/>
              </w:rPr>
              <w:t>7</w:t>
            </w:r>
          </w:p>
        </w:tc>
        <w:tc>
          <w:tcPr>
            <w:tcW w:w="1499" w:type="dxa"/>
            <w:vMerge w:val="restart"/>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Региональный проект «Системная поддержка и повышение качества жизни граждан старшего поколения в Кировской области»</w:t>
            </w: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всего</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78 560,59</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76 283,50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75 914,97</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1 593 289,10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1 607 124,00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3 428 497,80</w:t>
            </w:r>
          </w:p>
        </w:tc>
      </w:tr>
      <w:tr w:rsidR="00065734" w:rsidRPr="00C10980" w:rsidTr="00097800">
        <w:trPr>
          <w:trHeight w:val="240"/>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федеральный бюджет</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68 213,40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67 874,90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68 172,20</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1 570 467,30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1 584 163,90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3 358 891,70</w:t>
            </w:r>
          </w:p>
        </w:tc>
      </w:tr>
      <w:tr w:rsidR="00065734" w:rsidRPr="00C10980" w:rsidTr="00097800">
        <w:trPr>
          <w:trHeight w:val="768"/>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 том числе</w:t>
            </w:r>
            <w:r w:rsidRPr="00C10980">
              <w:rPr>
                <w:rFonts w:ascii="Times New Roman" w:eastAsia="Times New Roman" w:hAnsi="Times New Roman" w:cs="Times New Roman"/>
                <w:color w:val="000000"/>
                <w:sz w:val="14"/>
                <w:szCs w:val="14"/>
                <w:lang w:eastAsia="ru-RU"/>
              </w:rPr>
              <w:br/>
              <w:t>министерство социального развития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68 213,40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67 874,90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68 172,20</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1 570 467,30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1 584 163,90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3 358 891,70</w:t>
            </w:r>
          </w:p>
        </w:tc>
      </w:tr>
      <w:tr w:rsidR="00065734" w:rsidRPr="00C10980" w:rsidTr="00097800">
        <w:trPr>
          <w:trHeight w:val="86"/>
        </w:trPr>
        <w:tc>
          <w:tcPr>
            <w:tcW w:w="501" w:type="dxa"/>
            <w:vMerge w:val="restart"/>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val="restart"/>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областной бюджет</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7 900,50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8 276,60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7 647,10</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22 821,80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22 960,10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69 606,10</w:t>
            </w:r>
          </w:p>
        </w:tc>
      </w:tr>
      <w:tr w:rsidR="00065734" w:rsidRPr="00C10980" w:rsidTr="00065734">
        <w:trPr>
          <w:trHeight w:val="753"/>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 том числе</w:t>
            </w:r>
            <w:r w:rsidRPr="00C10980">
              <w:rPr>
                <w:rFonts w:ascii="Times New Roman" w:eastAsia="Times New Roman" w:hAnsi="Times New Roman" w:cs="Times New Roman"/>
                <w:color w:val="000000"/>
                <w:sz w:val="14"/>
                <w:szCs w:val="14"/>
                <w:lang w:eastAsia="ru-RU"/>
              </w:rPr>
              <w:br/>
              <w:t>министерство социального развития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7 900,50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8 276,60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7 647,10</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22 821,80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22 960,10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69 606,10</w:t>
            </w:r>
          </w:p>
        </w:tc>
      </w:tr>
      <w:tr w:rsidR="00F26770" w:rsidRPr="00C10980" w:rsidTr="00097800">
        <w:trPr>
          <w:trHeight w:val="420"/>
        </w:trPr>
        <w:tc>
          <w:tcPr>
            <w:tcW w:w="501" w:type="dxa"/>
            <w:vMerge/>
            <w:shd w:val="clear" w:color="auto" w:fill="auto"/>
            <w:vAlign w:val="center"/>
          </w:tcPr>
          <w:p w:rsidR="00F26770" w:rsidRPr="00C10980" w:rsidRDefault="00F26770"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tcPr>
          <w:p w:rsidR="00F26770" w:rsidRPr="00BD44E6" w:rsidRDefault="00F26770" w:rsidP="009A2838">
            <w:pPr>
              <w:spacing w:after="0" w:line="240" w:lineRule="auto"/>
              <w:rPr>
                <w:rFonts w:ascii="Times New Roman" w:eastAsia="Times New Roman" w:hAnsi="Times New Roman" w:cs="Times New Roman"/>
                <w:color w:val="000000"/>
                <w:sz w:val="14"/>
                <w:szCs w:val="14"/>
                <w:lang w:eastAsia="ru-RU"/>
              </w:rPr>
            </w:pPr>
            <w:r w:rsidRPr="00BD44E6">
              <w:rPr>
                <w:rFonts w:ascii="Times New Roman" w:eastAsia="Times New Roman" w:hAnsi="Times New Roman" w:cs="Times New Roman"/>
                <w:color w:val="000000"/>
                <w:sz w:val="14"/>
                <w:szCs w:val="14"/>
                <w:lang w:eastAsia="ru-RU"/>
              </w:rPr>
              <w:t>министерство здравоохранения Кировской области</w:t>
            </w:r>
          </w:p>
        </w:tc>
        <w:tc>
          <w:tcPr>
            <w:tcW w:w="1087" w:type="dxa"/>
            <w:shd w:val="clear" w:color="auto" w:fill="auto"/>
          </w:tcPr>
          <w:p w:rsidR="00F26770" w:rsidRPr="00BD44E6"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BD44E6">
              <w:rPr>
                <w:rFonts w:ascii="Times New Roman" w:eastAsia="Times New Roman" w:hAnsi="Times New Roman" w:cs="Times New Roman"/>
                <w:color w:val="000000"/>
                <w:sz w:val="14"/>
                <w:szCs w:val="14"/>
                <w:lang w:eastAsia="ru-RU"/>
              </w:rPr>
              <w:t>-</w:t>
            </w:r>
          </w:p>
        </w:tc>
        <w:tc>
          <w:tcPr>
            <w:tcW w:w="1052" w:type="dxa"/>
            <w:shd w:val="clear" w:color="auto" w:fill="auto"/>
          </w:tcPr>
          <w:p w:rsidR="00F26770" w:rsidRPr="00BD44E6"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BD44E6">
              <w:rPr>
                <w:rFonts w:ascii="Times New Roman" w:eastAsia="Times New Roman" w:hAnsi="Times New Roman" w:cs="Times New Roman"/>
                <w:color w:val="000000"/>
                <w:sz w:val="14"/>
                <w:szCs w:val="14"/>
                <w:lang w:eastAsia="ru-RU"/>
              </w:rPr>
              <w:t>-</w:t>
            </w:r>
          </w:p>
        </w:tc>
        <w:tc>
          <w:tcPr>
            <w:tcW w:w="1134" w:type="dxa"/>
            <w:shd w:val="clear" w:color="auto" w:fill="auto"/>
          </w:tcPr>
          <w:p w:rsidR="00F26770" w:rsidRPr="00BD44E6"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BD44E6">
              <w:rPr>
                <w:rFonts w:ascii="Times New Roman" w:eastAsia="Times New Roman" w:hAnsi="Times New Roman" w:cs="Times New Roman"/>
                <w:color w:val="000000"/>
                <w:sz w:val="14"/>
                <w:szCs w:val="14"/>
                <w:lang w:eastAsia="ru-RU"/>
              </w:rPr>
              <w:t>-</w:t>
            </w:r>
          </w:p>
        </w:tc>
        <w:tc>
          <w:tcPr>
            <w:tcW w:w="1072" w:type="dxa"/>
            <w:shd w:val="clear" w:color="auto" w:fill="auto"/>
          </w:tcPr>
          <w:p w:rsidR="00F26770" w:rsidRPr="00BD44E6"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BD44E6">
              <w:rPr>
                <w:rFonts w:ascii="Times New Roman" w:eastAsia="Times New Roman" w:hAnsi="Times New Roman" w:cs="Times New Roman"/>
                <w:color w:val="000000"/>
                <w:sz w:val="14"/>
                <w:szCs w:val="14"/>
                <w:lang w:eastAsia="ru-RU"/>
              </w:rPr>
              <w:t>х</w:t>
            </w:r>
          </w:p>
        </w:tc>
        <w:tc>
          <w:tcPr>
            <w:tcW w:w="1049" w:type="dxa"/>
            <w:shd w:val="clear" w:color="auto" w:fill="auto"/>
          </w:tcPr>
          <w:p w:rsidR="00F26770" w:rsidRPr="00BD44E6" w:rsidRDefault="00F26770" w:rsidP="00F26770">
            <w:pPr>
              <w:spacing w:after="0" w:line="240" w:lineRule="auto"/>
              <w:jc w:val="center"/>
              <w:rPr>
                <w:rFonts w:ascii="Times New Roman" w:eastAsia="Times New Roman" w:hAnsi="Times New Roman" w:cs="Times New Roman"/>
                <w:color w:val="000000"/>
                <w:sz w:val="14"/>
                <w:szCs w:val="14"/>
                <w:lang w:eastAsia="ru-RU"/>
              </w:rPr>
            </w:pPr>
            <w:r w:rsidRPr="00BD44E6">
              <w:rPr>
                <w:rFonts w:ascii="Times New Roman" w:eastAsia="Times New Roman" w:hAnsi="Times New Roman" w:cs="Times New Roman"/>
                <w:color w:val="000000"/>
                <w:sz w:val="14"/>
                <w:szCs w:val="14"/>
                <w:lang w:eastAsia="ru-RU"/>
              </w:rPr>
              <w:t>-</w:t>
            </w:r>
          </w:p>
        </w:tc>
        <w:tc>
          <w:tcPr>
            <w:tcW w:w="1032" w:type="dxa"/>
            <w:shd w:val="clear" w:color="auto" w:fill="auto"/>
          </w:tcPr>
          <w:p w:rsidR="00F26770" w:rsidRPr="00BD44E6" w:rsidRDefault="00F26770" w:rsidP="00F26770">
            <w:pPr>
              <w:spacing w:after="0" w:line="240" w:lineRule="auto"/>
              <w:jc w:val="center"/>
              <w:rPr>
                <w:rFonts w:ascii="Times New Roman" w:eastAsia="Times New Roman" w:hAnsi="Times New Roman" w:cs="Times New Roman"/>
                <w:color w:val="000000"/>
                <w:sz w:val="14"/>
                <w:szCs w:val="14"/>
                <w:lang w:eastAsia="ru-RU"/>
              </w:rPr>
            </w:pPr>
            <w:r w:rsidRPr="00BD44E6">
              <w:rPr>
                <w:rFonts w:ascii="Times New Roman" w:eastAsia="Times New Roman" w:hAnsi="Times New Roman" w:cs="Times New Roman"/>
                <w:color w:val="000000"/>
                <w:sz w:val="14"/>
                <w:szCs w:val="14"/>
                <w:lang w:eastAsia="ru-RU"/>
              </w:rPr>
              <w:t>-</w:t>
            </w:r>
          </w:p>
        </w:tc>
        <w:tc>
          <w:tcPr>
            <w:tcW w:w="1013" w:type="dxa"/>
            <w:shd w:val="clear" w:color="auto" w:fill="auto"/>
          </w:tcPr>
          <w:p w:rsidR="00F26770" w:rsidRPr="00BD44E6" w:rsidRDefault="00F26770" w:rsidP="00F26770">
            <w:pPr>
              <w:spacing w:after="0" w:line="240" w:lineRule="auto"/>
              <w:jc w:val="center"/>
              <w:rPr>
                <w:rFonts w:ascii="Times New Roman" w:eastAsia="Times New Roman" w:hAnsi="Times New Roman" w:cs="Times New Roman"/>
                <w:color w:val="000000"/>
                <w:sz w:val="14"/>
                <w:szCs w:val="14"/>
                <w:lang w:eastAsia="ru-RU"/>
              </w:rPr>
            </w:pPr>
            <w:r w:rsidRPr="00BD44E6">
              <w:rPr>
                <w:rFonts w:ascii="Times New Roman" w:eastAsia="Times New Roman" w:hAnsi="Times New Roman" w:cs="Times New Roman"/>
                <w:color w:val="000000"/>
                <w:sz w:val="14"/>
                <w:szCs w:val="14"/>
                <w:lang w:eastAsia="ru-RU"/>
              </w:rPr>
              <w:t>-</w:t>
            </w:r>
          </w:p>
        </w:tc>
        <w:tc>
          <w:tcPr>
            <w:tcW w:w="1032" w:type="dxa"/>
            <w:shd w:val="clear" w:color="auto" w:fill="auto"/>
          </w:tcPr>
          <w:p w:rsidR="00F26770" w:rsidRPr="00BD44E6" w:rsidRDefault="00F26770" w:rsidP="00F26770">
            <w:pPr>
              <w:spacing w:after="0" w:line="240" w:lineRule="auto"/>
              <w:jc w:val="center"/>
              <w:rPr>
                <w:rFonts w:ascii="Times New Roman" w:eastAsia="Times New Roman" w:hAnsi="Times New Roman" w:cs="Times New Roman"/>
                <w:color w:val="000000"/>
                <w:sz w:val="14"/>
                <w:szCs w:val="14"/>
                <w:lang w:eastAsia="ru-RU"/>
              </w:rPr>
            </w:pPr>
            <w:r w:rsidRPr="00BD44E6">
              <w:rPr>
                <w:rFonts w:ascii="Times New Roman" w:eastAsia="Times New Roman" w:hAnsi="Times New Roman" w:cs="Times New Roman"/>
                <w:color w:val="000000"/>
                <w:sz w:val="14"/>
                <w:szCs w:val="14"/>
                <w:lang w:eastAsia="ru-RU"/>
              </w:rPr>
              <w:t>-</w:t>
            </w:r>
          </w:p>
        </w:tc>
        <w:tc>
          <w:tcPr>
            <w:tcW w:w="993" w:type="dxa"/>
            <w:shd w:val="clear" w:color="auto" w:fill="auto"/>
          </w:tcPr>
          <w:p w:rsidR="00F26770" w:rsidRPr="00BD44E6" w:rsidRDefault="00F26770" w:rsidP="00F26770">
            <w:pPr>
              <w:spacing w:after="0" w:line="240" w:lineRule="auto"/>
              <w:jc w:val="center"/>
              <w:rPr>
                <w:rFonts w:ascii="Times New Roman" w:eastAsia="Times New Roman" w:hAnsi="Times New Roman" w:cs="Times New Roman"/>
                <w:color w:val="000000"/>
                <w:sz w:val="14"/>
                <w:szCs w:val="14"/>
                <w:lang w:eastAsia="ru-RU"/>
              </w:rPr>
            </w:pPr>
            <w:r w:rsidRPr="00BD44E6">
              <w:rPr>
                <w:rFonts w:ascii="Times New Roman" w:eastAsia="Times New Roman" w:hAnsi="Times New Roman" w:cs="Times New Roman"/>
                <w:color w:val="000000"/>
                <w:sz w:val="14"/>
                <w:szCs w:val="14"/>
                <w:lang w:eastAsia="ru-RU"/>
              </w:rPr>
              <w:t>-</w:t>
            </w:r>
          </w:p>
        </w:tc>
        <w:tc>
          <w:tcPr>
            <w:tcW w:w="1013" w:type="dxa"/>
            <w:shd w:val="clear" w:color="auto" w:fill="auto"/>
          </w:tcPr>
          <w:p w:rsidR="00F26770" w:rsidRPr="00BD44E6" w:rsidRDefault="00F26770" w:rsidP="00F26770">
            <w:pPr>
              <w:spacing w:after="0" w:line="240" w:lineRule="auto"/>
              <w:jc w:val="center"/>
              <w:rPr>
                <w:rFonts w:ascii="Times New Roman" w:eastAsia="Times New Roman" w:hAnsi="Times New Roman" w:cs="Times New Roman"/>
                <w:color w:val="000000"/>
                <w:sz w:val="14"/>
                <w:szCs w:val="14"/>
                <w:lang w:eastAsia="ru-RU"/>
              </w:rPr>
            </w:pPr>
            <w:r w:rsidRPr="00BD44E6">
              <w:rPr>
                <w:rFonts w:ascii="Times New Roman" w:eastAsia="Times New Roman" w:hAnsi="Times New Roman" w:cs="Times New Roman"/>
                <w:color w:val="000000"/>
                <w:sz w:val="14"/>
                <w:szCs w:val="14"/>
                <w:lang w:eastAsia="ru-RU"/>
              </w:rPr>
              <w:t>-</w:t>
            </w:r>
          </w:p>
        </w:tc>
        <w:tc>
          <w:tcPr>
            <w:tcW w:w="993" w:type="dxa"/>
            <w:shd w:val="clear" w:color="auto" w:fill="auto"/>
          </w:tcPr>
          <w:p w:rsidR="00F26770" w:rsidRPr="00BD44E6"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BD44E6">
              <w:rPr>
                <w:rFonts w:ascii="Times New Roman" w:eastAsia="Times New Roman" w:hAnsi="Times New Roman" w:cs="Times New Roman"/>
                <w:color w:val="000000"/>
                <w:sz w:val="14"/>
                <w:szCs w:val="14"/>
                <w:lang w:eastAsia="ru-RU"/>
              </w:rPr>
              <w:t>-</w:t>
            </w:r>
          </w:p>
        </w:tc>
        <w:tc>
          <w:tcPr>
            <w:tcW w:w="1146" w:type="dxa"/>
            <w:shd w:val="clear" w:color="auto" w:fill="auto"/>
          </w:tcPr>
          <w:p w:rsidR="00F26770" w:rsidRPr="00BD44E6"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BD44E6">
              <w:rPr>
                <w:rFonts w:ascii="Times New Roman" w:eastAsia="Times New Roman" w:hAnsi="Times New Roman" w:cs="Times New Roman"/>
                <w:color w:val="000000"/>
                <w:sz w:val="14"/>
                <w:szCs w:val="14"/>
                <w:lang w:eastAsia="ru-RU"/>
              </w:rPr>
              <w:t>х</w:t>
            </w:r>
          </w:p>
        </w:tc>
      </w:tr>
      <w:tr w:rsidR="00065734" w:rsidRPr="00C10980" w:rsidTr="00097800">
        <w:trPr>
          <w:trHeight w:val="420"/>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иные внебюджетные источники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2 446,69</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132,00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95,67</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2 674,36</w:t>
            </w:r>
          </w:p>
        </w:tc>
      </w:tr>
      <w:tr w:rsidR="00F26770" w:rsidRPr="00C10980" w:rsidTr="00097800">
        <w:trPr>
          <w:trHeight w:val="148"/>
        </w:trPr>
        <w:tc>
          <w:tcPr>
            <w:tcW w:w="501" w:type="dxa"/>
            <w:vMerge w:val="restart"/>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6"/>
                <w:szCs w:val="16"/>
                <w:lang w:eastAsia="ru-RU"/>
              </w:rPr>
            </w:pPr>
            <w:r w:rsidRPr="00C10980">
              <w:rPr>
                <w:rFonts w:ascii="Times New Roman" w:eastAsia="Times New Roman" w:hAnsi="Times New Roman" w:cs="Times New Roman"/>
                <w:color w:val="000000"/>
                <w:sz w:val="16"/>
                <w:szCs w:val="16"/>
                <w:lang w:eastAsia="ru-RU"/>
              </w:rPr>
              <w:t>8</w:t>
            </w:r>
          </w:p>
        </w:tc>
        <w:tc>
          <w:tcPr>
            <w:tcW w:w="1499" w:type="dxa"/>
            <w:vMerge w:val="restart"/>
            <w:shd w:val="clear" w:color="auto" w:fill="auto"/>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Подпрограмма «Доступная среда: реабилитация и создание условий для социальной интеграции инвалидов»</w:t>
            </w:r>
          </w:p>
        </w:tc>
        <w:tc>
          <w:tcPr>
            <w:tcW w:w="1417" w:type="dxa"/>
            <w:shd w:val="clear" w:color="auto" w:fill="auto"/>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всего</w:t>
            </w:r>
          </w:p>
        </w:tc>
        <w:tc>
          <w:tcPr>
            <w:tcW w:w="1087"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13 471,77</w:t>
            </w:r>
          </w:p>
        </w:tc>
        <w:tc>
          <w:tcPr>
            <w:tcW w:w="105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3 970,00</w:t>
            </w:r>
          </w:p>
        </w:tc>
        <w:tc>
          <w:tcPr>
            <w:tcW w:w="1134"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470,00</w:t>
            </w:r>
          </w:p>
        </w:tc>
        <w:tc>
          <w:tcPr>
            <w:tcW w:w="107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44 719,60</w:t>
            </w:r>
          </w:p>
        </w:tc>
        <w:tc>
          <w:tcPr>
            <w:tcW w:w="1049"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470,00</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1146"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65 921,37</w:t>
            </w:r>
          </w:p>
        </w:tc>
      </w:tr>
      <w:tr w:rsidR="00F26770" w:rsidRPr="00C10980" w:rsidTr="00097800">
        <w:trPr>
          <w:trHeight w:val="225"/>
        </w:trPr>
        <w:tc>
          <w:tcPr>
            <w:tcW w:w="501"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федеральный бюджет</w:t>
            </w:r>
          </w:p>
        </w:tc>
        <w:tc>
          <w:tcPr>
            <w:tcW w:w="1087"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6 988,60</w:t>
            </w:r>
          </w:p>
        </w:tc>
        <w:tc>
          <w:tcPr>
            <w:tcW w:w="105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134"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41 594,50</w:t>
            </w:r>
          </w:p>
        </w:tc>
        <w:tc>
          <w:tcPr>
            <w:tcW w:w="1049"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48 583,10</w:t>
            </w:r>
          </w:p>
        </w:tc>
      </w:tr>
      <w:tr w:rsidR="00F26770" w:rsidRPr="00C10980" w:rsidTr="00097800">
        <w:trPr>
          <w:trHeight w:val="70"/>
        </w:trPr>
        <w:tc>
          <w:tcPr>
            <w:tcW w:w="501"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 том числе:</w:t>
            </w:r>
          </w:p>
        </w:tc>
        <w:tc>
          <w:tcPr>
            <w:tcW w:w="1087"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5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134"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7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49"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146"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r>
      <w:tr w:rsidR="00F26770" w:rsidRPr="00C10980" w:rsidTr="00097800">
        <w:trPr>
          <w:trHeight w:val="469"/>
        </w:trPr>
        <w:tc>
          <w:tcPr>
            <w:tcW w:w="501"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образования Кировской области</w:t>
            </w:r>
          </w:p>
        </w:tc>
        <w:tc>
          <w:tcPr>
            <w:tcW w:w="1087"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6 988,60</w:t>
            </w:r>
          </w:p>
        </w:tc>
        <w:tc>
          <w:tcPr>
            <w:tcW w:w="105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134"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15 574,90</w:t>
            </w:r>
          </w:p>
        </w:tc>
        <w:tc>
          <w:tcPr>
            <w:tcW w:w="1049"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22 563,50</w:t>
            </w:r>
          </w:p>
        </w:tc>
      </w:tr>
      <w:tr w:rsidR="00F26770" w:rsidRPr="00C10980" w:rsidTr="00097800">
        <w:trPr>
          <w:trHeight w:val="675"/>
        </w:trPr>
        <w:tc>
          <w:tcPr>
            <w:tcW w:w="501"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F26770" w:rsidRPr="00C10980" w:rsidRDefault="00F26770" w:rsidP="00E30B4C">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спорта и туризма Кировской области*</w:t>
            </w:r>
          </w:p>
        </w:tc>
        <w:tc>
          <w:tcPr>
            <w:tcW w:w="1087"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5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134"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3 201,10</w:t>
            </w:r>
          </w:p>
        </w:tc>
        <w:tc>
          <w:tcPr>
            <w:tcW w:w="1049"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3 201,10</w:t>
            </w:r>
          </w:p>
        </w:tc>
      </w:tr>
      <w:tr w:rsidR="00F26770" w:rsidRPr="00C10980" w:rsidTr="00097800">
        <w:trPr>
          <w:trHeight w:val="571"/>
        </w:trPr>
        <w:tc>
          <w:tcPr>
            <w:tcW w:w="501"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социального развития Кировской области</w:t>
            </w:r>
          </w:p>
        </w:tc>
        <w:tc>
          <w:tcPr>
            <w:tcW w:w="1087"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5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134"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12 905,80</w:t>
            </w:r>
          </w:p>
        </w:tc>
        <w:tc>
          <w:tcPr>
            <w:tcW w:w="1049"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12 905,80</w:t>
            </w:r>
          </w:p>
        </w:tc>
      </w:tr>
      <w:tr w:rsidR="00F26770" w:rsidRPr="00C10980" w:rsidTr="00097800">
        <w:trPr>
          <w:trHeight w:val="481"/>
        </w:trPr>
        <w:tc>
          <w:tcPr>
            <w:tcW w:w="501"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F26770" w:rsidRPr="00C10980" w:rsidRDefault="00F26770" w:rsidP="00E30B4C">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культуры Кировской области</w:t>
            </w:r>
          </w:p>
        </w:tc>
        <w:tc>
          <w:tcPr>
            <w:tcW w:w="1087"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5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134"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3 348,50</w:t>
            </w:r>
          </w:p>
        </w:tc>
        <w:tc>
          <w:tcPr>
            <w:tcW w:w="1049"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3 348,50</w:t>
            </w:r>
          </w:p>
        </w:tc>
      </w:tr>
      <w:tr w:rsidR="00F26770" w:rsidRPr="00C10980" w:rsidTr="00097800">
        <w:trPr>
          <w:trHeight w:val="417"/>
        </w:trPr>
        <w:tc>
          <w:tcPr>
            <w:tcW w:w="501"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здравоохранения Кировской области</w:t>
            </w:r>
          </w:p>
        </w:tc>
        <w:tc>
          <w:tcPr>
            <w:tcW w:w="1087"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5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134"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3 279,50</w:t>
            </w:r>
          </w:p>
        </w:tc>
        <w:tc>
          <w:tcPr>
            <w:tcW w:w="1049"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3 279,50</w:t>
            </w:r>
          </w:p>
        </w:tc>
      </w:tr>
      <w:tr w:rsidR="00F26770" w:rsidRPr="00C10980" w:rsidTr="00097800">
        <w:trPr>
          <w:trHeight w:val="765"/>
        </w:trPr>
        <w:tc>
          <w:tcPr>
            <w:tcW w:w="501"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управление государственной службы занятости населения Кировской области</w:t>
            </w:r>
          </w:p>
        </w:tc>
        <w:tc>
          <w:tcPr>
            <w:tcW w:w="1087"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5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134"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3 284,70</w:t>
            </w:r>
          </w:p>
        </w:tc>
        <w:tc>
          <w:tcPr>
            <w:tcW w:w="1049"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3 284,70</w:t>
            </w:r>
          </w:p>
        </w:tc>
      </w:tr>
      <w:tr w:rsidR="00F26770" w:rsidRPr="00C10980" w:rsidTr="00097800">
        <w:trPr>
          <w:trHeight w:val="210"/>
        </w:trPr>
        <w:tc>
          <w:tcPr>
            <w:tcW w:w="501"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xml:space="preserve">областной бюджет </w:t>
            </w:r>
          </w:p>
        </w:tc>
        <w:tc>
          <w:tcPr>
            <w:tcW w:w="1087"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367,90</w:t>
            </w:r>
          </w:p>
        </w:tc>
        <w:tc>
          <w:tcPr>
            <w:tcW w:w="105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470,00</w:t>
            </w:r>
          </w:p>
        </w:tc>
        <w:tc>
          <w:tcPr>
            <w:tcW w:w="1134"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470,00</w:t>
            </w:r>
          </w:p>
        </w:tc>
        <w:tc>
          <w:tcPr>
            <w:tcW w:w="107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3 125,10</w:t>
            </w:r>
          </w:p>
        </w:tc>
        <w:tc>
          <w:tcPr>
            <w:tcW w:w="1049"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470,00</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1146"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7 723,00</w:t>
            </w:r>
          </w:p>
        </w:tc>
      </w:tr>
      <w:tr w:rsidR="00F26770" w:rsidRPr="00C10980" w:rsidTr="00097800">
        <w:trPr>
          <w:trHeight w:val="53"/>
        </w:trPr>
        <w:tc>
          <w:tcPr>
            <w:tcW w:w="501"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 том числе:</w:t>
            </w:r>
          </w:p>
        </w:tc>
        <w:tc>
          <w:tcPr>
            <w:tcW w:w="1087"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5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134"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7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49"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146"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r>
      <w:tr w:rsidR="00F26770" w:rsidRPr="00C10980" w:rsidTr="00097800">
        <w:trPr>
          <w:trHeight w:val="555"/>
        </w:trPr>
        <w:tc>
          <w:tcPr>
            <w:tcW w:w="501"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социального развития Кировской области</w:t>
            </w:r>
          </w:p>
        </w:tc>
        <w:tc>
          <w:tcPr>
            <w:tcW w:w="1087"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823,80</w:t>
            </w:r>
          </w:p>
        </w:tc>
        <w:tc>
          <w:tcPr>
            <w:tcW w:w="1049"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823,80</w:t>
            </w:r>
          </w:p>
        </w:tc>
      </w:tr>
      <w:tr w:rsidR="00F26770" w:rsidRPr="00C10980" w:rsidTr="00097800">
        <w:trPr>
          <w:trHeight w:val="465"/>
        </w:trPr>
        <w:tc>
          <w:tcPr>
            <w:tcW w:w="501" w:type="dxa"/>
            <w:vMerge w:val="restart"/>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val="restart"/>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F26770" w:rsidRPr="00C10980" w:rsidRDefault="00F26770" w:rsidP="00E30B4C">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образования Кировской области</w:t>
            </w:r>
          </w:p>
        </w:tc>
        <w:tc>
          <w:tcPr>
            <w:tcW w:w="1087"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367,90</w:t>
            </w:r>
          </w:p>
        </w:tc>
        <w:tc>
          <w:tcPr>
            <w:tcW w:w="105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994,20</w:t>
            </w:r>
          </w:p>
        </w:tc>
        <w:tc>
          <w:tcPr>
            <w:tcW w:w="1049"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1 362,10</w:t>
            </w:r>
          </w:p>
        </w:tc>
      </w:tr>
      <w:tr w:rsidR="00F26770" w:rsidRPr="00C10980" w:rsidTr="00097800">
        <w:trPr>
          <w:trHeight w:val="685"/>
        </w:trPr>
        <w:tc>
          <w:tcPr>
            <w:tcW w:w="501"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спорта и туризма Кировской области*</w:t>
            </w:r>
          </w:p>
        </w:tc>
        <w:tc>
          <w:tcPr>
            <w:tcW w:w="1087"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5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470,00</w:t>
            </w:r>
          </w:p>
        </w:tc>
        <w:tc>
          <w:tcPr>
            <w:tcW w:w="1134"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470,00</w:t>
            </w:r>
          </w:p>
        </w:tc>
        <w:tc>
          <w:tcPr>
            <w:tcW w:w="107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674,40</w:t>
            </w:r>
          </w:p>
        </w:tc>
        <w:tc>
          <w:tcPr>
            <w:tcW w:w="1049"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470,00</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1146"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4 904,40</w:t>
            </w:r>
          </w:p>
        </w:tc>
      </w:tr>
      <w:tr w:rsidR="00F26770" w:rsidRPr="00C10980" w:rsidTr="00097800">
        <w:trPr>
          <w:trHeight w:val="510"/>
        </w:trPr>
        <w:tc>
          <w:tcPr>
            <w:tcW w:w="501"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здравоохранения Кировской области</w:t>
            </w:r>
          </w:p>
        </w:tc>
        <w:tc>
          <w:tcPr>
            <w:tcW w:w="1087"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209,30</w:t>
            </w:r>
          </w:p>
        </w:tc>
        <w:tc>
          <w:tcPr>
            <w:tcW w:w="1049"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209,30</w:t>
            </w:r>
          </w:p>
        </w:tc>
      </w:tr>
      <w:tr w:rsidR="00F26770" w:rsidRPr="00C10980" w:rsidTr="00097800">
        <w:trPr>
          <w:trHeight w:val="417"/>
        </w:trPr>
        <w:tc>
          <w:tcPr>
            <w:tcW w:w="501"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F26770" w:rsidRPr="00C10980" w:rsidRDefault="00F26770" w:rsidP="00E30B4C">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культуры Кировской области</w:t>
            </w:r>
          </w:p>
        </w:tc>
        <w:tc>
          <w:tcPr>
            <w:tcW w:w="1087"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213,70</w:t>
            </w:r>
          </w:p>
        </w:tc>
        <w:tc>
          <w:tcPr>
            <w:tcW w:w="1049"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213,70</w:t>
            </w:r>
          </w:p>
        </w:tc>
      </w:tr>
      <w:tr w:rsidR="00F26770" w:rsidRPr="00C10980" w:rsidTr="00097800">
        <w:trPr>
          <w:trHeight w:val="623"/>
        </w:trPr>
        <w:tc>
          <w:tcPr>
            <w:tcW w:w="501"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информационных технологий и связи Кировской области</w:t>
            </w:r>
          </w:p>
        </w:tc>
        <w:tc>
          <w:tcPr>
            <w:tcW w:w="1087"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49"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r>
      <w:tr w:rsidR="00F26770" w:rsidRPr="00C10980" w:rsidTr="00097800">
        <w:trPr>
          <w:trHeight w:val="533"/>
        </w:trPr>
        <w:tc>
          <w:tcPr>
            <w:tcW w:w="501"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F26770" w:rsidRPr="00C10980" w:rsidRDefault="00F26770" w:rsidP="00E30B4C">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транспорта Кировской области</w:t>
            </w:r>
          </w:p>
        </w:tc>
        <w:tc>
          <w:tcPr>
            <w:tcW w:w="1087"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49"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r>
      <w:tr w:rsidR="00F26770" w:rsidRPr="00C10980" w:rsidTr="00097800">
        <w:trPr>
          <w:trHeight w:val="630"/>
        </w:trPr>
        <w:tc>
          <w:tcPr>
            <w:tcW w:w="501"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управление массовых коммуникаций Кировской области</w:t>
            </w:r>
          </w:p>
        </w:tc>
        <w:tc>
          <w:tcPr>
            <w:tcW w:w="1087"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49"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r>
      <w:tr w:rsidR="00F26770" w:rsidRPr="00C10980" w:rsidTr="00097800">
        <w:trPr>
          <w:trHeight w:val="749"/>
        </w:trPr>
        <w:tc>
          <w:tcPr>
            <w:tcW w:w="501"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xml:space="preserve">управление государственной службы занятости населения </w:t>
            </w:r>
            <w:r w:rsidRPr="00C10980">
              <w:rPr>
                <w:rFonts w:ascii="Times New Roman" w:eastAsia="Times New Roman" w:hAnsi="Times New Roman" w:cs="Times New Roman"/>
                <w:color w:val="000000"/>
                <w:sz w:val="14"/>
                <w:szCs w:val="14"/>
                <w:lang w:eastAsia="ru-RU"/>
              </w:rPr>
              <w:br/>
              <w:t>Кировской области</w:t>
            </w:r>
          </w:p>
        </w:tc>
        <w:tc>
          <w:tcPr>
            <w:tcW w:w="1087"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209,70</w:t>
            </w:r>
          </w:p>
        </w:tc>
        <w:tc>
          <w:tcPr>
            <w:tcW w:w="1049"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209,70</w:t>
            </w:r>
          </w:p>
        </w:tc>
      </w:tr>
      <w:tr w:rsidR="00F26770" w:rsidRPr="00C10980" w:rsidTr="00097800">
        <w:trPr>
          <w:trHeight w:val="225"/>
        </w:trPr>
        <w:tc>
          <w:tcPr>
            <w:tcW w:w="501"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местный бюджет</w:t>
            </w:r>
          </w:p>
        </w:tc>
        <w:tc>
          <w:tcPr>
            <w:tcW w:w="1087"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193,20</w:t>
            </w:r>
          </w:p>
        </w:tc>
        <w:tc>
          <w:tcPr>
            <w:tcW w:w="105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134"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49"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146"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193,20</w:t>
            </w:r>
          </w:p>
        </w:tc>
      </w:tr>
      <w:tr w:rsidR="00F26770" w:rsidRPr="00C10980" w:rsidTr="00097800">
        <w:trPr>
          <w:trHeight w:val="420"/>
        </w:trPr>
        <w:tc>
          <w:tcPr>
            <w:tcW w:w="501"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иные внебюджетные источники</w:t>
            </w:r>
          </w:p>
        </w:tc>
        <w:tc>
          <w:tcPr>
            <w:tcW w:w="1087"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5 922,07</w:t>
            </w:r>
          </w:p>
        </w:tc>
        <w:tc>
          <w:tcPr>
            <w:tcW w:w="105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3 500,00</w:t>
            </w:r>
          </w:p>
        </w:tc>
        <w:tc>
          <w:tcPr>
            <w:tcW w:w="1134"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7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color w:val="000000"/>
                <w:sz w:val="14"/>
                <w:szCs w:val="14"/>
                <w:lang w:eastAsia="ru-RU"/>
              </w:rPr>
              <w:t>-</w:t>
            </w:r>
          </w:p>
        </w:tc>
        <w:tc>
          <w:tcPr>
            <w:tcW w:w="1049"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0,00</w:t>
            </w:r>
          </w:p>
        </w:tc>
        <w:tc>
          <w:tcPr>
            <w:tcW w:w="1146"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9 422,07</w:t>
            </w:r>
          </w:p>
        </w:tc>
      </w:tr>
      <w:tr w:rsidR="00065734" w:rsidRPr="00C10980" w:rsidTr="00097800">
        <w:trPr>
          <w:trHeight w:val="579"/>
        </w:trPr>
        <w:tc>
          <w:tcPr>
            <w:tcW w:w="501" w:type="dxa"/>
            <w:vMerge w:val="restart"/>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6"/>
                <w:szCs w:val="16"/>
                <w:lang w:eastAsia="ru-RU"/>
              </w:rPr>
            </w:pPr>
            <w:r w:rsidRPr="00C10980">
              <w:rPr>
                <w:rFonts w:ascii="Times New Roman" w:eastAsia="Times New Roman" w:hAnsi="Times New Roman" w:cs="Times New Roman"/>
                <w:color w:val="000000"/>
                <w:sz w:val="16"/>
                <w:szCs w:val="16"/>
                <w:lang w:eastAsia="ru-RU"/>
              </w:rPr>
              <w:t>8.1</w:t>
            </w:r>
          </w:p>
        </w:tc>
        <w:tc>
          <w:tcPr>
            <w:tcW w:w="1499" w:type="dxa"/>
            <w:vMerge w:val="restart"/>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Отдельное мероприятие «Оценка состояния доступности приоритетных объектов и услуг»</w:t>
            </w: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социального развития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r>
      <w:tr w:rsidR="00065734" w:rsidRPr="00C10980" w:rsidTr="00097800">
        <w:trPr>
          <w:trHeight w:val="631"/>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информационных технологий и связи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r>
      <w:tr w:rsidR="00065734" w:rsidRPr="00C10980" w:rsidTr="00097800">
        <w:trPr>
          <w:trHeight w:val="697"/>
        </w:trPr>
        <w:tc>
          <w:tcPr>
            <w:tcW w:w="501"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6"/>
                <w:szCs w:val="16"/>
                <w:lang w:eastAsia="ru-RU"/>
              </w:rPr>
            </w:pPr>
            <w:r w:rsidRPr="00C10980">
              <w:rPr>
                <w:rFonts w:ascii="Times New Roman" w:eastAsia="Times New Roman" w:hAnsi="Times New Roman" w:cs="Times New Roman"/>
                <w:color w:val="000000"/>
                <w:sz w:val="16"/>
                <w:szCs w:val="16"/>
                <w:lang w:eastAsia="ru-RU"/>
              </w:rPr>
              <w:t>8.2</w:t>
            </w:r>
          </w:p>
        </w:tc>
        <w:tc>
          <w:tcPr>
            <w:tcW w:w="1499" w:type="dxa"/>
            <w:shd w:val="clear" w:color="auto" w:fill="auto"/>
            <w:hideMark/>
          </w:tcPr>
          <w:p w:rsidR="00065734" w:rsidRPr="00C10980" w:rsidRDefault="00065734" w:rsidP="00F26770">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xml:space="preserve">Отдельное мероприятие «Формирование условий для </w:t>
            </w: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социального развития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r>
      <w:tr w:rsidR="00F26770" w:rsidRPr="00C10980" w:rsidTr="00F26770">
        <w:trPr>
          <w:trHeight w:val="409"/>
        </w:trPr>
        <w:tc>
          <w:tcPr>
            <w:tcW w:w="501" w:type="dxa"/>
            <w:vMerge w:val="restart"/>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val="restart"/>
            <w:shd w:val="clear" w:color="auto" w:fill="auto"/>
            <w:hideMark/>
          </w:tcPr>
          <w:p w:rsidR="00F26770" w:rsidRPr="00C10980" w:rsidRDefault="00F26770" w:rsidP="00F26770">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xml:space="preserve">беспрепятственного доступа инвалидов </w:t>
            </w:r>
            <w:r w:rsidRPr="00C10980">
              <w:rPr>
                <w:rFonts w:ascii="Times New Roman" w:eastAsia="Times New Roman" w:hAnsi="Times New Roman" w:cs="Times New Roman"/>
                <w:color w:val="000000"/>
                <w:sz w:val="14"/>
                <w:szCs w:val="14"/>
                <w:lang w:eastAsia="ru-RU"/>
              </w:rPr>
              <w:br/>
              <w:t xml:space="preserve">и других маломобильных групп населения </w:t>
            </w:r>
            <w:r w:rsidRPr="00C10980">
              <w:rPr>
                <w:rFonts w:ascii="Times New Roman" w:eastAsia="Times New Roman" w:hAnsi="Times New Roman" w:cs="Times New Roman"/>
                <w:color w:val="000000"/>
                <w:sz w:val="14"/>
                <w:szCs w:val="14"/>
                <w:lang w:eastAsia="ru-RU"/>
              </w:rPr>
              <w:br/>
              <w:t>к приоритетным объектам социальной инфраструктуры»</w:t>
            </w:r>
          </w:p>
        </w:tc>
        <w:tc>
          <w:tcPr>
            <w:tcW w:w="1417" w:type="dxa"/>
            <w:shd w:val="clear" w:color="auto" w:fill="auto"/>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xml:space="preserve">министерство образования </w:t>
            </w:r>
            <w:r w:rsidRPr="00C10980">
              <w:rPr>
                <w:rFonts w:ascii="Times New Roman" w:eastAsia="Times New Roman" w:hAnsi="Times New Roman" w:cs="Times New Roman"/>
                <w:color w:val="000000"/>
                <w:sz w:val="14"/>
                <w:szCs w:val="14"/>
                <w:lang w:eastAsia="ru-RU"/>
              </w:rPr>
              <w:br/>
              <w:t>Кировской области</w:t>
            </w:r>
          </w:p>
        </w:tc>
        <w:tc>
          <w:tcPr>
            <w:tcW w:w="1087"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49"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r>
      <w:tr w:rsidR="00F26770" w:rsidRPr="00C10980" w:rsidTr="00065734">
        <w:trPr>
          <w:trHeight w:val="368"/>
        </w:trPr>
        <w:tc>
          <w:tcPr>
            <w:tcW w:w="501"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hideMark/>
          </w:tcPr>
          <w:p w:rsidR="00F26770" w:rsidRPr="00C10980" w:rsidRDefault="00F26770" w:rsidP="00F26770">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здравоохранения Кировской области</w:t>
            </w:r>
          </w:p>
        </w:tc>
        <w:tc>
          <w:tcPr>
            <w:tcW w:w="1087"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49"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r>
      <w:tr w:rsidR="00F26770" w:rsidRPr="00C10980" w:rsidTr="00097800">
        <w:trPr>
          <w:trHeight w:val="510"/>
        </w:trPr>
        <w:tc>
          <w:tcPr>
            <w:tcW w:w="501"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F26770" w:rsidRPr="00C10980" w:rsidRDefault="00F26770" w:rsidP="004E6004">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культуры Кировской области</w:t>
            </w:r>
          </w:p>
        </w:tc>
        <w:tc>
          <w:tcPr>
            <w:tcW w:w="1087"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49"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r>
      <w:tr w:rsidR="00F26770" w:rsidRPr="00C10980" w:rsidTr="00097800">
        <w:trPr>
          <w:trHeight w:val="561"/>
        </w:trPr>
        <w:tc>
          <w:tcPr>
            <w:tcW w:w="501"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F26770" w:rsidRPr="00C10980" w:rsidRDefault="00F26770" w:rsidP="004E6004">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спорта и туризма Кировской области*</w:t>
            </w:r>
          </w:p>
        </w:tc>
        <w:tc>
          <w:tcPr>
            <w:tcW w:w="1087"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49"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r>
      <w:tr w:rsidR="00F26770" w:rsidRPr="00C10980" w:rsidTr="00097800">
        <w:trPr>
          <w:trHeight w:val="485"/>
        </w:trPr>
        <w:tc>
          <w:tcPr>
            <w:tcW w:w="501"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F26770" w:rsidRPr="00C10980" w:rsidRDefault="00F26770" w:rsidP="004E6004">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транспорта Кировской области</w:t>
            </w:r>
          </w:p>
        </w:tc>
        <w:tc>
          <w:tcPr>
            <w:tcW w:w="1087"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49"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r>
      <w:tr w:rsidR="00F26770" w:rsidRPr="00C10980" w:rsidTr="00097800">
        <w:trPr>
          <w:trHeight w:val="420"/>
        </w:trPr>
        <w:tc>
          <w:tcPr>
            <w:tcW w:w="501"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F26770" w:rsidRPr="00C10980" w:rsidRDefault="00F26770"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иные внебюджетные источники</w:t>
            </w:r>
          </w:p>
        </w:tc>
        <w:tc>
          <w:tcPr>
            <w:tcW w:w="1087"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5 922,07</w:t>
            </w:r>
          </w:p>
        </w:tc>
        <w:tc>
          <w:tcPr>
            <w:tcW w:w="105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3 500,00</w:t>
            </w:r>
          </w:p>
        </w:tc>
        <w:tc>
          <w:tcPr>
            <w:tcW w:w="1134"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49"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32"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1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993"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146" w:type="dxa"/>
            <w:shd w:val="clear" w:color="auto" w:fill="auto"/>
            <w:hideMark/>
          </w:tcPr>
          <w:p w:rsidR="00F26770" w:rsidRPr="00C10980" w:rsidRDefault="00F26770"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9 422,07</w:t>
            </w:r>
          </w:p>
        </w:tc>
      </w:tr>
      <w:tr w:rsidR="00065734" w:rsidRPr="00C10980" w:rsidTr="00097800">
        <w:trPr>
          <w:trHeight w:val="186"/>
        </w:trPr>
        <w:tc>
          <w:tcPr>
            <w:tcW w:w="501" w:type="dxa"/>
            <w:vMerge w:val="restart"/>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6"/>
                <w:szCs w:val="16"/>
                <w:lang w:eastAsia="ru-RU"/>
              </w:rPr>
            </w:pPr>
            <w:r w:rsidRPr="00C10980">
              <w:rPr>
                <w:rFonts w:ascii="Times New Roman" w:eastAsia="Times New Roman" w:hAnsi="Times New Roman" w:cs="Times New Roman"/>
                <w:color w:val="000000"/>
                <w:sz w:val="16"/>
                <w:szCs w:val="16"/>
                <w:lang w:eastAsia="ru-RU"/>
              </w:rPr>
              <w:t>8.3</w:t>
            </w:r>
          </w:p>
        </w:tc>
        <w:tc>
          <w:tcPr>
            <w:tcW w:w="1499" w:type="dxa"/>
            <w:vMerge w:val="restart"/>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xml:space="preserve">Отдельное мероприятие «Создание в дошкольных образовательных, </w:t>
            </w:r>
            <w:proofErr w:type="spellStart"/>
            <w:r w:rsidRPr="00C10980">
              <w:rPr>
                <w:rFonts w:ascii="Times New Roman" w:eastAsia="Times New Roman" w:hAnsi="Times New Roman" w:cs="Times New Roman"/>
                <w:color w:val="000000"/>
                <w:sz w:val="14"/>
                <w:szCs w:val="14"/>
                <w:lang w:eastAsia="ru-RU"/>
              </w:rPr>
              <w:t>общеобразователь-ных</w:t>
            </w:r>
            <w:proofErr w:type="spellEnd"/>
            <w:r w:rsidRPr="00C10980">
              <w:rPr>
                <w:rFonts w:ascii="Times New Roman" w:eastAsia="Times New Roman" w:hAnsi="Times New Roman" w:cs="Times New Roman"/>
                <w:color w:val="000000"/>
                <w:sz w:val="14"/>
                <w:szCs w:val="14"/>
                <w:lang w:eastAsia="ru-RU"/>
              </w:rPr>
              <w:t xml:space="preserve"> организациях, организациях дополнительного образования детей </w:t>
            </w:r>
          </w:p>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xml:space="preserve">(в том числе в организациях, осуществляющих образовательную деятельность по адаптированным основным </w:t>
            </w:r>
            <w:proofErr w:type="spellStart"/>
            <w:r w:rsidRPr="00C10980">
              <w:rPr>
                <w:rFonts w:ascii="Times New Roman" w:eastAsia="Times New Roman" w:hAnsi="Times New Roman" w:cs="Times New Roman"/>
                <w:color w:val="000000"/>
                <w:sz w:val="14"/>
                <w:szCs w:val="14"/>
                <w:lang w:eastAsia="ru-RU"/>
              </w:rPr>
              <w:t>общеобразователь-ным</w:t>
            </w:r>
            <w:proofErr w:type="spellEnd"/>
            <w:r w:rsidRPr="00C10980">
              <w:rPr>
                <w:rFonts w:ascii="Times New Roman" w:eastAsia="Times New Roman" w:hAnsi="Times New Roman" w:cs="Times New Roman"/>
                <w:color w:val="000000"/>
                <w:sz w:val="14"/>
                <w:szCs w:val="14"/>
                <w:lang w:eastAsia="ru-RU"/>
              </w:rPr>
              <w:t xml:space="preserve"> программам) условий для получения детьми-инвалидами качественного образования»</w:t>
            </w: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всего</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4 912,80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065734" w:rsidRPr="00C10980" w:rsidRDefault="005A340B"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4 912,80</w:t>
            </w:r>
          </w:p>
        </w:tc>
      </w:tr>
      <w:tr w:rsidR="00065734" w:rsidRPr="00C10980" w:rsidTr="00097800">
        <w:trPr>
          <w:trHeight w:val="225"/>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федеральный бюджет</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4 483,60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4 483,60</w:t>
            </w:r>
          </w:p>
        </w:tc>
      </w:tr>
      <w:tr w:rsidR="00065734" w:rsidRPr="00C10980" w:rsidTr="00097800">
        <w:trPr>
          <w:trHeight w:val="591"/>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4E6004">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 том числе</w:t>
            </w:r>
            <w:r w:rsidRPr="00C10980">
              <w:rPr>
                <w:rFonts w:ascii="Times New Roman" w:eastAsia="Times New Roman" w:hAnsi="Times New Roman" w:cs="Times New Roman"/>
                <w:color w:val="000000"/>
                <w:sz w:val="14"/>
                <w:szCs w:val="14"/>
                <w:lang w:eastAsia="ru-RU"/>
              </w:rPr>
              <w:br/>
              <w:t>министерство образования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4 483,60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4 483,60</w:t>
            </w:r>
          </w:p>
        </w:tc>
      </w:tr>
      <w:tr w:rsidR="00065734" w:rsidRPr="00C10980" w:rsidTr="00097800">
        <w:trPr>
          <w:trHeight w:val="225"/>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областной бюджет</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236,00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065734" w:rsidRPr="00C10980" w:rsidRDefault="00065734" w:rsidP="00D23CCE">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236,00</w:t>
            </w:r>
          </w:p>
        </w:tc>
      </w:tr>
      <w:tr w:rsidR="00065734" w:rsidRPr="00C10980" w:rsidTr="00097800">
        <w:trPr>
          <w:trHeight w:val="617"/>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4E6004">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 том числе</w:t>
            </w:r>
            <w:r w:rsidRPr="00C10980">
              <w:rPr>
                <w:rFonts w:ascii="Times New Roman" w:eastAsia="Times New Roman" w:hAnsi="Times New Roman" w:cs="Times New Roman"/>
                <w:color w:val="000000"/>
                <w:sz w:val="14"/>
                <w:szCs w:val="14"/>
                <w:lang w:eastAsia="ru-RU"/>
              </w:rPr>
              <w:br/>
              <w:t>министерство образования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236,00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065734" w:rsidRPr="00C10980" w:rsidRDefault="005A340B" w:rsidP="00D23CCE">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236,00</w:t>
            </w:r>
          </w:p>
        </w:tc>
      </w:tr>
      <w:tr w:rsidR="00065734" w:rsidRPr="00C10980" w:rsidTr="00097800">
        <w:trPr>
          <w:trHeight w:val="1802"/>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местный бюджет</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193,20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193,20</w:t>
            </w:r>
          </w:p>
        </w:tc>
      </w:tr>
      <w:tr w:rsidR="00065734" w:rsidRPr="00C10980" w:rsidTr="00097800">
        <w:trPr>
          <w:trHeight w:val="553"/>
        </w:trPr>
        <w:tc>
          <w:tcPr>
            <w:tcW w:w="501"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6"/>
                <w:szCs w:val="16"/>
                <w:lang w:eastAsia="ru-RU"/>
              </w:rPr>
            </w:pPr>
            <w:r w:rsidRPr="00C10980">
              <w:rPr>
                <w:rFonts w:ascii="Times New Roman" w:eastAsia="Times New Roman" w:hAnsi="Times New Roman" w:cs="Times New Roman"/>
                <w:color w:val="000000"/>
                <w:sz w:val="16"/>
                <w:szCs w:val="16"/>
                <w:lang w:eastAsia="ru-RU"/>
              </w:rPr>
              <w:t>8.4</w:t>
            </w:r>
          </w:p>
        </w:tc>
        <w:tc>
          <w:tcPr>
            <w:tcW w:w="1499" w:type="dxa"/>
            <w:shd w:val="clear" w:color="auto" w:fill="auto"/>
            <w:hideMark/>
          </w:tcPr>
          <w:p w:rsidR="00065734" w:rsidRPr="00C10980" w:rsidRDefault="00065734" w:rsidP="00F26770">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xml:space="preserve">Отдельное мероприятие «Просвещение граждан в вопросах </w:t>
            </w: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социального развития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r>
      <w:tr w:rsidR="00065734" w:rsidRPr="00C10980" w:rsidTr="00F26770">
        <w:trPr>
          <w:trHeight w:val="368"/>
        </w:trPr>
        <w:tc>
          <w:tcPr>
            <w:tcW w:w="501" w:type="dxa"/>
            <w:vMerge w:val="restart"/>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val="restart"/>
            <w:shd w:val="clear" w:color="auto" w:fill="auto"/>
            <w:hideMark/>
          </w:tcPr>
          <w:p w:rsidR="00065734" w:rsidRPr="00C10980" w:rsidRDefault="00F26770" w:rsidP="00065734">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xml:space="preserve">инвалидности и устранения </w:t>
            </w:r>
            <w:proofErr w:type="spellStart"/>
            <w:r w:rsidRPr="00C10980">
              <w:rPr>
                <w:rFonts w:ascii="Times New Roman" w:eastAsia="Times New Roman" w:hAnsi="Times New Roman" w:cs="Times New Roman"/>
                <w:color w:val="000000"/>
                <w:sz w:val="14"/>
                <w:szCs w:val="14"/>
                <w:lang w:eastAsia="ru-RU"/>
              </w:rPr>
              <w:t>отношенческих</w:t>
            </w:r>
            <w:proofErr w:type="spellEnd"/>
            <w:r w:rsidRPr="00C10980">
              <w:rPr>
                <w:rFonts w:ascii="Times New Roman" w:eastAsia="Times New Roman" w:hAnsi="Times New Roman" w:cs="Times New Roman"/>
                <w:color w:val="000000"/>
                <w:sz w:val="14"/>
                <w:szCs w:val="14"/>
                <w:lang w:eastAsia="ru-RU"/>
              </w:rPr>
              <w:t xml:space="preserve"> </w:t>
            </w:r>
            <w:r w:rsidR="00065734" w:rsidRPr="00C10980">
              <w:rPr>
                <w:rFonts w:ascii="Times New Roman" w:eastAsia="Times New Roman" w:hAnsi="Times New Roman" w:cs="Times New Roman"/>
                <w:color w:val="000000"/>
                <w:sz w:val="14"/>
                <w:szCs w:val="14"/>
                <w:lang w:eastAsia="ru-RU"/>
              </w:rPr>
              <w:t>барьеров»</w:t>
            </w:r>
          </w:p>
        </w:tc>
        <w:tc>
          <w:tcPr>
            <w:tcW w:w="1417" w:type="dxa"/>
            <w:shd w:val="clear" w:color="auto" w:fill="auto"/>
            <w:hideMark/>
          </w:tcPr>
          <w:p w:rsidR="00065734" w:rsidRPr="00C10980" w:rsidRDefault="00065734" w:rsidP="004E6004">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образования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r>
      <w:tr w:rsidR="00065734" w:rsidRPr="00C10980" w:rsidTr="00097800">
        <w:trPr>
          <w:trHeight w:val="652"/>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4E6004">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спорта и туризма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r>
      <w:tr w:rsidR="00065734" w:rsidRPr="00C10980" w:rsidTr="00097800">
        <w:trPr>
          <w:trHeight w:val="405"/>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здравоохранения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r>
      <w:tr w:rsidR="00065734" w:rsidRPr="00C10980" w:rsidTr="00097800">
        <w:trPr>
          <w:trHeight w:val="483"/>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4E6004">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культуры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r>
      <w:tr w:rsidR="00065734" w:rsidRPr="00C10980" w:rsidTr="00097800">
        <w:trPr>
          <w:trHeight w:val="630"/>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управление массовых коммуникаций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r>
      <w:tr w:rsidR="00065734" w:rsidRPr="00C10980" w:rsidTr="00097800">
        <w:trPr>
          <w:trHeight w:val="755"/>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4E6004">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управление государственной службы занятости населения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r>
      <w:tr w:rsidR="00065734" w:rsidRPr="00C10980" w:rsidTr="00097800">
        <w:trPr>
          <w:trHeight w:val="86"/>
        </w:trPr>
        <w:tc>
          <w:tcPr>
            <w:tcW w:w="501" w:type="dxa"/>
            <w:vMerge w:val="restart"/>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6"/>
                <w:szCs w:val="16"/>
                <w:lang w:eastAsia="ru-RU"/>
              </w:rPr>
            </w:pPr>
            <w:r w:rsidRPr="00C10980">
              <w:rPr>
                <w:rFonts w:ascii="Times New Roman" w:eastAsia="Times New Roman" w:hAnsi="Times New Roman" w:cs="Times New Roman"/>
                <w:color w:val="000000"/>
                <w:sz w:val="16"/>
                <w:szCs w:val="16"/>
                <w:lang w:eastAsia="ru-RU"/>
              </w:rPr>
              <w:t>8.5</w:t>
            </w:r>
          </w:p>
        </w:tc>
        <w:tc>
          <w:tcPr>
            <w:tcW w:w="1499" w:type="dxa"/>
            <w:vMerge w:val="restart"/>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xml:space="preserve">Отдельное мероприятие «Предоставление реабилитационных и </w:t>
            </w:r>
            <w:proofErr w:type="spellStart"/>
            <w:r w:rsidRPr="00C10980">
              <w:rPr>
                <w:rFonts w:ascii="Times New Roman" w:eastAsia="Times New Roman" w:hAnsi="Times New Roman" w:cs="Times New Roman"/>
                <w:color w:val="000000"/>
                <w:sz w:val="14"/>
                <w:szCs w:val="14"/>
                <w:lang w:eastAsia="ru-RU"/>
              </w:rPr>
              <w:t>абилитационных</w:t>
            </w:r>
            <w:proofErr w:type="spellEnd"/>
            <w:r w:rsidRPr="00C10980">
              <w:rPr>
                <w:rFonts w:ascii="Times New Roman" w:eastAsia="Times New Roman" w:hAnsi="Times New Roman" w:cs="Times New Roman"/>
                <w:color w:val="000000"/>
                <w:sz w:val="14"/>
                <w:szCs w:val="14"/>
                <w:lang w:eastAsia="ru-RU"/>
              </w:rPr>
              <w:t xml:space="preserve"> услуг»</w:t>
            </w: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всего</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470,00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470,00</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33 287,10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470,00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37 517,10</w:t>
            </w:r>
          </w:p>
        </w:tc>
      </w:tr>
      <w:tr w:rsidR="00065734" w:rsidRPr="00C10980" w:rsidTr="00097800">
        <w:trPr>
          <w:trHeight w:val="240"/>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федеральный бюджет</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30 848,00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30 848,00</w:t>
            </w:r>
          </w:p>
        </w:tc>
      </w:tr>
      <w:tr w:rsidR="00065734" w:rsidRPr="00C10980" w:rsidTr="00097800">
        <w:trPr>
          <w:trHeight w:val="136"/>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 том числе:</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r>
      <w:tr w:rsidR="00065734" w:rsidRPr="00C10980" w:rsidTr="00097800">
        <w:trPr>
          <w:trHeight w:val="677"/>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спорта и туризма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3 201,10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3 201,10</w:t>
            </w:r>
          </w:p>
        </w:tc>
      </w:tr>
      <w:tr w:rsidR="00065734" w:rsidRPr="00C10980" w:rsidTr="00097800">
        <w:trPr>
          <w:trHeight w:val="675"/>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социального развития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12 905,80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12 905,80</w:t>
            </w:r>
          </w:p>
        </w:tc>
      </w:tr>
      <w:tr w:rsidR="00065734" w:rsidRPr="00C10980" w:rsidTr="00097800">
        <w:trPr>
          <w:trHeight w:val="415"/>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xml:space="preserve">министерство культуры </w:t>
            </w:r>
            <w:r w:rsidRPr="00C10980">
              <w:rPr>
                <w:rFonts w:ascii="Times New Roman" w:eastAsia="Times New Roman" w:hAnsi="Times New Roman" w:cs="Times New Roman"/>
                <w:color w:val="000000"/>
                <w:sz w:val="14"/>
                <w:szCs w:val="14"/>
                <w:lang w:eastAsia="ru-RU"/>
              </w:rPr>
              <w:br/>
              <w:t>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3 348,50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3 348,50</w:t>
            </w:r>
          </w:p>
        </w:tc>
      </w:tr>
      <w:tr w:rsidR="00065734" w:rsidRPr="00C10980" w:rsidTr="00097800">
        <w:trPr>
          <w:trHeight w:val="493"/>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xml:space="preserve">министерство образования </w:t>
            </w:r>
            <w:r w:rsidRPr="00C10980">
              <w:rPr>
                <w:rFonts w:ascii="Times New Roman" w:eastAsia="Times New Roman" w:hAnsi="Times New Roman" w:cs="Times New Roman"/>
                <w:color w:val="000000"/>
                <w:sz w:val="14"/>
                <w:szCs w:val="14"/>
                <w:lang w:eastAsia="ru-RU"/>
              </w:rPr>
              <w:br/>
              <w:t>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4 828,40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4 828,40</w:t>
            </w:r>
          </w:p>
        </w:tc>
      </w:tr>
      <w:tr w:rsidR="00065734" w:rsidRPr="00C10980" w:rsidTr="00097800">
        <w:trPr>
          <w:trHeight w:val="441"/>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здравоохранения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3 279,50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3 279,50</w:t>
            </w:r>
          </w:p>
        </w:tc>
      </w:tr>
      <w:tr w:rsidR="00065734" w:rsidRPr="00C10980" w:rsidTr="00097800">
        <w:trPr>
          <w:trHeight w:val="794"/>
        </w:trPr>
        <w:tc>
          <w:tcPr>
            <w:tcW w:w="501" w:type="dxa"/>
            <w:vMerge w:val="restart"/>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val="restart"/>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065734">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xml:space="preserve">управление государственной службы занятости населения </w:t>
            </w:r>
            <w:r w:rsidRPr="00C10980">
              <w:rPr>
                <w:rFonts w:ascii="Times New Roman" w:eastAsia="Times New Roman" w:hAnsi="Times New Roman" w:cs="Times New Roman"/>
                <w:color w:val="000000"/>
                <w:sz w:val="14"/>
                <w:szCs w:val="14"/>
                <w:lang w:eastAsia="ru-RU"/>
              </w:rPr>
              <w:br/>
              <w:t>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3 284,70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3 284,70</w:t>
            </w:r>
          </w:p>
        </w:tc>
      </w:tr>
      <w:tr w:rsidR="00065734" w:rsidRPr="00C10980" w:rsidTr="00097800">
        <w:trPr>
          <w:trHeight w:val="240"/>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областной бюджет</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470,00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470,00</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2 439,10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470,00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6 669,10</w:t>
            </w:r>
          </w:p>
        </w:tc>
      </w:tr>
      <w:tr w:rsidR="00065734" w:rsidRPr="00C10980" w:rsidTr="00097800">
        <w:trPr>
          <w:trHeight w:val="225"/>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 том числе:</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 </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w:t>
            </w:r>
          </w:p>
        </w:tc>
      </w:tr>
      <w:tr w:rsidR="00065734" w:rsidRPr="00C10980" w:rsidTr="00097800">
        <w:trPr>
          <w:trHeight w:val="659"/>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спорта и туризма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470,00</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470,00</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674,40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470,00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470,00</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4 904,40</w:t>
            </w:r>
          </w:p>
        </w:tc>
      </w:tr>
      <w:tr w:rsidR="00065734" w:rsidRPr="00C10980" w:rsidTr="00097800">
        <w:trPr>
          <w:trHeight w:val="625"/>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социального развития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823,80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823,80</w:t>
            </w:r>
          </w:p>
        </w:tc>
      </w:tr>
      <w:tr w:rsidR="00065734" w:rsidRPr="00C10980" w:rsidTr="00097800">
        <w:trPr>
          <w:trHeight w:val="535"/>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4E6004">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культуры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213,70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213,70</w:t>
            </w:r>
          </w:p>
        </w:tc>
      </w:tr>
      <w:tr w:rsidR="00065734" w:rsidRPr="00C10980" w:rsidTr="00097800">
        <w:trPr>
          <w:trHeight w:val="415"/>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4E6004">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образования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308,20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308,20</w:t>
            </w:r>
          </w:p>
        </w:tc>
      </w:tr>
      <w:tr w:rsidR="00065734" w:rsidRPr="00C10980" w:rsidTr="00097800">
        <w:trPr>
          <w:trHeight w:val="493"/>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здравоохранения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209,30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209,30</w:t>
            </w:r>
          </w:p>
        </w:tc>
      </w:tr>
      <w:tr w:rsidR="00065734" w:rsidRPr="00C10980" w:rsidTr="00097800">
        <w:trPr>
          <w:trHeight w:val="841"/>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xml:space="preserve">управление государственной службы занятости населения </w:t>
            </w:r>
            <w:r w:rsidRPr="00C10980">
              <w:rPr>
                <w:rFonts w:ascii="Times New Roman" w:eastAsia="Times New Roman" w:hAnsi="Times New Roman" w:cs="Times New Roman"/>
                <w:color w:val="000000"/>
                <w:sz w:val="14"/>
                <w:szCs w:val="14"/>
                <w:lang w:eastAsia="ru-RU"/>
              </w:rPr>
              <w:br/>
              <w:t>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209,70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209,70</w:t>
            </w:r>
          </w:p>
        </w:tc>
      </w:tr>
      <w:tr w:rsidR="00065734" w:rsidRPr="00C10980" w:rsidTr="00097800">
        <w:trPr>
          <w:trHeight w:val="555"/>
        </w:trPr>
        <w:tc>
          <w:tcPr>
            <w:tcW w:w="501" w:type="dxa"/>
            <w:vMerge w:val="restart"/>
            <w:shd w:val="clear" w:color="auto" w:fill="auto"/>
            <w:noWrap/>
            <w:hideMark/>
          </w:tcPr>
          <w:p w:rsidR="00065734" w:rsidRPr="00C10980" w:rsidRDefault="00065734" w:rsidP="009A2838">
            <w:pPr>
              <w:spacing w:after="0" w:line="240" w:lineRule="auto"/>
              <w:jc w:val="center"/>
              <w:rPr>
                <w:rFonts w:ascii="Times New Roman" w:eastAsia="Times New Roman" w:hAnsi="Times New Roman" w:cs="Times New Roman"/>
                <w:sz w:val="16"/>
                <w:szCs w:val="16"/>
                <w:lang w:eastAsia="ru-RU"/>
              </w:rPr>
            </w:pPr>
            <w:r w:rsidRPr="00C10980">
              <w:rPr>
                <w:rFonts w:ascii="Times New Roman" w:eastAsia="Times New Roman" w:hAnsi="Times New Roman" w:cs="Times New Roman"/>
                <w:sz w:val="16"/>
                <w:szCs w:val="16"/>
                <w:lang w:eastAsia="ru-RU"/>
              </w:rPr>
              <w:t>8.6</w:t>
            </w:r>
          </w:p>
        </w:tc>
        <w:tc>
          <w:tcPr>
            <w:tcW w:w="1499" w:type="dxa"/>
            <w:vMerge w:val="restart"/>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xml:space="preserve">Отдельное мероприятие «Методическое </w:t>
            </w:r>
            <w:r w:rsidRPr="00C10980">
              <w:rPr>
                <w:rFonts w:ascii="Times New Roman" w:eastAsia="Times New Roman" w:hAnsi="Times New Roman" w:cs="Times New Roman"/>
                <w:color w:val="000000"/>
                <w:sz w:val="14"/>
                <w:szCs w:val="14"/>
                <w:lang w:eastAsia="ru-RU"/>
              </w:rPr>
              <w:br/>
              <w:t xml:space="preserve">и кадровое обеспечение системы реабилитации </w:t>
            </w:r>
            <w:r w:rsidRPr="00C10980">
              <w:rPr>
                <w:rFonts w:ascii="Times New Roman" w:eastAsia="Times New Roman" w:hAnsi="Times New Roman" w:cs="Times New Roman"/>
                <w:color w:val="000000"/>
                <w:sz w:val="14"/>
                <w:szCs w:val="14"/>
                <w:lang w:eastAsia="ru-RU"/>
              </w:rPr>
              <w:br/>
              <w:t xml:space="preserve">и социальной интеграции </w:t>
            </w:r>
            <w:r w:rsidRPr="00C10980">
              <w:rPr>
                <w:rFonts w:ascii="Times New Roman" w:eastAsia="Times New Roman" w:hAnsi="Times New Roman" w:cs="Times New Roman"/>
                <w:color w:val="000000"/>
                <w:sz w:val="14"/>
                <w:szCs w:val="14"/>
                <w:lang w:eastAsia="ru-RU"/>
              </w:rPr>
              <w:br/>
              <w:t>в общество инвалидов»</w:t>
            </w: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социального развития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r>
      <w:tr w:rsidR="00065734" w:rsidRPr="00C10980" w:rsidTr="00097800">
        <w:trPr>
          <w:trHeight w:val="465"/>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 xml:space="preserve">министерство образования </w:t>
            </w:r>
            <w:r w:rsidRPr="00C10980">
              <w:rPr>
                <w:rFonts w:ascii="Times New Roman" w:eastAsia="Times New Roman" w:hAnsi="Times New Roman" w:cs="Times New Roman"/>
                <w:color w:val="000000"/>
                <w:sz w:val="14"/>
                <w:szCs w:val="14"/>
                <w:lang w:eastAsia="ru-RU"/>
              </w:rPr>
              <w:br/>
              <w:t>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r>
      <w:tr w:rsidR="00065734" w:rsidRPr="00C10980" w:rsidTr="00097800">
        <w:trPr>
          <w:trHeight w:val="401"/>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министерство культуры 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r>
      <w:tr w:rsidR="00065734" w:rsidRPr="00C10980" w:rsidTr="00097800">
        <w:trPr>
          <w:trHeight w:val="195"/>
        </w:trPr>
        <w:tc>
          <w:tcPr>
            <w:tcW w:w="501" w:type="dxa"/>
            <w:vMerge w:val="restart"/>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6"/>
                <w:szCs w:val="16"/>
                <w:lang w:eastAsia="ru-RU"/>
              </w:rPr>
            </w:pPr>
            <w:r w:rsidRPr="00C10980">
              <w:rPr>
                <w:rFonts w:ascii="Times New Roman" w:eastAsia="Times New Roman" w:hAnsi="Times New Roman" w:cs="Times New Roman"/>
                <w:color w:val="000000"/>
                <w:sz w:val="16"/>
                <w:szCs w:val="16"/>
                <w:lang w:eastAsia="ru-RU"/>
              </w:rPr>
              <w:t>8.7</w:t>
            </w:r>
          </w:p>
        </w:tc>
        <w:tc>
          <w:tcPr>
            <w:tcW w:w="1499" w:type="dxa"/>
            <w:vMerge w:val="restart"/>
            <w:shd w:val="clear" w:color="auto" w:fill="auto"/>
            <w:hideMark/>
          </w:tcPr>
          <w:p w:rsidR="00065734" w:rsidRPr="00C10980" w:rsidRDefault="00065734" w:rsidP="00065734">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Отдельное мероприятие «Создание базовой профессиональной образовательной</w:t>
            </w: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всего</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2 636,90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11 432,50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14 069,40</w:t>
            </w:r>
          </w:p>
        </w:tc>
      </w:tr>
      <w:tr w:rsidR="00065734" w:rsidRPr="00C10980" w:rsidTr="00097800">
        <w:trPr>
          <w:trHeight w:val="240"/>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федеральный бюджет</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2 505,00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10 746,50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13 251,50</w:t>
            </w:r>
          </w:p>
        </w:tc>
      </w:tr>
      <w:tr w:rsidR="00065734" w:rsidRPr="00C10980" w:rsidTr="00097800">
        <w:trPr>
          <w:trHeight w:val="225"/>
        </w:trPr>
        <w:tc>
          <w:tcPr>
            <w:tcW w:w="501" w:type="dxa"/>
            <w:vMerge w:val="restart"/>
            <w:shd w:val="clear" w:color="auto" w:fill="auto"/>
            <w:vAlign w:val="center"/>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val="restart"/>
            <w:shd w:val="clear" w:color="auto" w:fill="auto"/>
          </w:tcPr>
          <w:p w:rsidR="00065734" w:rsidRPr="00C10980" w:rsidRDefault="00065734" w:rsidP="004E6004">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организации, обеспечивающей поддержку функционирования региональной системы инклюзивного профессионального образования инвалидов и лиц с ограниченными возможностями здоровья»</w:t>
            </w:r>
          </w:p>
        </w:tc>
        <w:tc>
          <w:tcPr>
            <w:tcW w:w="1417" w:type="dxa"/>
            <w:shd w:val="clear" w:color="auto" w:fill="auto"/>
          </w:tcPr>
          <w:p w:rsidR="00065734" w:rsidRPr="00C10980" w:rsidRDefault="00065734" w:rsidP="005A340B">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 том числе</w:t>
            </w:r>
            <w:r w:rsidRPr="00C10980">
              <w:rPr>
                <w:rFonts w:ascii="Times New Roman" w:eastAsia="Times New Roman" w:hAnsi="Times New Roman" w:cs="Times New Roman"/>
                <w:color w:val="000000"/>
                <w:sz w:val="14"/>
                <w:szCs w:val="14"/>
                <w:lang w:eastAsia="ru-RU"/>
              </w:rPr>
              <w:br/>
              <w:t xml:space="preserve">министерство образования </w:t>
            </w:r>
            <w:r w:rsidRPr="00C10980">
              <w:rPr>
                <w:rFonts w:ascii="Times New Roman" w:eastAsia="Times New Roman" w:hAnsi="Times New Roman" w:cs="Times New Roman"/>
                <w:color w:val="000000"/>
                <w:sz w:val="14"/>
                <w:szCs w:val="14"/>
                <w:lang w:eastAsia="ru-RU"/>
              </w:rPr>
              <w:br/>
              <w:t>Кировской области</w:t>
            </w:r>
          </w:p>
        </w:tc>
        <w:tc>
          <w:tcPr>
            <w:tcW w:w="1087" w:type="dxa"/>
            <w:shd w:val="clear" w:color="auto" w:fill="auto"/>
          </w:tcPr>
          <w:p w:rsidR="00065734" w:rsidRPr="00C10980" w:rsidRDefault="00065734" w:rsidP="005A340B">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2 505,00</w:t>
            </w:r>
          </w:p>
        </w:tc>
        <w:tc>
          <w:tcPr>
            <w:tcW w:w="1052" w:type="dxa"/>
            <w:shd w:val="clear" w:color="auto" w:fill="auto"/>
          </w:tcPr>
          <w:p w:rsidR="00065734" w:rsidRPr="00C10980" w:rsidRDefault="00065734" w:rsidP="005A340B">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134" w:type="dxa"/>
            <w:shd w:val="clear" w:color="auto" w:fill="auto"/>
          </w:tcPr>
          <w:p w:rsidR="00065734" w:rsidRPr="00C10980" w:rsidRDefault="00065734" w:rsidP="005A340B">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tcPr>
          <w:p w:rsidR="00065734" w:rsidRPr="00C10980" w:rsidRDefault="00065734" w:rsidP="005A340B">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10 746,50</w:t>
            </w:r>
          </w:p>
        </w:tc>
        <w:tc>
          <w:tcPr>
            <w:tcW w:w="1049" w:type="dxa"/>
            <w:shd w:val="clear" w:color="auto" w:fill="auto"/>
          </w:tcPr>
          <w:p w:rsidR="00065734" w:rsidRPr="00C10980" w:rsidRDefault="00065734" w:rsidP="005A340B">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32" w:type="dxa"/>
            <w:shd w:val="clear" w:color="auto" w:fill="auto"/>
          </w:tcPr>
          <w:p w:rsidR="00065734" w:rsidRPr="00C10980" w:rsidRDefault="00065734" w:rsidP="005A340B">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tcPr>
          <w:p w:rsidR="00065734" w:rsidRPr="00C10980" w:rsidRDefault="00065734" w:rsidP="005A340B">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tcPr>
          <w:p w:rsidR="00065734" w:rsidRPr="00C10980" w:rsidRDefault="00065734" w:rsidP="005A340B">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tcPr>
          <w:p w:rsidR="00065734" w:rsidRPr="00C10980" w:rsidRDefault="00065734" w:rsidP="005A340B">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tcPr>
          <w:p w:rsidR="00065734" w:rsidRPr="00C10980" w:rsidRDefault="00065734" w:rsidP="005A340B">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tcPr>
          <w:p w:rsidR="00065734" w:rsidRPr="00C10980" w:rsidRDefault="00065734" w:rsidP="005A340B">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tcPr>
          <w:p w:rsidR="00065734" w:rsidRPr="00C10980" w:rsidRDefault="00065734" w:rsidP="005A340B">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13 251,50</w:t>
            </w:r>
          </w:p>
        </w:tc>
      </w:tr>
      <w:tr w:rsidR="00065734" w:rsidRPr="00C10980" w:rsidTr="00097800">
        <w:trPr>
          <w:trHeight w:val="225"/>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hideMark/>
          </w:tcPr>
          <w:p w:rsidR="00065734" w:rsidRPr="00C10980" w:rsidRDefault="00065734" w:rsidP="004E6004">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областной бюджет</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131,90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686,00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817,90</w:t>
            </w:r>
          </w:p>
        </w:tc>
      </w:tr>
      <w:tr w:rsidR="00065734" w:rsidRPr="00C10980" w:rsidTr="00097800">
        <w:trPr>
          <w:trHeight w:val="981"/>
        </w:trPr>
        <w:tc>
          <w:tcPr>
            <w:tcW w:w="501"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6"/>
                <w:szCs w:val="16"/>
                <w:lang w:eastAsia="ru-RU"/>
              </w:rPr>
            </w:pPr>
          </w:p>
        </w:tc>
        <w:tc>
          <w:tcPr>
            <w:tcW w:w="1499" w:type="dxa"/>
            <w:vMerge/>
            <w:shd w:val="clear" w:color="auto" w:fill="auto"/>
            <w:vAlign w:val="center"/>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p>
        </w:tc>
        <w:tc>
          <w:tcPr>
            <w:tcW w:w="1417" w:type="dxa"/>
            <w:shd w:val="clear" w:color="auto" w:fill="auto"/>
            <w:hideMark/>
          </w:tcPr>
          <w:p w:rsidR="00065734" w:rsidRPr="00C10980" w:rsidRDefault="00065734" w:rsidP="009A2838">
            <w:pPr>
              <w:spacing w:after="0" w:line="240" w:lineRule="auto"/>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в том числе</w:t>
            </w:r>
            <w:r w:rsidRPr="00C10980">
              <w:rPr>
                <w:rFonts w:ascii="Times New Roman" w:eastAsia="Times New Roman" w:hAnsi="Times New Roman" w:cs="Times New Roman"/>
                <w:color w:val="000000"/>
                <w:sz w:val="14"/>
                <w:szCs w:val="14"/>
                <w:lang w:eastAsia="ru-RU"/>
              </w:rPr>
              <w:br/>
              <w:t xml:space="preserve">министерство образования </w:t>
            </w:r>
            <w:r w:rsidRPr="00C10980">
              <w:rPr>
                <w:rFonts w:ascii="Times New Roman" w:eastAsia="Times New Roman" w:hAnsi="Times New Roman" w:cs="Times New Roman"/>
                <w:color w:val="000000"/>
                <w:sz w:val="14"/>
                <w:szCs w:val="14"/>
                <w:lang w:eastAsia="ru-RU"/>
              </w:rPr>
              <w:br/>
              <w:t>Кировской области</w:t>
            </w:r>
          </w:p>
        </w:tc>
        <w:tc>
          <w:tcPr>
            <w:tcW w:w="1087"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131,90</w:t>
            </w:r>
          </w:p>
        </w:tc>
        <w:tc>
          <w:tcPr>
            <w:tcW w:w="105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134"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х</w:t>
            </w:r>
          </w:p>
        </w:tc>
        <w:tc>
          <w:tcPr>
            <w:tcW w:w="107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686,00</w:t>
            </w:r>
          </w:p>
        </w:tc>
        <w:tc>
          <w:tcPr>
            <w:tcW w:w="1049"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color w:val="000000"/>
                <w:sz w:val="14"/>
                <w:szCs w:val="14"/>
                <w:lang w:eastAsia="ru-RU"/>
              </w:rPr>
            </w:pPr>
            <w:r w:rsidRPr="00C10980">
              <w:rPr>
                <w:rFonts w:ascii="Times New Roman" w:eastAsia="Times New Roman" w:hAnsi="Times New Roman" w:cs="Times New Roman"/>
                <w:color w:val="000000"/>
                <w:sz w:val="14"/>
                <w:szCs w:val="14"/>
                <w:lang w:eastAsia="ru-RU"/>
              </w:rPr>
              <w:t>0,00</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32"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01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993"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х</w:t>
            </w:r>
          </w:p>
        </w:tc>
        <w:tc>
          <w:tcPr>
            <w:tcW w:w="1146" w:type="dxa"/>
            <w:shd w:val="clear" w:color="auto" w:fill="auto"/>
            <w:hideMark/>
          </w:tcPr>
          <w:p w:rsidR="00065734" w:rsidRPr="00C10980" w:rsidRDefault="00065734" w:rsidP="009A2838">
            <w:pPr>
              <w:spacing w:after="0" w:line="240" w:lineRule="auto"/>
              <w:jc w:val="center"/>
              <w:rPr>
                <w:rFonts w:ascii="Times New Roman" w:eastAsia="Times New Roman" w:hAnsi="Times New Roman" w:cs="Times New Roman"/>
                <w:sz w:val="14"/>
                <w:szCs w:val="14"/>
                <w:lang w:eastAsia="ru-RU"/>
              </w:rPr>
            </w:pPr>
            <w:r w:rsidRPr="00C10980">
              <w:rPr>
                <w:rFonts w:ascii="Times New Roman" w:eastAsia="Times New Roman" w:hAnsi="Times New Roman" w:cs="Times New Roman"/>
                <w:sz w:val="14"/>
                <w:szCs w:val="14"/>
                <w:lang w:eastAsia="ru-RU"/>
              </w:rPr>
              <w:t>817,90</w:t>
            </w:r>
          </w:p>
        </w:tc>
      </w:tr>
    </w:tbl>
    <w:p w:rsidR="00B51E97" w:rsidRPr="00C10980" w:rsidRDefault="00B51E97" w:rsidP="002F2670">
      <w:pPr>
        <w:pStyle w:val="ConsPlusNormal"/>
        <w:jc w:val="both"/>
        <w:rPr>
          <w:rFonts w:ascii="Times New Roman" w:hAnsi="Times New Roman" w:cs="Times New Roman"/>
          <w:sz w:val="28"/>
          <w:szCs w:val="24"/>
        </w:rPr>
      </w:pPr>
    </w:p>
    <w:p w:rsidR="00E96844" w:rsidRPr="00F321C5" w:rsidRDefault="00D77BDA" w:rsidP="002F2670">
      <w:pPr>
        <w:pStyle w:val="ConsPlusNormal"/>
        <w:jc w:val="both"/>
        <w:rPr>
          <w:rFonts w:ascii="Times New Roman" w:hAnsi="Times New Roman" w:cs="Times New Roman"/>
          <w:sz w:val="24"/>
          <w:szCs w:val="24"/>
        </w:rPr>
      </w:pPr>
      <w:r w:rsidRPr="00F321C5">
        <w:rPr>
          <w:rFonts w:ascii="Times New Roman" w:hAnsi="Times New Roman" w:cs="Times New Roman"/>
          <w:sz w:val="24"/>
          <w:szCs w:val="24"/>
        </w:rPr>
        <w:t>х</w:t>
      </w:r>
      <w:r w:rsidR="00E96844" w:rsidRPr="00F321C5">
        <w:rPr>
          <w:rFonts w:ascii="Times New Roman" w:hAnsi="Times New Roman" w:cs="Times New Roman"/>
          <w:sz w:val="24"/>
          <w:szCs w:val="24"/>
        </w:rPr>
        <w:t xml:space="preserve"> – </w:t>
      </w:r>
      <w:r w:rsidR="00EC2780" w:rsidRPr="00F321C5">
        <w:rPr>
          <w:rFonts w:ascii="Times New Roman" w:hAnsi="Times New Roman" w:cs="Times New Roman"/>
          <w:sz w:val="24"/>
          <w:szCs w:val="24"/>
        </w:rPr>
        <w:t>реализация мероприятий, не требующих финансирования</w:t>
      </w:r>
      <w:r w:rsidR="00E96844" w:rsidRPr="00F321C5">
        <w:rPr>
          <w:rFonts w:ascii="Times New Roman" w:hAnsi="Times New Roman" w:cs="Times New Roman"/>
          <w:sz w:val="24"/>
          <w:szCs w:val="24"/>
        </w:rPr>
        <w:t>.</w:t>
      </w:r>
    </w:p>
    <w:p w:rsidR="00385D3E" w:rsidRPr="00F321C5" w:rsidRDefault="00385D3E" w:rsidP="00385D3E">
      <w:pPr>
        <w:spacing w:after="0" w:line="240" w:lineRule="auto"/>
        <w:contextualSpacing/>
        <w:jc w:val="both"/>
        <w:rPr>
          <w:rFonts w:ascii="Times New Roman" w:eastAsia="Times New Roman" w:hAnsi="Times New Roman" w:cs="Times New Roman"/>
          <w:sz w:val="24"/>
          <w:szCs w:val="24"/>
          <w:lang w:eastAsia="ru-RU"/>
        </w:rPr>
      </w:pPr>
      <w:r w:rsidRPr="00F321C5">
        <w:rPr>
          <w:rFonts w:ascii="Times New Roman" w:hAnsi="Times New Roman" w:cs="Times New Roman"/>
          <w:sz w:val="24"/>
          <w:szCs w:val="24"/>
        </w:rPr>
        <w:t>*</w:t>
      </w:r>
      <w:r w:rsidR="00F321C5">
        <w:rPr>
          <w:rFonts w:ascii="Times New Roman" w:hAnsi="Times New Roman" w:cs="Times New Roman"/>
          <w:sz w:val="24"/>
          <w:szCs w:val="24"/>
        </w:rPr>
        <w:t> </w:t>
      </w:r>
      <w:r w:rsidRPr="00F321C5">
        <w:rPr>
          <w:rFonts w:ascii="Times New Roman" w:hAnsi="Times New Roman" w:cs="Times New Roman"/>
          <w:sz w:val="24"/>
          <w:szCs w:val="24"/>
        </w:rPr>
        <w:t xml:space="preserve">До 01.09.2022 </w:t>
      </w:r>
      <w:r w:rsidR="00923C89" w:rsidRPr="00F321C5">
        <w:rPr>
          <w:rFonts w:ascii="Times New Roman" w:hAnsi="Times New Roman" w:cs="Times New Roman"/>
          <w:sz w:val="24"/>
          <w:szCs w:val="24"/>
        </w:rPr>
        <w:t xml:space="preserve">– </w:t>
      </w:r>
      <w:r w:rsidRPr="00F321C5">
        <w:rPr>
          <w:rFonts w:ascii="Times New Roman" w:hAnsi="Times New Roman" w:cs="Times New Roman"/>
          <w:sz w:val="24"/>
          <w:szCs w:val="24"/>
        </w:rPr>
        <w:t>м</w:t>
      </w:r>
      <w:r w:rsidRPr="00F321C5">
        <w:rPr>
          <w:rFonts w:ascii="Times New Roman" w:eastAsia="Times New Roman" w:hAnsi="Times New Roman" w:cs="Times New Roman"/>
          <w:sz w:val="24"/>
          <w:szCs w:val="24"/>
          <w:lang w:eastAsia="ru-RU"/>
        </w:rPr>
        <w:t xml:space="preserve">инистерство спорта </w:t>
      </w:r>
      <w:r w:rsidR="004A4805" w:rsidRPr="00F321C5">
        <w:rPr>
          <w:rFonts w:ascii="Times New Roman" w:eastAsia="Times New Roman" w:hAnsi="Times New Roman" w:cs="Times New Roman"/>
          <w:sz w:val="24"/>
          <w:szCs w:val="24"/>
          <w:lang w:eastAsia="ru-RU"/>
        </w:rPr>
        <w:t xml:space="preserve">и </w:t>
      </w:r>
      <w:r w:rsidR="008F678C" w:rsidRPr="00F321C5">
        <w:rPr>
          <w:rFonts w:ascii="Times New Roman" w:eastAsia="Times New Roman" w:hAnsi="Times New Roman" w:cs="Times New Roman"/>
          <w:sz w:val="24"/>
          <w:szCs w:val="24"/>
          <w:lang w:eastAsia="ru-RU"/>
        </w:rPr>
        <w:t>молодежной политики Кировской области</w:t>
      </w:r>
      <w:r w:rsidRPr="00F321C5">
        <w:rPr>
          <w:rFonts w:ascii="Times New Roman" w:eastAsia="Times New Roman" w:hAnsi="Times New Roman" w:cs="Times New Roman"/>
          <w:sz w:val="24"/>
          <w:szCs w:val="24"/>
          <w:lang w:eastAsia="ru-RU"/>
        </w:rPr>
        <w:t>.</w:t>
      </w:r>
    </w:p>
    <w:p w:rsidR="00B64417" w:rsidRPr="00F321C5" w:rsidRDefault="00B64417" w:rsidP="00097800">
      <w:pPr>
        <w:spacing w:after="0" w:line="240" w:lineRule="auto"/>
        <w:ind w:right="-314"/>
        <w:contextualSpacing/>
        <w:jc w:val="both"/>
        <w:rPr>
          <w:rFonts w:ascii="Times New Roman" w:eastAsia="Times New Roman" w:hAnsi="Times New Roman" w:cs="Times New Roman"/>
          <w:sz w:val="24"/>
          <w:szCs w:val="24"/>
          <w:lang w:eastAsia="ru-RU"/>
        </w:rPr>
      </w:pPr>
      <w:r w:rsidRPr="00F321C5">
        <w:rPr>
          <w:rFonts w:ascii="Times New Roman" w:eastAsia="Times New Roman" w:hAnsi="Times New Roman" w:cs="Times New Roman"/>
          <w:sz w:val="24"/>
          <w:szCs w:val="24"/>
          <w:lang w:eastAsia="ru-RU"/>
        </w:rPr>
        <w:t>**</w:t>
      </w:r>
      <w:r w:rsidR="00F321C5">
        <w:rPr>
          <w:rFonts w:ascii="Times New Roman" w:eastAsia="Times New Roman" w:hAnsi="Times New Roman" w:cs="Times New Roman"/>
          <w:sz w:val="24"/>
          <w:szCs w:val="24"/>
          <w:lang w:eastAsia="ru-RU"/>
        </w:rPr>
        <w:t> </w:t>
      </w:r>
      <w:r w:rsidRPr="00F321C5">
        <w:rPr>
          <w:rFonts w:ascii="Times New Roman" w:eastAsia="Times New Roman" w:hAnsi="Times New Roman" w:cs="Times New Roman"/>
          <w:sz w:val="24"/>
          <w:szCs w:val="24"/>
          <w:lang w:eastAsia="ru-RU"/>
        </w:rPr>
        <w:t>Финансир</w:t>
      </w:r>
      <w:r w:rsidR="00097800" w:rsidRPr="00F321C5">
        <w:rPr>
          <w:rFonts w:ascii="Times New Roman" w:eastAsia="Times New Roman" w:hAnsi="Times New Roman" w:cs="Times New Roman"/>
          <w:sz w:val="24"/>
          <w:szCs w:val="24"/>
          <w:lang w:eastAsia="ru-RU"/>
        </w:rPr>
        <w:t>ование</w:t>
      </w:r>
      <w:r w:rsidRPr="00F321C5">
        <w:rPr>
          <w:rFonts w:ascii="Times New Roman" w:eastAsia="Times New Roman" w:hAnsi="Times New Roman" w:cs="Times New Roman"/>
          <w:sz w:val="24"/>
          <w:szCs w:val="24"/>
          <w:lang w:eastAsia="ru-RU"/>
        </w:rPr>
        <w:t xml:space="preserve"> мероприятий в соответст</w:t>
      </w:r>
      <w:r w:rsidR="00097800" w:rsidRPr="00F321C5">
        <w:rPr>
          <w:rFonts w:ascii="Times New Roman" w:eastAsia="Times New Roman" w:hAnsi="Times New Roman" w:cs="Times New Roman"/>
          <w:sz w:val="24"/>
          <w:szCs w:val="24"/>
          <w:lang w:eastAsia="ru-RU"/>
        </w:rPr>
        <w:t>вии</w:t>
      </w:r>
      <w:r w:rsidRPr="00F321C5">
        <w:rPr>
          <w:rFonts w:ascii="Times New Roman" w:eastAsia="Times New Roman" w:hAnsi="Times New Roman" w:cs="Times New Roman"/>
          <w:sz w:val="24"/>
          <w:szCs w:val="24"/>
          <w:lang w:eastAsia="ru-RU"/>
        </w:rPr>
        <w:t xml:space="preserve"> со сводной бюджетной росписью областного бюджета по состоянию</w:t>
      </w:r>
      <w:r w:rsidR="00F321C5">
        <w:rPr>
          <w:rFonts w:ascii="Times New Roman" w:eastAsia="Times New Roman" w:hAnsi="Times New Roman" w:cs="Times New Roman"/>
          <w:sz w:val="24"/>
          <w:szCs w:val="24"/>
          <w:lang w:eastAsia="ru-RU"/>
        </w:rPr>
        <w:t xml:space="preserve"> </w:t>
      </w:r>
      <w:r w:rsidRPr="00F321C5">
        <w:rPr>
          <w:rFonts w:ascii="Times New Roman" w:eastAsia="Times New Roman" w:hAnsi="Times New Roman" w:cs="Times New Roman"/>
          <w:sz w:val="24"/>
          <w:szCs w:val="24"/>
          <w:lang w:eastAsia="ru-RU"/>
        </w:rPr>
        <w:t>на 31.12.2022</w:t>
      </w:r>
      <w:r w:rsidR="00097800" w:rsidRPr="00F321C5">
        <w:rPr>
          <w:rFonts w:ascii="Times New Roman" w:eastAsia="Times New Roman" w:hAnsi="Times New Roman" w:cs="Times New Roman"/>
          <w:sz w:val="24"/>
          <w:szCs w:val="24"/>
          <w:lang w:eastAsia="ru-RU"/>
        </w:rPr>
        <w:t>.</w:t>
      </w:r>
    </w:p>
    <w:p w:rsidR="00044C61" w:rsidRPr="00F321C5" w:rsidRDefault="00044C61" w:rsidP="00097800">
      <w:pPr>
        <w:spacing w:after="0" w:line="240" w:lineRule="auto"/>
        <w:ind w:right="-314"/>
        <w:contextualSpacing/>
        <w:jc w:val="both"/>
        <w:rPr>
          <w:rFonts w:ascii="Times New Roman" w:eastAsia="Times New Roman" w:hAnsi="Times New Roman" w:cs="Times New Roman"/>
          <w:sz w:val="24"/>
          <w:szCs w:val="24"/>
          <w:lang w:eastAsia="ru-RU"/>
        </w:rPr>
      </w:pPr>
      <w:r w:rsidRPr="00F321C5">
        <w:rPr>
          <w:rFonts w:ascii="Times New Roman" w:eastAsia="Times New Roman" w:hAnsi="Times New Roman" w:cs="Times New Roman"/>
          <w:sz w:val="24"/>
          <w:szCs w:val="24"/>
          <w:lang w:eastAsia="ru-RU"/>
        </w:rPr>
        <w:t>***</w:t>
      </w:r>
      <w:r w:rsidR="00F321C5">
        <w:rPr>
          <w:rFonts w:ascii="Times New Roman" w:eastAsia="Times New Roman" w:hAnsi="Times New Roman" w:cs="Times New Roman"/>
          <w:sz w:val="24"/>
          <w:szCs w:val="24"/>
          <w:lang w:eastAsia="ru-RU"/>
        </w:rPr>
        <w:t> </w:t>
      </w:r>
      <w:r w:rsidRPr="00F321C5">
        <w:rPr>
          <w:rFonts w:ascii="Times New Roman" w:hAnsi="Times New Roman" w:cs="Times New Roman"/>
          <w:sz w:val="24"/>
          <w:szCs w:val="24"/>
        </w:rPr>
        <w:t xml:space="preserve">До 01.01.2023 – </w:t>
      </w:r>
      <w:r w:rsidRPr="00F321C5">
        <w:rPr>
          <w:rFonts w:ascii="Times New Roman" w:eastAsia="Times New Roman" w:hAnsi="Times New Roman" w:cs="Times New Roman"/>
          <w:sz w:val="24"/>
          <w:szCs w:val="24"/>
          <w:lang w:eastAsia="ru-RU"/>
        </w:rPr>
        <w:t>Пенсионный фонд Российской Федерации.</w:t>
      </w:r>
    </w:p>
    <w:p w:rsidR="002E5C35" w:rsidRPr="00C10980" w:rsidRDefault="002E5C35" w:rsidP="00385D3E">
      <w:pPr>
        <w:spacing w:after="0" w:line="240" w:lineRule="auto"/>
        <w:contextualSpacing/>
        <w:jc w:val="both"/>
        <w:rPr>
          <w:rFonts w:ascii="Times New Roman" w:eastAsia="Times New Roman" w:hAnsi="Times New Roman" w:cs="Times New Roman"/>
          <w:sz w:val="72"/>
          <w:szCs w:val="72"/>
          <w:lang w:eastAsia="ru-RU"/>
        </w:rPr>
      </w:pPr>
    </w:p>
    <w:p w:rsidR="00AB0334" w:rsidRPr="002E5C35" w:rsidRDefault="00BD77B0" w:rsidP="002F2670">
      <w:pPr>
        <w:spacing w:after="0" w:line="240" w:lineRule="auto"/>
        <w:contextualSpacing/>
        <w:jc w:val="center"/>
        <w:rPr>
          <w:rFonts w:ascii="Times New Roman" w:eastAsia="Times New Roman" w:hAnsi="Times New Roman" w:cs="Times New Roman"/>
          <w:sz w:val="48"/>
          <w:szCs w:val="48"/>
          <w:lang w:eastAsia="ru-RU"/>
        </w:rPr>
      </w:pPr>
      <w:r w:rsidRPr="00C10980">
        <w:rPr>
          <w:rFonts w:ascii="Times New Roman" w:hAnsi="Times New Roman" w:cs="Times New Roman"/>
          <w:sz w:val="28"/>
          <w:szCs w:val="28"/>
        </w:rPr>
        <w:t>_____________</w:t>
      </w:r>
    </w:p>
    <w:sectPr w:rsidR="00AB0334" w:rsidRPr="002E5C35" w:rsidSect="00B724D5">
      <w:pgSz w:w="16838" w:h="11905" w:orient="landscape"/>
      <w:pgMar w:top="1701" w:right="567" w:bottom="1134" w:left="567"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BCD" w:rsidRDefault="00E74BCD" w:rsidP="006E460E">
      <w:pPr>
        <w:spacing w:after="0" w:line="240" w:lineRule="auto"/>
      </w:pPr>
      <w:r>
        <w:separator/>
      </w:r>
    </w:p>
  </w:endnote>
  <w:endnote w:type="continuationSeparator" w:id="0">
    <w:p w:rsidR="00E74BCD" w:rsidRDefault="00E74BCD" w:rsidP="006E4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BCD" w:rsidRDefault="00E74BCD" w:rsidP="006E460E">
      <w:pPr>
        <w:spacing w:after="0" w:line="240" w:lineRule="auto"/>
      </w:pPr>
      <w:r>
        <w:separator/>
      </w:r>
    </w:p>
  </w:footnote>
  <w:footnote w:type="continuationSeparator" w:id="0">
    <w:p w:rsidR="00E74BCD" w:rsidRDefault="00E74BCD" w:rsidP="006E4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580769"/>
      <w:docPartObj>
        <w:docPartGallery w:val="Page Numbers (Top of Page)"/>
        <w:docPartUnique/>
      </w:docPartObj>
    </w:sdtPr>
    <w:sdtEndPr>
      <w:rPr>
        <w:rFonts w:ascii="Times New Roman" w:hAnsi="Times New Roman" w:cs="Times New Roman"/>
        <w:sz w:val="24"/>
        <w:szCs w:val="24"/>
      </w:rPr>
    </w:sdtEndPr>
    <w:sdtContent>
      <w:p w:rsidR="00F27E2F" w:rsidRDefault="00F27E2F">
        <w:pPr>
          <w:pStyle w:val="af2"/>
          <w:jc w:val="center"/>
        </w:pPr>
      </w:p>
      <w:p w:rsidR="00F27E2F" w:rsidRDefault="00F27E2F">
        <w:pPr>
          <w:pStyle w:val="af2"/>
          <w:jc w:val="center"/>
        </w:pPr>
      </w:p>
      <w:p w:rsidR="00F27E2F" w:rsidRPr="00223004" w:rsidRDefault="00F27E2F" w:rsidP="00223004">
        <w:pPr>
          <w:pStyle w:val="af2"/>
          <w:jc w:val="center"/>
          <w:rPr>
            <w:rFonts w:ascii="Times New Roman" w:hAnsi="Times New Roman" w:cs="Times New Roman"/>
            <w:sz w:val="24"/>
            <w:szCs w:val="24"/>
          </w:rPr>
        </w:pPr>
        <w:r w:rsidRPr="00223004">
          <w:rPr>
            <w:rFonts w:ascii="Times New Roman" w:hAnsi="Times New Roman" w:cs="Times New Roman"/>
            <w:sz w:val="24"/>
            <w:szCs w:val="24"/>
          </w:rPr>
          <w:fldChar w:fldCharType="begin"/>
        </w:r>
        <w:r w:rsidRPr="00223004">
          <w:rPr>
            <w:rFonts w:ascii="Times New Roman" w:hAnsi="Times New Roman" w:cs="Times New Roman"/>
            <w:sz w:val="24"/>
            <w:szCs w:val="24"/>
          </w:rPr>
          <w:instrText>PAGE   \* MERGEFORMAT</w:instrText>
        </w:r>
        <w:r w:rsidRPr="00223004">
          <w:rPr>
            <w:rFonts w:ascii="Times New Roman" w:hAnsi="Times New Roman" w:cs="Times New Roman"/>
            <w:sz w:val="24"/>
            <w:szCs w:val="24"/>
          </w:rPr>
          <w:fldChar w:fldCharType="separate"/>
        </w:r>
        <w:r w:rsidR="006901E5">
          <w:rPr>
            <w:rFonts w:ascii="Times New Roman" w:hAnsi="Times New Roman" w:cs="Times New Roman"/>
            <w:noProof/>
            <w:sz w:val="24"/>
            <w:szCs w:val="24"/>
          </w:rPr>
          <w:t>33</w:t>
        </w:r>
        <w:r w:rsidRPr="00223004">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E2F" w:rsidRDefault="00F27E2F">
    <w:pPr>
      <w:pStyle w:val="af2"/>
      <w:jc w:val="center"/>
    </w:pPr>
  </w:p>
  <w:p w:rsidR="00F27E2F" w:rsidRDefault="00F27E2F">
    <w:pPr>
      <w:pStyle w:val="af2"/>
      <w:jc w:val="center"/>
    </w:pPr>
  </w:p>
  <w:p w:rsidR="00F27E2F" w:rsidRPr="000E0531" w:rsidRDefault="00F27E2F">
    <w:pPr>
      <w:pStyle w:val="af2"/>
      <w:jc w:val="center"/>
      <w:rPr>
        <w:rFonts w:ascii="Times New Roman" w:hAnsi="Times New Roman" w:cs="Times New Roman"/>
      </w:rPr>
    </w:pPr>
  </w:p>
  <w:p w:rsidR="00F27E2F" w:rsidRDefault="00F27E2F">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E2F" w:rsidRDefault="00F27E2F">
    <w:pPr>
      <w:pStyle w:val="af2"/>
      <w:jc w:val="center"/>
    </w:pPr>
  </w:p>
  <w:p w:rsidR="00F27E2F" w:rsidRDefault="00F27E2F">
    <w:pPr>
      <w:pStyle w:val="af2"/>
      <w:jc w:val="center"/>
    </w:pPr>
  </w:p>
  <w:p w:rsidR="00F27E2F" w:rsidRPr="000E0531" w:rsidRDefault="00F27E2F">
    <w:pPr>
      <w:pStyle w:val="af2"/>
      <w:jc w:val="center"/>
      <w:rPr>
        <w:rFonts w:ascii="Times New Roman" w:hAnsi="Times New Roman" w:cs="Times New Roman"/>
      </w:rPr>
    </w:pPr>
    <w:r>
      <w:rPr>
        <w:rFonts w:ascii="Times New Roman" w:hAnsi="Times New Roman" w:cs="Times New Roman"/>
      </w:rPr>
      <w:t>4</w:t>
    </w:r>
  </w:p>
  <w:p w:rsidR="00F27E2F" w:rsidRDefault="00F27E2F">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E2F" w:rsidRDefault="00F27E2F">
    <w:pPr>
      <w:pStyle w:val="af2"/>
      <w:jc w:val="center"/>
    </w:pPr>
  </w:p>
  <w:p w:rsidR="00F27E2F" w:rsidRDefault="00F27E2F">
    <w:pPr>
      <w:pStyle w:val="af2"/>
      <w:jc w:val="center"/>
    </w:pPr>
  </w:p>
  <w:p w:rsidR="00F27E2F" w:rsidRPr="000E0531" w:rsidRDefault="00F27E2F">
    <w:pPr>
      <w:pStyle w:val="af2"/>
      <w:jc w:val="center"/>
      <w:rPr>
        <w:rFonts w:ascii="Times New Roman" w:hAnsi="Times New Roman" w:cs="Times New Roman"/>
      </w:rPr>
    </w:pPr>
    <w:r>
      <w:rPr>
        <w:rFonts w:ascii="Times New Roman" w:hAnsi="Times New Roman" w:cs="Times New Roman"/>
      </w:rPr>
      <w:t>5</w:t>
    </w:r>
  </w:p>
  <w:p w:rsidR="00F27E2F" w:rsidRDefault="00F27E2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36BB"/>
    <w:multiLevelType w:val="hybridMultilevel"/>
    <w:tmpl w:val="9170FC50"/>
    <w:lvl w:ilvl="0" w:tplc="008086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973AF2"/>
    <w:multiLevelType w:val="multilevel"/>
    <w:tmpl w:val="36061510"/>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50837DF"/>
    <w:multiLevelType w:val="multilevel"/>
    <w:tmpl w:val="26282B3A"/>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083A47CB"/>
    <w:multiLevelType w:val="multilevel"/>
    <w:tmpl w:val="51DA770A"/>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8D50519"/>
    <w:multiLevelType w:val="multilevel"/>
    <w:tmpl w:val="A6162C9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0B5560EE"/>
    <w:multiLevelType w:val="multilevel"/>
    <w:tmpl w:val="DC36A0C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0CBA7F39"/>
    <w:multiLevelType w:val="hybridMultilevel"/>
    <w:tmpl w:val="A23C4198"/>
    <w:lvl w:ilvl="0" w:tplc="24BA6D3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476A50"/>
    <w:multiLevelType w:val="hybridMultilevel"/>
    <w:tmpl w:val="63C87B1C"/>
    <w:lvl w:ilvl="0" w:tplc="7FC8B84A">
      <w:start w:val="794"/>
      <w:numFmt w:val="decimal"/>
      <w:lvlText w:val="%1"/>
      <w:lvlJc w:val="left"/>
      <w:pPr>
        <w:ind w:left="482" w:hanging="45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8">
    <w:nsid w:val="1112103D"/>
    <w:multiLevelType w:val="hybridMultilevel"/>
    <w:tmpl w:val="31E6B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133551"/>
    <w:multiLevelType w:val="multilevel"/>
    <w:tmpl w:val="3D5C4304"/>
    <w:lvl w:ilvl="0">
      <w:start w:val="2"/>
      <w:numFmt w:val="decimal"/>
      <w:lvlText w:val="%1."/>
      <w:lvlJc w:val="left"/>
      <w:pPr>
        <w:ind w:left="450" w:hanging="450"/>
      </w:pPr>
      <w:rPr>
        <w:rFonts w:hint="default"/>
      </w:rPr>
    </w:lvl>
    <w:lvl w:ilvl="1">
      <w:start w:val="1"/>
      <w:numFmt w:val="decimal"/>
      <w:lvlText w:val="%1.%2."/>
      <w:lvlJc w:val="left"/>
      <w:pPr>
        <w:ind w:left="695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11965E28"/>
    <w:multiLevelType w:val="hybridMultilevel"/>
    <w:tmpl w:val="54EE87A6"/>
    <w:lvl w:ilvl="0" w:tplc="2F40F966">
      <w:start w:val="794"/>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B334C3"/>
    <w:multiLevelType w:val="multilevel"/>
    <w:tmpl w:val="AF7A6082"/>
    <w:lvl w:ilvl="0">
      <w:start w:val="3"/>
      <w:numFmt w:val="decimal"/>
      <w:lvlText w:val="%1."/>
      <w:lvlJc w:val="left"/>
      <w:pPr>
        <w:ind w:left="675" w:hanging="675"/>
      </w:pPr>
      <w:rPr>
        <w:rFonts w:eastAsiaTheme="minorHAnsi" w:hint="default"/>
      </w:rPr>
    </w:lvl>
    <w:lvl w:ilvl="1">
      <w:start w:val="3"/>
      <w:numFmt w:val="decimal"/>
      <w:lvlText w:val="%1.%2."/>
      <w:lvlJc w:val="left"/>
      <w:pPr>
        <w:ind w:left="1074" w:hanging="720"/>
      </w:pPr>
      <w:rPr>
        <w:rFonts w:eastAsiaTheme="minorHAnsi" w:hint="default"/>
      </w:rPr>
    </w:lvl>
    <w:lvl w:ilvl="2">
      <w:start w:val="1"/>
      <w:numFmt w:val="decimal"/>
      <w:lvlText w:val="%1.%2.%3."/>
      <w:lvlJc w:val="left"/>
      <w:pPr>
        <w:ind w:left="1428" w:hanging="720"/>
      </w:pPr>
      <w:rPr>
        <w:rFonts w:eastAsiaTheme="minorHAnsi" w:hint="default"/>
      </w:rPr>
    </w:lvl>
    <w:lvl w:ilvl="3">
      <w:start w:val="1"/>
      <w:numFmt w:val="decimal"/>
      <w:lvlText w:val="%1.%2.%3.%4."/>
      <w:lvlJc w:val="left"/>
      <w:pPr>
        <w:ind w:left="2142" w:hanging="1080"/>
      </w:pPr>
      <w:rPr>
        <w:rFonts w:eastAsiaTheme="minorHAnsi" w:hint="default"/>
      </w:rPr>
    </w:lvl>
    <w:lvl w:ilvl="4">
      <w:start w:val="1"/>
      <w:numFmt w:val="decimal"/>
      <w:lvlText w:val="%1.%2.%3.%4.%5."/>
      <w:lvlJc w:val="left"/>
      <w:pPr>
        <w:ind w:left="2496" w:hanging="1080"/>
      </w:pPr>
      <w:rPr>
        <w:rFonts w:eastAsiaTheme="minorHAnsi" w:hint="default"/>
      </w:rPr>
    </w:lvl>
    <w:lvl w:ilvl="5">
      <w:start w:val="1"/>
      <w:numFmt w:val="decimal"/>
      <w:lvlText w:val="%1.%2.%3.%4.%5.%6."/>
      <w:lvlJc w:val="left"/>
      <w:pPr>
        <w:ind w:left="3210" w:hanging="1440"/>
      </w:pPr>
      <w:rPr>
        <w:rFonts w:eastAsiaTheme="minorHAnsi" w:hint="default"/>
      </w:rPr>
    </w:lvl>
    <w:lvl w:ilvl="6">
      <w:start w:val="1"/>
      <w:numFmt w:val="decimal"/>
      <w:lvlText w:val="%1.%2.%3.%4.%5.%6.%7."/>
      <w:lvlJc w:val="left"/>
      <w:pPr>
        <w:ind w:left="3924" w:hanging="1800"/>
      </w:pPr>
      <w:rPr>
        <w:rFonts w:eastAsiaTheme="minorHAnsi" w:hint="default"/>
      </w:rPr>
    </w:lvl>
    <w:lvl w:ilvl="7">
      <w:start w:val="1"/>
      <w:numFmt w:val="decimal"/>
      <w:lvlText w:val="%1.%2.%3.%4.%5.%6.%7.%8."/>
      <w:lvlJc w:val="left"/>
      <w:pPr>
        <w:ind w:left="4278" w:hanging="1800"/>
      </w:pPr>
      <w:rPr>
        <w:rFonts w:eastAsiaTheme="minorHAnsi" w:hint="default"/>
      </w:rPr>
    </w:lvl>
    <w:lvl w:ilvl="8">
      <w:start w:val="1"/>
      <w:numFmt w:val="decimal"/>
      <w:lvlText w:val="%1.%2.%3.%4.%5.%6.%7.%8.%9."/>
      <w:lvlJc w:val="left"/>
      <w:pPr>
        <w:ind w:left="4992" w:hanging="2160"/>
      </w:pPr>
      <w:rPr>
        <w:rFonts w:eastAsiaTheme="minorHAnsi" w:hint="default"/>
      </w:rPr>
    </w:lvl>
  </w:abstractNum>
  <w:abstractNum w:abstractNumId="12">
    <w:nsid w:val="22F30EFC"/>
    <w:multiLevelType w:val="hybridMultilevel"/>
    <w:tmpl w:val="E0804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455A4C"/>
    <w:multiLevelType w:val="multilevel"/>
    <w:tmpl w:val="BFE2B98E"/>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7830281"/>
    <w:multiLevelType w:val="hybridMultilevel"/>
    <w:tmpl w:val="2BFE387C"/>
    <w:lvl w:ilvl="0" w:tplc="D95AE66A">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5A4628"/>
    <w:multiLevelType w:val="multilevel"/>
    <w:tmpl w:val="79EE0572"/>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2D223B66"/>
    <w:multiLevelType w:val="multilevel"/>
    <w:tmpl w:val="AF74625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2E2C7929"/>
    <w:multiLevelType w:val="multilevel"/>
    <w:tmpl w:val="B7E2F4D2"/>
    <w:lvl w:ilvl="0">
      <w:start w:val="5"/>
      <w:numFmt w:val="decimal"/>
      <w:lvlText w:val="%1"/>
      <w:lvlJc w:val="left"/>
      <w:pPr>
        <w:ind w:left="375" w:hanging="375"/>
      </w:pPr>
      <w:rPr>
        <w:rFonts w:eastAsiaTheme="minorHAnsi" w:hint="default"/>
      </w:rPr>
    </w:lvl>
    <w:lvl w:ilvl="1">
      <w:start w:val="1"/>
      <w:numFmt w:val="decimal"/>
      <w:lvlText w:val="%1.%2"/>
      <w:lvlJc w:val="left"/>
      <w:pPr>
        <w:ind w:left="1084" w:hanging="375"/>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abstractNum w:abstractNumId="18">
    <w:nsid w:val="2E6477A1"/>
    <w:multiLevelType w:val="hybridMultilevel"/>
    <w:tmpl w:val="1B9C7644"/>
    <w:lvl w:ilvl="0" w:tplc="188E7B6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F807B02"/>
    <w:multiLevelType w:val="multilevel"/>
    <w:tmpl w:val="AF74625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2F8C39B0"/>
    <w:multiLevelType w:val="multilevel"/>
    <w:tmpl w:val="B9601C2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33E4691B"/>
    <w:multiLevelType w:val="multilevel"/>
    <w:tmpl w:val="72C45510"/>
    <w:lvl w:ilvl="0">
      <w:start w:val="4"/>
      <w:numFmt w:val="decimal"/>
      <w:lvlText w:val="%1."/>
      <w:lvlJc w:val="left"/>
      <w:pPr>
        <w:ind w:left="1160" w:hanging="450"/>
      </w:pPr>
      <w:rPr>
        <w:rFonts w:hint="default"/>
        <w:sz w:val="28"/>
        <w:szCs w:val="28"/>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7493CFF"/>
    <w:multiLevelType w:val="multilevel"/>
    <w:tmpl w:val="AF74625E"/>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3ABB4C96"/>
    <w:multiLevelType w:val="multilevel"/>
    <w:tmpl w:val="AF74625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40942D0B"/>
    <w:multiLevelType w:val="multilevel"/>
    <w:tmpl w:val="665EAEBC"/>
    <w:lvl w:ilvl="0">
      <w:start w:val="5"/>
      <w:numFmt w:val="decimal"/>
      <w:lvlText w:val="%1."/>
      <w:lvlJc w:val="left"/>
      <w:pPr>
        <w:ind w:left="450" w:hanging="45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25">
    <w:nsid w:val="42003DEA"/>
    <w:multiLevelType w:val="multilevel"/>
    <w:tmpl w:val="AF74625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nsid w:val="42550563"/>
    <w:multiLevelType w:val="multilevel"/>
    <w:tmpl w:val="AF74625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nsid w:val="484D66F0"/>
    <w:multiLevelType w:val="hybridMultilevel"/>
    <w:tmpl w:val="082CBC6E"/>
    <w:lvl w:ilvl="0" w:tplc="0C64B16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88557A5"/>
    <w:multiLevelType w:val="hybridMultilevel"/>
    <w:tmpl w:val="A7B68140"/>
    <w:lvl w:ilvl="0" w:tplc="18F018D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97B432D"/>
    <w:multiLevelType w:val="hybridMultilevel"/>
    <w:tmpl w:val="E774CC2C"/>
    <w:lvl w:ilvl="0" w:tplc="511C21D8">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742AD2"/>
    <w:multiLevelType w:val="hybridMultilevel"/>
    <w:tmpl w:val="D8B428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976B3C"/>
    <w:multiLevelType w:val="multilevel"/>
    <w:tmpl w:val="3D5C4304"/>
    <w:lvl w:ilvl="0">
      <w:start w:val="2"/>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4ECA701D"/>
    <w:multiLevelType w:val="hybridMultilevel"/>
    <w:tmpl w:val="6E624740"/>
    <w:lvl w:ilvl="0" w:tplc="D62847AE">
      <w:start w:val="2020"/>
      <w:numFmt w:val="decimal"/>
      <w:lvlText w:val="%1"/>
      <w:lvlJc w:val="left"/>
      <w:pPr>
        <w:ind w:left="1560" w:hanging="60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3">
    <w:nsid w:val="5E924B4D"/>
    <w:multiLevelType w:val="multilevel"/>
    <w:tmpl w:val="FDE87530"/>
    <w:lvl w:ilvl="0">
      <w:start w:val="8"/>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nsid w:val="62837DE2"/>
    <w:multiLevelType w:val="hybridMultilevel"/>
    <w:tmpl w:val="3ADC7178"/>
    <w:lvl w:ilvl="0" w:tplc="38F4526A">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644BEE"/>
    <w:multiLevelType w:val="hybridMultilevel"/>
    <w:tmpl w:val="B5F2905E"/>
    <w:lvl w:ilvl="0" w:tplc="63485D0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7309FC"/>
    <w:multiLevelType w:val="hybridMultilevel"/>
    <w:tmpl w:val="61C41DC4"/>
    <w:lvl w:ilvl="0" w:tplc="810E54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AFE514F"/>
    <w:multiLevelType w:val="multilevel"/>
    <w:tmpl w:val="1C38EAE6"/>
    <w:lvl w:ilvl="0">
      <w:start w:val="2"/>
      <w:numFmt w:val="decimal"/>
      <w:lvlText w:val="%1."/>
      <w:lvlJc w:val="left"/>
      <w:pPr>
        <w:ind w:left="138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nsid w:val="6CA40D78"/>
    <w:multiLevelType w:val="multilevel"/>
    <w:tmpl w:val="AD7AAF02"/>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6F7D647F"/>
    <w:multiLevelType w:val="hybridMultilevel"/>
    <w:tmpl w:val="1ED2A16E"/>
    <w:lvl w:ilvl="0" w:tplc="94AAEBDC">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FEC06FA"/>
    <w:multiLevelType w:val="multilevel"/>
    <w:tmpl w:val="C6FA17E2"/>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nsid w:val="71F64A0B"/>
    <w:multiLevelType w:val="multilevel"/>
    <w:tmpl w:val="BA6E974C"/>
    <w:lvl w:ilvl="0">
      <w:start w:val="6"/>
      <w:numFmt w:val="decimal"/>
      <w:lvlText w:val="%1"/>
      <w:lvlJc w:val="left"/>
      <w:pPr>
        <w:ind w:left="375" w:hanging="375"/>
      </w:pPr>
      <w:rPr>
        <w:rFonts w:eastAsiaTheme="minorHAnsi" w:hint="default"/>
      </w:rPr>
    </w:lvl>
    <w:lvl w:ilvl="1">
      <w:start w:val="2"/>
      <w:numFmt w:val="decimal"/>
      <w:lvlText w:val="%1.%2"/>
      <w:lvlJc w:val="left"/>
      <w:pPr>
        <w:ind w:left="1084" w:hanging="375"/>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abstractNum w:abstractNumId="42">
    <w:nsid w:val="71FF0429"/>
    <w:multiLevelType w:val="multilevel"/>
    <w:tmpl w:val="8BD4B04C"/>
    <w:lvl w:ilvl="0">
      <w:start w:val="2"/>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3">
    <w:nsid w:val="72D94003"/>
    <w:multiLevelType w:val="multilevel"/>
    <w:tmpl w:val="9092A20A"/>
    <w:lvl w:ilvl="0">
      <w:start w:val="6"/>
      <w:numFmt w:val="decimal"/>
      <w:lvlText w:val="%1."/>
      <w:lvlJc w:val="left"/>
      <w:pPr>
        <w:ind w:left="1991" w:hanging="114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nsid w:val="78406E89"/>
    <w:multiLevelType w:val="multilevel"/>
    <w:tmpl w:val="AF2A5DC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98359D6"/>
    <w:multiLevelType w:val="hybridMultilevel"/>
    <w:tmpl w:val="2B280BDE"/>
    <w:lvl w:ilvl="0" w:tplc="CB0AF798">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5B2367"/>
    <w:multiLevelType w:val="hybridMultilevel"/>
    <w:tmpl w:val="5B288ECA"/>
    <w:lvl w:ilvl="0" w:tplc="3440E63A">
      <w:start w:val="1"/>
      <w:numFmt w:val="decimal"/>
      <w:lvlText w:val="%1."/>
      <w:lvlJc w:val="left"/>
      <w:pPr>
        <w:ind w:left="1429" w:hanging="360"/>
      </w:pPr>
      <w:rPr>
        <w:rFonts w:hint="default"/>
      </w:rPr>
    </w:lvl>
    <w:lvl w:ilvl="1" w:tplc="FA3C6F78">
      <w:start w:val="1"/>
      <w:numFmt w:val="decimal"/>
      <w:lvlText w:val="%2.1."/>
      <w:lvlJc w:val="left"/>
      <w:pPr>
        <w:ind w:left="2149" w:hanging="360"/>
      </w:pPr>
      <w:rPr>
        <w:rFonts w:hint="default"/>
      </w:r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D74156C"/>
    <w:multiLevelType w:val="multilevel"/>
    <w:tmpl w:val="857A3A2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8">
    <w:nsid w:val="7EB00BB4"/>
    <w:multiLevelType w:val="hybridMultilevel"/>
    <w:tmpl w:val="CA141280"/>
    <w:lvl w:ilvl="0" w:tplc="22CAE77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7"/>
  </w:num>
  <w:num w:numId="3">
    <w:abstractNumId w:val="43"/>
  </w:num>
  <w:num w:numId="4">
    <w:abstractNumId w:val="30"/>
  </w:num>
  <w:num w:numId="5">
    <w:abstractNumId w:val="48"/>
  </w:num>
  <w:num w:numId="6">
    <w:abstractNumId w:val="28"/>
  </w:num>
  <w:num w:numId="7">
    <w:abstractNumId w:val="39"/>
  </w:num>
  <w:num w:numId="8">
    <w:abstractNumId w:val="47"/>
  </w:num>
  <w:num w:numId="9">
    <w:abstractNumId w:val="0"/>
  </w:num>
  <w:num w:numId="10">
    <w:abstractNumId w:val="4"/>
  </w:num>
  <w:num w:numId="11">
    <w:abstractNumId w:val="20"/>
  </w:num>
  <w:num w:numId="12">
    <w:abstractNumId w:val="44"/>
  </w:num>
  <w:num w:numId="13">
    <w:abstractNumId w:val="22"/>
  </w:num>
  <w:num w:numId="14">
    <w:abstractNumId w:val="38"/>
  </w:num>
  <w:num w:numId="15">
    <w:abstractNumId w:val="12"/>
  </w:num>
  <w:num w:numId="16">
    <w:abstractNumId w:val="40"/>
  </w:num>
  <w:num w:numId="17">
    <w:abstractNumId w:val="42"/>
  </w:num>
  <w:num w:numId="18">
    <w:abstractNumId w:val="18"/>
  </w:num>
  <w:num w:numId="19">
    <w:abstractNumId w:val="19"/>
  </w:num>
  <w:num w:numId="20">
    <w:abstractNumId w:val="41"/>
  </w:num>
  <w:num w:numId="21">
    <w:abstractNumId w:val="33"/>
  </w:num>
  <w:num w:numId="22">
    <w:abstractNumId w:val="16"/>
  </w:num>
  <w:num w:numId="23">
    <w:abstractNumId w:val="45"/>
  </w:num>
  <w:num w:numId="24">
    <w:abstractNumId w:val="34"/>
  </w:num>
  <w:num w:numId="25">
    <w:abstractNumId w:val="6"/>
  </w:num>
  <w:num w:numId="26">
    <w:abstractNumId w:val="32"/>
  </w:num>
  <w:num w:numId="27">
    <w:abstractNumId w:val="14"/>
  </w:num>
  <w:num w:numId="28">
    <w:abstractNumId w:val="26"/>
  </w:num>
  <w:num w:numId="29">
    <w:abstractNumId w:val="29"/>
  </w:num>
  <w:num w:numId="30">
    <w:abstractNumId w:val="25"/>
  </w:num>
  <w:num w:numId="31">
    <w:abstractNumId w:val="35"/>
  </w:num>
  <w:num w:numId="32">
    <w:abstractNumId w:val="23"/>
  </w:num>
  <w:num w:numId="33">
    <w:abstractNumId w:val="5"/>
  </w:num>
  <w:num w:numId="34">
    <w:abstractNumId w:val="10"/>
  </w:num>
  <w:num w:numId="35">
    <w:abstractNumId w:val="7"/>
  </w:num>
  <w:num w:numId="36">
    <w:abstractNumId w:val="3"/>
  </w:num>
  <w:num w:numId="37">
    <w:abstractNumId w:val="36"/>
  </w:num>
  <w:num w:numId="38">
    <w:abstractNumId w:val="46"/>
  </w:num>
  <w:num w:numId="39">
    <w:abstractNumId w:val="17"/>
  </w:num>
  <w:num w:numId="40">
    <w:abstractNumId w:val="24"/>
  </w:num>
  <w:num w:numId="41">
    <w:abstractNumId w:val="1"/>
  </w:num>
  <w:num w:numId="42">
    <w:abstractNumId w:val="13"/>
  </w:num>
  <w:num w:numId="43">
    <w:abstractNumId w:val="2"/>
  </w:num>
  <w:num w:numId="44">
    <w:abstractNumId w:val="37"/>
  </w:num>
  <w:num w:numId="45">
    <w:abstractNumId w:val="9"/>
  </w:num>
  <w:num w:numId="46">
    <w:abstractNumId w:val="31"/>
  </w:num>
  <w:num w:numId="47">
    <w:abstractNumId w:val="15"/>
  </w:num>
  <w:num w:numId="48">
    <w:abstractNumId w:val="11"/>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CB1"/>
    <w:rsid w:val="00000271"/>
    <w:rsid w:val="00000908"/>
    <w:rsid w:val="00001378"/>
    <w:rsid w:val="00001413"/>
    <w:rsid w:val="000014FD"/>
    <w:rsid w:val="0000185D"/>
    <w:rsid w:val="00001B07"/>
    <w:rsid w:val="00001B64"/>
    <w:rsid w:val="000021AF"/>
    <w:rsid w:val="00003A4A"/>
    <w:rsid w:val="00004868"/>
    <w:rsid w:val="00005C70"/>
    <w:rsid w:val="00005EE3"/>
    <w:rsid w:val="00006E05"/>
    <w:rsid w:val="00007BF2"/>
    <w:rsid w:val="00010991"/>
    <w:rsid w:val="00010C59"/>
    <w:rsid w:val="00011765"/>
    <w:rsid w:val="00012102"/>
    <w:rsid w:val="00012520"/>
    <w:rsid w:val="00013974"/>
    <w:rsid w:val="00013C8D"/>
    <w:rsid w:val="00013F97"/>
    <w:rsid w:val="00014278"/>
    <w:rsid w:val="00014DEC"/>
    <w:rsid w:val="00014E7F"/>
    <w:rsid w:val="00015927"/>
    <w:rsid w:val="00015BCA"/>
    <w:rsid w:val="00015E14"/>
    <w:rsid w:val="00015E9D"/>
    <w:rsid w:val="00016CCA"/>
    <w:rsid w:val="000218D0"/>
    <w:rsid w:val="00021D0A"/>
    <w:rsid w:val="000223F9"/>
    <w:rsid w:val="00022CA3"/>
    <w:rsid w:val="00022FA9"/>
    <w:rsid w:val="00023115"/>
    <w:rsid w:val="00023480"/>
    <w:rsid w:val="00023A86"/>
    <w:rsid w:val="00023B6E"/>
    <w:rsid w:val="00023E76"/>
    <w:rsid w:val="00024501"/>
    <w:rsid w:val="000246B2"/>
    <w:rsid w:val="0002557B"/>
    <w:rsid w:val="00025D95"/>
    <w:rsid w:val="00025E63"/>
    <w:rsid w:val="00025E71"/>
    <w:rsid w:val="000272FE"/>
    <w:rsid w:val="0003074A"/>
    <w:rsid w:val="00030CC1"/>
    <w:rsid w:val="00030F60"/>
    <w:rsid w:val="000311F4"/>
    <w:rsid w:val="000314E0"/>
    <w:rsid w:val="0003186A"/>
    <w:rsid w:val="000318D1"/>
    <w:rsid w:val="00031E5A"/>
    <w:rsid w:val="000326F4"/>
    <w:rsid w:val="00032C11"/>
    <w:rsid w:val="000330DE"/>
    <w:rsid w:val="00033115"/>
    <w:rsid w:val="00033C97"/>
    <w:rsid w:val="00033D59"/>
    <w:rsid w:val="000355B3"/>
    <w:rsid w:val="00035819"/>
    <w:rsid w:val="00035DBF"/>
    <w:rsid w:val="000375BF"/>
    <w:rsid w:val="00037944"/>
    <w:rsid w:val="00037E57"/>
    <w:rsid w:val="00040AE9"/>
    <w:rsid w:val="00040DB1"/>
    <w:rsid w:val="00040E61"/>
    <w:rsid w:val="00042565"/>
    <w:rsid w:val="0004358D"/>
    <w:rsid w:val="00043618"/>
    <w:rsid w:val="00043C34"/>
    <w:rsid w:val="00043F53"/>
    <w:rsid w:val="000444B3"/>
    <w:rsid w:val="00044760"/>
    <w:rsid w:val="00044C61"/>
    <w:rsid w:val="000460F2"/>
    <w:rsid w:val="00046DB9"/>
    <w:rsid w:val="000477C3"/>
    <w:rsid w:val="00050049"/>
    <w:rsid w:val="00050FF6"/>
    <w:rsid w:val="0005100E"/>
    <w:rsid w:val="0005165F"/>
    <w:rsid w:val="00051DD7"/>
    <w:rsid w:val="00051F37"/>
    <w:rsid w:val="00052013"/>
    <w:rsid w:val="0005341C"/>
    <w:rsid w:val="000538A1"/>
    <w:rsid w:val="00053C94"/>
    <w:rsid w:val="00054A31"/>
    <w:rsid w:val="00054D35"/>
    <w:rsid w:val="00055131"/>
    <w:rsid w:val="00055F49"/>
    <w:rsid w:val="00055F56"/>
    <w:rsid w:val="0005613B"/>
    <w:rsid w:val="00056A9C"/>
    <w:rsid w:val="00057F14"/>
    <w:rsid w:val="00060942"/>
    <w:rsid w:val="0006097B"/>
    <w:rsid w:val="00060A79"/>
    <w:rsid w:val="000618B6"/>
    <w:rsid w:val="00061CE4"/>
    <w:rsid w:val="00062E6A"/>
    <w:rsid w:val="00063485"/>
    <w:rsid w:val="00063E8E"/>
    <w:rsid w:val="000641C2"/>
    <w:rsid w:val="00064B88"/>
    <w:rsid w:val="00065734"/>
    <w:rsid w:val="00066E02"/>
    <w:rsid w:val="00067190"/>
    <w:rsid w:val="000674C6"/>
    <w:rsid w:val="00067719"/>
    <w:rsid w:val="0006780F"/>
    <w:rsid w:val="00067C36"/>
    <w:rsid w:val="00067DB5"/>
    <w:rsid w:val="00071332"/>
    <w:rsid w:val="00071E39"/>
    <w:rsid w:val="00072355"/>
    <w:rsid w:val="00072E5D"/>
    <w:rsid w:val="00073DA1"/>
    <w:rsid w:val="00073E54"/>
    <w:rsid w:val="000754B0"/>
    <w:rsid w:val="00075B35"/>
    <w:rsid w:val="00075C6D"/>
    <w:rsid w:val="00075D7C"/>
    <w:rsid w:val="000762DE"/>
    <w:rsid w:val="00077028"/>
    <w:rsid w:val="000775A3"/>
    <w:rsid w:val="000776C7"/>
    <w:rsid w:val="00077970"/>
    <w:rsid w:val="00077C14"/>
    <w:rsid w:val="0008013D"/>
    <w:rsid w:val="00080509"/>
    <w:rsid w:val="00080781"/>
    <w:rsid w:val="00080F74"/>
    <w:rsid w:val="00080FFB"/>
    <w:rsid w:val="00081AF9"/>
    <w:rsid w:val="00081B21"/>
    <w:rsid w:val="00082063"/>
    <w:rsid w:val="000820D5"/>
    <w:rsid w:val="000821DB"/>
    <w:rsid w:val="00082937"/>
    <w:rsid w:val="00082AE2"/>
    <w:rsid w:val="00082DF7"/>
    <w:rsid w:val="00082E1E"/>
    <w:rsid w:val="00082E29"/>
    <w:rsid w:val="00083557"/>
    <w:rsid w:val="00083DAF"/>
    <w:rsid w:val="00084477"/>
    <w:rsid w:val="0008493F"/>
    <w:rsid w:val="00084B56"/>
    <w:rsid w:val="00084C4E"/>
    <w:rsid w:val="00085D62"/>
    <w:rsid w:val="0008631E"/>
    <w:rsid w:val="00086773"/>
    <w:rsid w:val="00087A80"/>
    <w:rsid w:val="00087D32"/>
    <w:rsid w:val="00090A01"/>
    <w:rsid w:val="0009195F"/>
    <w:rsid w:val="00091FB3"/>
    <w:rsid w:val="00092B2C"/>
    <w:rsid w:val="000939CE"/>
    <w:rsid w:val="00093B22"/>
    <w:rsid w:val="0009403E"/>
    <w:rsid w:val="0009483B"/>
    <w:rsid w:val="00094E61"/>
    <w:rsid w:val="00095520"/>
    <w:rsid w:val="00095A37"/>
    <w:rsid w:val="00097800"/>
    <w:rsid w:val="000A029F"/>
    <w:rsid w:val="000A0D35"/>
    <w:rsid w:val="000A1A3B"/>
    <w:rsid w:val="000A1A87"/>
    <w:rsid w:val="000A1B0C"/>
    <w:rsid w:val="000A1C43"/>
    <w:rsid w:val="000A26AB"/>
    <w:rsid w:val="000A30F0"/>
    <w:rsid w:val="000A38A0"/>
    <w:rsid w:val="000A3F2D"/>
    <w:rsid w:val="000A45B0"/>
    <w:rsid w:val="000A4674"/>
    <w:rsid w:val="000A4942"/>
    <w:rsid w:val="000A4BDD"/>
    <w:rsid w:val="000A5891"/>
    <w:rsid w:val="000A58F6"/>
    <w:rsid w:val="000A6169"/>
    <w:rsid w:val="000A6604"/>
    <w:rsid w:val="000A6758"/>
    <w:rsid w:val="000A789D"/>
    <w:rsid w:val="000A7A4E"/>
    <w:rsid w:val="000B0B82"/>
    <w:rsid w:val="000B12BB"/>
    <w:rsid w:val="000B1871"/>
    <w:rsid w:val="000B1A46"/>
    <w:rsid w:val="000B2B1D"/>
    <w:rsid w:val="000B2C67"/>
    <w:rsid w:val="000B3FB9"/>
    <w:rsid w:val="000B487F"/>
    <w:rsid w:val="000B4E7F"/>
    <w:rsid w:val="000B55D0"/>
    <w:rsid w:val="000B5FCB"/>
    <w:rsid w:val="000B6A3B"/>
    <w:rsid w:val="000B7A4B"/>
    <w:rsid w:val="000B7B4D"/>
    <w:rsid w:val="000B7EB5"/>
    <w:rsid w:val="000C0271"/>
    <w:rsid w:val="000C13B2"/>
    <w:rsid w:val="000C18A4"/>
    <w:rsid w:val="000C1A66"/>
    <w:rsid w:val="000C2EBD"/>
    <w:rsid w:val="000C3573"/>
    <w:rsid w:val="000C36EB"/>
    <w:rsid w:val="000C476F"/>
    <w:rsid w:val="000C49A4"/>
    <w:rsid w:val="000C4B60"/>
    <w:rsid w:val="000C4E32"/>
    <w:rsid w:val="000C5A80"/>
    <w:rsid w:val="000C5B87"/>
    <w:rsid w:val="000C5D23"/>
    <w:rsid w:val="000C6109"/>
    <w:rsid w:val="000C6D60"/>
    <w:rsid w:val="000C704F"/>
    <w:rsid w:val="000D1236"/>
    <w:rsid w:val="000D1A0F"/>
    <w:rsid w:val="000D204D"/>
    <w:rsid w:val="000D2162"/>
    <w:rsid w:val="000D26E1"/>
    <w:rsid w:val="000D28D3"/>
    <w:rsid w:val="000D2FF1"/>
    <w:rsid w:val="000D32E1"/>
    <w:rsid w:val="000D42DB"/>
    <w:rsid w:val="000D4AD2"/>
    <w:rsid w:val="000D4C7C"/>
    <w:rsid w:val="000D5606"/>
    <w:rsid w:val="000D591C"/>
    <w:rsid w:val="000D5A4F"/>
    <w:rsid w:val="000D5A76"/>
    <w:rsid w:val="000D5CC6"/>
    <w:rsid w:val="000D63C9"/>
    <w:rsid w:val="000D647F"/>
    <w:rsid w:val="000D68C1"/>
    <w:rsid w:val="000D7546"/>
    <w:rsid w:val="000D7FE9"/>
    <w:rsid w:val="000E0531"/>
    <w:rsid w:val="000E088F"/>
    <w:rsid w:val="000E0D93"/>
    <w:rsid w:val="000E1E6C"/>
    <w:rsid w:val="000E30C4"/>
    <w:rsid w:val="000E351F"/>
    <w:rsid w:val="000E37F1"/>
    <w:rsid w:val="000E380D"/>
    <w:rsid w:val="000E3B30"/>
    <w:rsid w:val="000E47EC"/>
    <w:rsid w:val="000E484F"/>
    <w:rsid w:val="000E48F8"/>
    <w:rsid w:val="000E4A83"/>
    <w:rsid w:val="000E6298"/>
    <w:rsid w:val="000E63EA"/>
    <w:rsid w:val="000E7340"/>
    <w:rsid w:val="000E7DF4"/>
    <w:rsid w:val="000E7E87"/>
    <w:rsid w:val="000F0449"/>
    <w:rsid w:val="000F1A60"/>
    <w:rsid w:val="000F232B"/>
    <w:rsid w:val="000F56EE"/>
    <w:rsid w:val="000F7141"/>
    <w:rsid w:val="000F73A8"/>
    <w:rsid w:val="000F7F58"/>
    <w:rsid w:val="00100D83"/>
    <w:rsid w:val="001012E5"/>
    <w:rsid w:val="0010225C"/>
    <w:rsid w:val="00103721"/>
    <w:rsid w:val="00105E84"/>
    <w:rsid w:val="00106156"/>
    <w:rsid w:val="0010667B"/>
    <w:rsid w:val="00106B45"/>
    <w:rsid w:val="00106E8B"/>
    <w:rsid w:val="0010765C"/>
    <w:rsid w:val="00110CB5"/>
    <w:rsid w:val="00111406"/>
    <w:rsid w:val="0011150E"/>
    <w:rsid w:val="00111559"/>
    <w:rsid w:val="00111CD7"/>
    <w:rsid w:val="00111D91"/>
    <w:rsid w:val="00112246"/>
    <w:rsid w:val="001128F5"/>
    <w:rsid w:val="001150AA"/>
    <w:rsid w:val="0011562C"/>
    <w:rsid w:val="00115CDA"/>
    <w:rsid w:val="00117575"/>
    <w:rsid w:val="00117842"/>
    <w:rsid w:val="00117B3D"/>
    <w:rsid w:val="00117D39"/>
    <w:rsid w:val="001217D5"/>
    <w:rsid w:val="00121A32"/>
    <w:rsid w:val="00121D83"/>
    <w:rsid w:val="0012222B"/>
    <w:rsid w:val="00122B22"/>
    <w:rsid w:val="00124334"/>
    <w:rsid w:val="00124432"/>
    <w:rsid w:val="001246CD"/>
    <w:rsid w:val="00124BE8"/>
    <w:rsid w:val="00124E85"/>
    <w:rsid w:val="001250D1"/>
    <w:rsid w:val="0012539E"/>
    <w:rsid w:val="001256FF"/>
    <w:rsid w:val="0012590D"/>
    <w:rsid w:val="0012611A"/>
    <w:rsid w:val="0012630A"/>
    <w:rsid w:val="0012693F"/>
    <w:rsid w:val="00126A7B"/>
    <w:rsid w:val="00126B12"/>
    <w:rsid w:val="001275DA"/>
    <w:rsid w:val="0012775E"/>
    <w:rsid w:val="0013071F"/>
    <w:rsid w:val="001307DE"/>
    <w:rsid w:val="0013256A"/>
    <w:rsid w:val="00132B78"/>
    <w:rsid w:val="0013409C"/>
    <w:rsid w:val="001340B6"/>
    <w:rsid w:val="001341DE"/>
    <w:rsid w:val="0013528F"/>
    <w:rsid w:val="001354EC"/>
    <w:rsid w:val="0013617C"/>
    <w:rsid w:val="001363A6"/>
    <w:rsid w:val="00136748"/>
    <w:rsid w:val="00136908"/>
    <w:rsid w:val="00136D57"/>
    <w:rsid w:val="00136F86"/>
    <w:rsid w:val="0013753B"/>
    <w:rsid w:val="001375FF"/>
    <w:rsid w:val="0013780E"/>
    <w:rsid w:val="00137C01"/>
    <w:rsid w:val="00137E86"/>
    <w:rsid w:val="00140048"/>
    <w:rsid w:val="00140215"/>
    <w:rsid w:val="0014055B"/>
    <w:rsid w:val="0014057A"/>
    <w:rsid w:val="00140D35"/>
    <w:rsid w:val="00142E4C"/>
    <w:rsid w:val="00143D54"/>
    <w:rsid w:val="00145543"/>
    <w:rsid w:val="001466E1"/>
    <w:rsid w:val="001471E9"/>
    <w:rsid w:val="00147331"/>
    <w:rsid w:val="00147FEF"/>
    <w:rsid w:val="00150997"/>
    <w:rsid w:val="00150AF3"/>
    <w:rsid w:val="001514A1"/>
    <w:rsid w:val="00151814"/>
    <w:rsid w:val="001537E3"/>
    <w:rsid w:val="00153BDD"/>
    <w:rsid w:val="00154E28"/>
    <w:rsid w:val="0015592E"/>
    <w:rsid w:val="00155D55"/>
    <w:rsid w:val="0015713B"/>
    <w:rsid w:val="001577AC"/>
    <w:rsid w:val="001579D9"/>
    <w:rsid w:val="00157AEB"/>
    <w:rsid w:val="00157D28"/>
    <w:rsid w:val="00157FB7"/>
    <w:rsid w:val="00160269"/>
    <w:rsid w:val="00162370"/>
    <w:rsid w:val="00163B2D"/>
    <w:rsid w:val="00163B51"/>
    <w:rsid w:val="00163FF8"/>
    <w:rsid w:val="00164109"/>
    <w:rsid w:val="001647FC"/>
    <w:rsid w:val="00164C80"/>
    <w:rsid w:val="001668FE"/>
    <w:rsid w:val="0016707A"/>
    <w:rsid w:val="00170100"/>
    <w:rsid w:val="0017070B"/>
    <w:rsid w:val="00170CD0"/>
    <w:rsid w:val="00170DC6"/>
    <w:rsid w:val="00171535"/>
    <w:rsid w:val="00171DA3"/>
    <w:rsid w:val="00171DCD"/>
    <w:rsid w:val="001735DB"/>
    <w:rsid w:val="00174447"/>
    <w:rsid w:val="00174A48"/>
    <w:rsid w:val="001758C7"/>
    <w:rsid w:val="00175E2B"/>
    <w:rsid w:val="001777E5"/>
    <w:rsid w:val="0017794D"/>
    <w:rsid w:val="00177C25"/>
    <w:rsid w:val="00181404"/>
    <w:rsid w:val="001825E9"/>
    <w:rsid w:val="001828FA"/>
    <w:rsid w:val="00182CC4"/>
    <w:rsid w:val="00183441"/>
    <w:rsid w:val="001835CB"/>
    <w:rsid w:val="00184403"/>
    <w:rsid w:val="00184F54"/>
    <w:rsid w:val="001852F1"/>
    <w:rsid w:val="00185D96"/>
    <w:rsid w:val="00185E2A"/>
    <w:rsid w:val="00185F36"/>
    <w:rsid w:val="00186F24"/>
    <w:rsid w:val="001905AC"/>
    <w:rsid w:val="00190950"/>
    <w:rsid w:val="00192468"/>
    <w:rsid w:val="00192544"/>
    <w:rsid w:val="0019275D"/>
    <w:rsid w:val="0019327A"/>
    <w:rsid w:val="00193961"/>
    <w:rsid w:val="00193A92"/>
    <w:rsid w:val="00193E59"/>
    <w:rsid w:val="00194334"/>
    <w:rsid w:val="00195575"/>
    <w:rsid w:val="0019597A"/>
    <w:rsid w:val="00195A51"/>
    <w:rsid w:val="00195DDE"/>
    <w:rsid w:val="00196BC5"/>
    <w:rsid w:val="00196DAD"/>
    <w:rsid w:val="001A11B3"/>
    <w:rsid w:val="001A1A6F"/>
    <w:rsid w:val="001A1E90"/>
    <w:rsid w:val="001A2351"/>
    <w:rsid w:val="001A2B43"/>
    <w:rsid w:val="001A3044"/>
    <w:rsid w:val="001A3089"/>
    <w:rsid w:val="001A4150"/>
    <w:rsid w:val="001A49CB"/>
    <w:rsid w:val="001A50A4"/>
    <w:rsid w:val="001A6181"/>
    <w:rsid w:val="001A6628"/>
    <w:rsid w:val="001A6B73"/>
    <w:rsid w:val="001B056D"/>
    <w:rsid w:val="001B0595"/>
    <w:rsid w:val="001B0808"/>
    <w:rsid w:val="001B0C06"/>
    <w:rsid w:val="001B0CB6"/>
    <w:rsid w:val="001B0CED"/>
    <w:rsid w:val="001B0D04"/>
    <w:rsid w:val="001B1B0B"/>
    <w:rsid w:val="001B2126"/>
    <w:rsid w:val="001B2731"/>
    <w:rsid w:val="001B2FA4"/>
    <w:rsid w:val="001B44AE"/>
    <w:rsid w:val="001B4880"/>
    <w:rsid w:val="001B4E62"/>
    <w:rsid w:val="001B4E94"/>
    <w:rsid w:val="001B61BD"/>
    <w:rsid w:val="001B7B8B"/>
    <w:rsid w:val="001C0331"/>
    <w:rsid w:val="001C100E"/>
    <w:rsid w:val="001C118C"/>
    <w:rsid w:val="001C1202"/>
    <w:rsid w:val="001C1909"/>
    <w:rsid w:val="001C1D63"/>
    <w:rsid w:val="001C2CC4"/>
    <w:rsid w:val="001C33D9"/>
    <w:rsid w:val="001C44C6"/>
    <w:rsid w:val="001C4B21"/>
    <w:rsid w:val="001C4BEE"/>
    <w:rsid w:val="001C5A96"/>
    <w:rsid w:val="001C602E"/>
    <w:rsid w:val="001C653F"/>
    <w:rsid w:val="001C6D7D"/>
    <w:rsid w:val="001C6F51"/>
    <w:rsid w:val="001C70EF"/>
    <w:rsid w:val="001C7251"/>
    <w:rsid w:val="001D057A"/>
    <w:rsid w:val="001D06F8"/>
    <w:rsid w:val="001D1429"/>
    <w:rsid w:val="001D17EC"/>
    <w:rsid w:val="001D2929"/>
    <w:rsid w:val="001D2D71"/>
    <w:rsid w:val="001D2D9F"/>
    <w:rsid w:val="001D331D"/>
    <w:rsid w:val="001D369B"/>
    <w:rsid w:val="001D390C"/>
    <w:rsid w:val="001D433D"/>
    <w:rsid w:val="001D471A"/>
    <w:rsid w:val="001D4E37"/>
    <w:rsid w:val="001D5C48"/>
    <w:rsid w:val="001D5D29"/>
    <w:rsid w:val="001D70F9"/>
    <w:rsid w:val="001D7E64"/>
    <w:rsid w:val="001E13EE"/>
    <w:rsid w:val="001E2694"/>
    <w:rsid w:val="001E2844"/>
    <w:rsid w:val="001E3D22"/>
    <w:rsid w:val="001E4406"/>
    <w:rsid w:val="001E5B9D"/>
    <w:rsid w:val="001E5DEB"/>
    <w:rsid w:val="001E5F79"/>
    <w:rsid w:val="001E65F1"/>
    <w:rsid w:val="001E6AFE"/>
    <w:rsid w:val="001E6BF4"/>
    <w:rsid w:val="001E770E"/>
    <w:rsid w:val="001E7DCB"/>
    <w:rsid w:val="001E7F09"/>
    <w:rsid w:val="001F051F"/>
    <w:rsid w:val="001F05CB"/>
    <w:rsid w:val="001F135D"/>
    <w:rsid w:val="001F1374"/>
    <w:rsid w:val="001F171E"/>
    <w:rsid w:val="001F2A8D"/>
    <w:rsid w:val="001F2C46"/>
    <w:rsid w:val="001F3172"/>
    <w:rsid w:val="001F3AEE"/>
    <w:rsid w:val="001F5763"/>
    <w:rsid w:val="001F5FED"/>
    <w:rsid w:val="001F69C3"/>
    <w:rsid w:val="001F6ABD"/>
    <w:rsid w:val="001F729D"/>
    <w:rsid w:val="001F7339"/>
    <w:rsid w:val="001F7E7E"/>
    <w:rsid w:val="001F7E84"/>
    <w:rsid w:val="00200CB0"/>
    <w:rsid w:val="00201732"/>
    <w:rsid w:val="00201FDD"/>
    <w:rsid w:val="00202126"/>
    <w:rsid w:val="002025DC"/>
    <w:rsid w:val="002030E6"/>
    <w:rsid w:val="002032BE"/>
    <w:rsid w:val="002036FF"/>
    <w:rsid w:val="0020438E"/>
    <w:rsid w:val="00204F22"/>
    <w:rsid w:val="002050D2"/>
    <w:rsid w:val="00205611"/>
    <w:rsid w:val="0020585E"/>
    <w:rsid w:val="00206117"/>
    <w:rsid w:val="00206319"/>
    <w:rsid w:val="002064EA"/>
    <w:rsid w:val="0020681E"/>
    <w:rsid w:val="00206B3D"/>
    <w:rsid w:val="002073F2"/>
    <w:rsid w:val="002075AB"/>
    <w:rsid w:val="0020793A"/>
    <w:rsid w:val="00207C75"/>
    <w:rsid w:val="00211660"/>
    <w:rsid w:val="00211AF1"/>
    <w:rsid w:val="00212E4A"/>
    <w:rsid w:val="00212E6E"/>
    <w:rsid w:val="00212ED4"/>
    <w:rsid w:val="002130BA"/>
    <w:rsid w:val="00213C01"/>
    <w:rsid w:val="00214D84"/>
    <w:rsid w:val="00215085"/>
    <w:rsid w:val="00215935"/>
    <w:rsid w:val="0021674B"/>
    <w:rsid w:val="00216D21"/>
    <w:rsid w:val="00221B03"/>
    <w:rsid w:val="00221F7F"/>
    <w:rsid w:val="002222FE"/>
    <w:rsid w:val="00222CCB"/>
    <w:rsid w:val="00223004"/>
    <w:rsid w:val="00225B7D"/>
    <w:rsid w:val="00225CEC"/>
    <w:rsid w:val="0022644C"/>
    <w:rsid w:val="00226B04"/>
    <w:rsid w:val="00226F4F"/>
    <w:rsid w:val="00227180"/>
    <w:rsid w:val="0022778C"/>
    <w:rsid w:val="0023075D"/>
    <w:rsid w:val="00230A0A"/>
    <w:rsid w:val="00230EAF"/>
    <w:rsid w:val="00231E83"/>
    <w:rsid w:val="002323E9"/>
    <w:rsid w:val="00232596"/>
    <w:rsid w:val="00233FA0"/>
    <w:rsid w:val="002343EA"/>
    <w:rsid w:val="00234706"/>
    <w:rsid w:val="00235922"/>
    <w:rsid w:val="00237EF3"/>
    <w:rsid w:val="002403AC"/>
    <w:rsid w:val="00240573"/>
    <w:rsid w:val="002411DA"/>
    <w:rsid w:val="00242188"/>
    <w:rsid w:val="00242856"/>
    <w:rsid w:val="00242A1B"/>
    <w:rsid w:val="002435A6"/>
    <w:rsid w:val="002448C1"/>
    <w:rsid w:val="00244BAA"/>
    <w:rsid w:val="00244E9E"/>
    <w:rsid w:val="00245174"/>
    <w:rsid w:val="002459DB"/>
    <w:rsid w:val="00245C93"/>
    <w:rsid w:val="00245DD5"/>
    <w:rsid w:val="00245F75"/>
    <w:rsid w:val="00250081"/>
    <w:rsid w:val="00250DE4"/>
    <w:rsid w:val="00251361"/>
    <w:rsid w:val="002518D5"/>
    <w:rsid w:val="00251F1D"/>
    <w:rsid w:val="00252581"/>
    <w:rsid w:val="00252C57"/>
    <w:rsid w:val="00252CDA"/>
    <w:rsid w:val="00252F59"/>
    <w:rsid w:val="0025331E"/>
    <w:rsid w:val="00254370"/>
    <w:rsid w:val="002548CE"/>
    <w:rsid w:val="0025613F"/>
    <w:rsid w:val="00256879"/>
    <w:rsid w:val="00256D62"/>
    <w:rsid w:val="0025791B"/>
    <w:rsid w:val="0026128E"/>
    <w:rsid w:val="002625A5"/>
    <w:rsid w:val="00262767"/>
    <w:rsid w:val="00262A36"/>
    <w:rsid w:val="00262D10"/>
    <w:rsid w:val="00262DB0"/>
    <w:rsid w:val="002636F6"/>
    <w:rsid w:val="00264382"/>
    <w:rsid w:val="002649F7"/>
    <w:rsid w:val="00265533"/>
    <w:rsid w:val="002659B4"/>
    <w:rsid w:val="002661C1"/>
    <w:rsid w:val="002662DD"/>
    <w:rsid w:val="0026658A"/>
    <w:rsid w:val="002704BC"/>
    <w:rsid w:val="00270CB7"/>
    <w:rsid w:val="00271135"/>
    <w:rsid w:val="00271579"/>
    <w:rsid w:val="00271EDA"/>
    <w:rsid w:val="002724D4"/>
    <w:rsid w:val="00272C51"/>
    <w:rsid w:val="00272C90"/>
    <w:rsid w:val="00273383"/>
    <w:rsid w:val="0027363A"/>
    <w:rsid w:val="0027385B"/>
    <w:rsid w:val="00273F05"/>
    <w:rsid w:val="00274FA1"/>
    <w:rsid w:val="00275594"/>
    <w:rsid w:val="0027597D"/>
    <w:rsid w:val="00276808"/>
    <w:rsid w:val="0027695C"/>
    <w:rsid w:val="00276CDA"/>
    <w:rsid w:val="00280814"/>
    <w:rsid w:val="00281220"/>
    <w:rsid w:val="002814A7"/>
    <w:rsid w:val="00281C52"/>
    <w:rsid w:val="002826E6"/>
    <w:rsid w:val="002828DB"/>
    <w:rsid w:val="00283AE1"/>
    <w:rsid w:val="00284292"/>
    <w:rsid w:val="0028481A"/>
    <w:rsid w:val="00284B75"/>
    <w:rsid w:val="00285463"/>
    <w:rsid w:val="002854EC"/>
    <w:rsid w:val="00285DA2"/>
    <w:rsid w:val="00286252"/>
    <w:rsid w:val="00286431"/>
    <w:rsid w:val="00286963"/>
    <w:rsid w:val="0028713D"/>
    <w:rsid w:val="002879AA"/>
    <w:rsid w:val="00287DA4"/>
    <w:rsid w:val="00287ED7"/>
    <w:rsid w:val="00290AD2"/>
    <w:rsid w:val="00290E23"/>
    <w:rsid w:val="0029172A"/>
    <w:rsid w:val="00291A5C"/>
    <w:rsid w:val="00291B60"/>
    <w:rsid w:val="00291D67"/>
    <w:rsid w:val="002923E7"/>
    <w:rsid w:val="00292B0D"/>
    <w:rsid w:val="00293671"/>
    <w:rsid w:val="00293E24"/>
    <w:rsid w:val="00294110"/>
    <w:rsid w:val="002945F2"/>
    <w:rsid w:val="002954AD"/>
    <w:rsid w:val="00295812"/>
    <w:rsid w:val="0029612B"/>
    <w:rsid w:val="0029723C"/>
    <w:rsid w:val="00297516"/>
    <w:rsid w:val="0029776D"/>
    <w:rsid w:val="002A0A82"/>
    <w:rsid w:val="002A23D9"/>
    <w:rsid w:val="002A2DDE"/>
    <w:rsid w:val="002A3128"/>
    <w:rsid w:val="002A595C"/>
    <w:rsid w:val="002A772A"/>
    <w:rsid w:val="002A7C86"/>
    <w:rsid w:val="002B0790"/>
    <w:rsid w:val="002B089D"/>
    <w:rsid w:val="002B0BD9"/>
    <w:rsid w:val="002B0D9F"/>
    <w:rsid w:val="002B0E3A"/>
    <w:rsid w:val="002B11E7"/>
    <w:rsid w:val="002B1C3E"/>
    <w:rsid w:val="002B1D4E"/>
    <w:rsid w:val="002B3799"/>
    <w:rsid w:val="002B3F31"/>
    <w:rsid w:val="002B44CA"/>
    <w:rsid w:val="002B4AA6"/>
    <w:rsid w:val="002B51EF"/>
    <w:rsid w:val="002B5B35"/>
    <w:rsid w:val="002B6AAA"/>
    <w:rsid w:val="002B6EE2"/>
    <w:rsid w:val="002B7909"/>
    <w:rsid w:val="002B7EFE"/>
    <w:rsid w:val="002C0D2B"/>
    <w:rsid w:val="002C0E24"/>
    <w:rsid w:val="002C1152"/>
    <w:rsid w:val="002C2154"/>
    <w:rsid w:val="002C2BC2"/>
    <w:rsid w:val="002C2E50"/>
    <w:rsid w:val="002C2F10"/>
    <w:rsid w:val="002C45D5"/>
    <w:rsid w:val="002C54CF"/>
    <w:rsid w:val="002C5A3A"/>
    <w:rsid w:val="002C5FC5"/>
    <w:rsid w:val="002C7098"/>
    <w:rsid w:val="002C7FC5"/>
    <w:rsid w:val="002D005A"/>
    <w:rsid w:val="002D023D"/>
    <w:rsid w:val="002D02A3"/>
    <w:rsid w:val="002D0EEF"/>
    <w:rsid w:val="002D101C"/>
    <w:rsid w:val="002D1283"/>
    <w:rsid w:val="002D15B3"/>
    <w:rsid w:val="002D2603"/>
    <w:rsid w:val="002D27D4"/>
    <w:rsid w:val="002D3AB2"/>
    <w:rsid w:val="002D4493"/>
    <w:rsid w:val="002D53A2"/>
    <w:rsid w:val="002D5EE3"/>
    <w:rsid w:val="002D6723"/>
    <w:rsid w:val="002D680D"/>
    <w:rsid w:val="002D6BB8"/>
    <w:rsid w:val="002D739D"/>
    <w:rsid w:val="002E042B"/>
    <w:rsid w:val="002E09F7"/>
    <w:rsid w:val="002E0BC3"/>
    <w:rsid w:val="002E158B"/>
    <w:rsid w:val="002E1598"/>
    <w:rsid w:val="002E18E9"/>
    <w:rsid w:val="002E1958"/>
    <w:rsid w:val="002E25C1"/>
    <w:rsid w:val="002E3876"/>
    <w:rsid w:val="002E3C14"/>
    <w:rsid w:val="002E3E31"/>
    <w:rsid w:val="002E4FAF"/>
    <w:rsid w:val="002E5C35"/>
    <w:rsid w:val="002E684B"/>
    <w:rsid w:val="002E7421"/>
    <w:rsid w:val="002F0F26"/>
    <w:rsid w:val="002F1719"/>
    <w:rsid w:val="002F1792"/>
    <w:rsid w:val="002F2670"/>
    <w:rsid w:val="002F2721"/>
    <w:rsid w:val="002F2C84"/>
    <w:rsid w:val="002F47FD"/>
    <w:rsid w:val="002F60C9"/>
    <w:rsid w:val="002F65C0"/>
    <w:rsid w:val="002F6745"/>
    <w:rsid w:val="002F7071"/>
    <w:rsid w:val="002F7309"/>
    <w:rsid w:val="002F7B75"/>
    <w:rsid w:val="003000BC"/>
    <w:rsid w:val="00300209"/>
    <w:rsid w:val="003009C3"/>
    <w:rsid w:val="003021D7"/>
    <w:rsid w:val="003024E5"/>
    <w:rsid w:val="0030262D"/>
    <w:rsid w:val="00303BF8"/>
    <w:rsid w:val="00305289"/>
    <w:rsid w:val="00305EC4"/>
    <w:rsid w:val="00306F2E"/>
    <w:rsid w:val="0031029C"/>
    <w:rsid w:val="00311855"/>
    <w:rsid w:val="00311967"/>
    <w:rsid w:val="00311B1E"/>
    <w:rsid w:val="00311EFD"/>
    <w:rsid w:val="00312309"/>
    <w:rsid w:val="00312739"/>
    <w:rsid w:val="003129B1"/>
    <w:rsid w:val="00312DE3"/>
    <w:rsid w:val="00313715"/>
    <w:rsid w:val="0031406E"/>
    <w:rsid w:val="0031485E"/>
    <w:rsid w:val="003148CB"/>
    <w:rsid w:val="00315CAF"/>
    <w:rsid w:val="0031633D"/>
    <w:rsid w:val="0031669E"/>
    <w:rsid w:val="00316ECA"/>
    <w:rsid w:val="00316F80"/>
    <w:rsid w:val="00320956"/>
    <w:rsid w:val="00320B9D"/>
    <w:rsid w:val="00321586"/>
    <w:rsid w:val="00321B5D"/>
    <w:rsid w:val="00321FE9"/>
    <w:rsid w:val="00323784"/>
    <w:rsid w:val="00323798"/>
    <w:rsid w:val="00323D5A"/>
    <w:rsid w:val="00325946"/>
    <w:rsid w:val="00325B5D"/>
    <w:rsid w:val="0032616D"/>
    <w:rsid w:val="0032670C"/>
    <w:rsid w:val="00330142"/>
    <w:rsid w:val="0033058C"/>
    <w:rsid w:val="00330D71"/>
    <w:rsid w:val="0033177A"/>
    <w:rsid w:val="00331B5F"/>
    <w:rsid w:val="00331E20"/>
    <w:rsid w:val="00332136"/>
    <w:rsid w:val="003324D9"/>
    <w:rsid w:val="00332C18"/>
    <w:rsid w:val="0033324F"/>
    <w:rsid w:val="00333BED"/>
    <w:rsid w:val="003359DD"/>
    <w:rsid w:val="00335C83"/>
    <w:rsid w:val="00335F51"/>
    <w:rsid w:val="0033607B"/>
    <w:rsid w:val="003363F9"/>
    <w:rsid w:val="003367C9"/>
    <w:rsid w:val="00336A82"/>
    <w:rsid w:val="00340B93"/>
    <w:rsid w:val="00341C92"/>
    <w:rsid w:val="00342649"/>
    <w:rsid w:val="00343222"/>
    <w:rsid w:val="00343D41"/>
    <w:rsid w:val="00343E3A"/>
    <w:rsid w:val="00344A71"/>
    <w:rsid w:val="00344CD4"/>
    <w:rsid w:val="00344F4E"/>
    <w:rsid w:val="00345B39"/>
    <w:rsid w:val="003460C1"/>
    <w:rsid w:val="0034636F"/>
    <w:rsid w:val="00346CC3"/>
    <w:rsid w:val="003504E1"/>
    <w:rsid w:val="00350587"/>
    <w:rsid w:val="0035089F"/>
    <w:rsid w:val="00350FCE"/>
    <w:rsid w:val="00351E7A"/>
    <w:rsid w:val="0035208C"/>
    <w:rsid w:val="00352236"/>
    <w:rsid w:val="00352409"/>
    <w:rsid w:val="003532FF"/>
    <w:rsid w:val="003536BA"/>
    <w:rsid w:val="00353855"/>
    <w:rsid w:val="00353AEA"/>
    <w:rsid w:val="00353C84"/>
    <w:rsid w:val="003542F7"/>
    <w:rsid w:val="003547EA"/>
    <w:rsid w:val="00355CA1"/>
    <w:rsid w:val="003561C8"/>
    <w:rsid w:val="003564F7"/>
    <w:rsid w:val="00356CBA"/>
    <w:rsid w:val="00356DEE"/>
    <w:rsid w:val="003577BD"/>
    <w:rsid w:val="00357BD1"/>
    <w:rsid w:val="00357D1E"/>
    <w:rsid w:val="00360805"/>
    <w:rsid w:val="00361DED"/>
    <w:rsid w:val="00361EEE"/>
    <w:rsid w:val="0036242E"/>
    <w:rsid w:val="00362E08"/>
    <w:rsid w:val="00363477"/>
    <w:rsid w:val="00363748"/>
    <w:rsid w:val="00363AC3"/>
    <w:rsid w:val="00364207"/>
    <w:rsid w:val="00366593"/>
    <w:rsid w:val="003669A7"/>
    <w:rsid w:val="00366C97"/>
    <w:rsid w:val="0036726F"/>
    <w:rsid w:val="0036767A"/>
    <w:rsid w:val="003718DA"/>
    <w:rsid w:val="00371F7A"/>
    <w:rsid w:val="003721E3"/>
    <w:rsid w:val="00372311"/>
    <w:rsid w:val="00373801"/>
    <w:rsid w:val="0037400E"/>
    <w:rsid w:val="003743BB"/>
    <w:rsid w:val="00374CA7"/>
    <w:rsid w:val="00375236"/>
    <w:rsid w:val="00375631"/>
    <w:rsid w:val="00376292"/>
    <w:rsid w:val="00377315"/>
    <w:rsid w:val="003800CD"/>
    <w:rsid w:val="003803BC"/>
    <w:rsid w:val="003810F7"/>
    <w:rsid w:val="00381429"/>
    <w:rsid w:val="003815F2"/>
    <w:rsid w:val="00381C1C"/>
    <w:rsid w:val="00381CC6"/>
    <w:rsid w:val="00382667"/>
    <w:rsid w:val="00382802"/>
    <w:rsid w:val="003836A0"/>
    <w:rsid w:val="00383F4D"/>
    <w:rsid w:val="0038438A"/>
    <w:rsid w:val="0038495F"/>
    <w:rsid w:val="00384EBF"/>
    <w:rsid w:val="00385229"/>
    <w:rsid w:val="0038581B"/>
    <w:rsid w:val="00385D3E"/>
    <w:rsid w:val="0038707A"/>
    <w:rsid w:val="00387774"/>
    <w:rsid w:val="003920E0"/>
    <w:rsid w:val="00393558"/>
    <w:rsid w:val="003940B1"/>
    <w:rsid w:val="00395A72"/>
    <w:rsid w:val="00395A77"/>
    <w:rsid w:val="00396135"/>
    <w:rsid w:val="00396CE4"/>
    <w:rsid w:val="003A0BDE"/>
    <w:rsid w:val="003A0E2D"/>
    <w:rsid w:val="003A0EB4"/>
    <w:rsid w:val="003A1677"/>
    <w:rsid w:val="003A3917"/>
    <w:rsid w:val="003A4EBF"/>
    <w:rsid w:val="003A595D"/>
    <w:rsid w:val="003A5967"/>
    <w:rsid w:val="003A5C9C"/>
    <w:rsid w:val="003A6509"/>
    <w:rsid w:val="003A654C"/>
    <w:rsid w:val="003A6A00"/>
    <w:rsid w:val="003A6CF7"/>
    <w:rsid w:val="003A77ED"/>
    <w:rsid w:val="003B16F2"/>
    <w:rsid w:val="003B202A"/>
    <w:rsid w:val="003B236D"/>
    <w:rsid w:val="003B26AC"/>
    <w:rsid w:val="003B2B4C"/>
    <w:rsid w:val="003B2CA0"/>
    <w:rsid w:val="003B325F"/>
    <w:rsid w:val="003B38FA"/>
    <w:rsid w:val="003B45B3"/>
    <w:rsid w:val="003B5654"/>
    <w:rsid w:val="003B5842"/>
    <w:rsid w:val="003B667F"/>
    <w:rsid w:val="003B790A"/>
    <w:rsid w:val="003C0525"/>
    <w:rsid w:val="003C12B5"/>
    <w:rsid w:val="003C12F9"/>
    <w:rsid w:val="003C18C8"/>
    <w:rsid w:val="003C221B"/>
    <w:rsid w:val="003C22B6"/>
    <w:rsid w:val="003C23D7"/>
    <w:rsid w:val="003C2D7E"/>
    <w:rsid w:val="003C2E69"/>
    <w:rsid w:val="003C3A64"/>
    <w:rsid w:val="003C4526"/>
    <w:rsid w:val="003C47E0"/>
    <w:rsid w:val="003C4FCA"/>
    <w:rsid w:val="003C560E"/>
    <w:rsid w:val="003C5C8D"/>
    <w:rsid w:val="003C6AC5"/>
    <w:rsid w:val="003C7A93"/>
    <w:rsid w:val="003D00C2"/>
    <w:rsid w:val="003D129D"/>
    <w:rsid w:val="003D1D92"/>
    <w:rsid w:val="003D1ED0"/>
    <w:rsid w:val="003D2687"/>
    <w:rsid w:val="003D26F5"/>
    <w:rsid w:val="003D2817"/>
    <w:rsid w:val="003D2A7F"/>
    <w:rsid w:val="003D3E89"/>
    <w:rsid w:val="003D4263"/>
    <w:rsid w:val="003D4B0D"/>
    <w:rsid w:val="003D5279"/>
    <w:rsid w:val="003D5744"/>
    <w:rsid w:val="003D589F"/>
    <w:rsid w:val="003D5D69"/>
    <w:rsid w:val="003D75A5"/>
    <w:rsid w:val="003D7EA6"/>
    <w:rsid w:val="003E204B"/>
    <w:rsid w:val="003E2154"/>
    <w:rsid w:val="003E2608"/>
    <w:rsid w:val="003E2C06"/>
    <w:rsid w:val="003E2F75"/>
    <w:rsid w:val="003E4616"/>
    <w:rsid w:val="003E495D"/>
    <w:rsid w:val="003E51D7"/>
    <w:rsid w:val="003E5C46"/>
    <w:rsid w:val="003E5D6E"/>
    <w:rsid w:val="003E5F07"/>
    <w:rsid w:val="003E7354"/>
    <w:rsid w:val="003E73E0"/>
    <w:rsid w:val="003E7696"/>
    <w:rsid w:val="003E7AEF"/>
    <w:rsid w:val="003F0402"/>
    <w:rsid w:val="003F05BE"/>
    <w:rsid w:val="003F0B25"/>
    <w:rsid w:val="003F1919"/>
    <w:rsid w:val="003F23E4"/>
    <w:rsid w:val="003F29D3"/>
    <w:rsid w:val="003F3D29"/>
    <w:rsid w:val="003F3F0C"/>
    <w:rsid w:val="003F465D"/>
    <w:rsid w:val="003F4D90"/>
    <w:rsid w:val="003F5591"/>
    <w:rsid w:val="003F5FB1"/>
    <w:rsid w:val="003F6097"/>
    <w:rsid w:val="003F62BE"/>
    <w:rsid w:val="003F689D"/>
    <w:rsid w:val="003F717A"/>
    <w:rsid w:val="003F782E"/>
    <w:rsid w:val="004000C9"/>
    <w:rsid w:val="00401827"/>
    <w:rsid w:val="00401BAC"/>
    <w:rsid w:val="00402C95"/>
    <w:rsid w:val="0040305E"/>
    <w:rsid w:val="00403CC3"/>
    <w:rsid w:val="00405025"/>
    <w:rsid w:val="004052B2"/>
    <w:rsid w:val="00405743"/>
    <w:rsid w:val="00405B3B"/>
    <w:rsid w:val="00406AFF"/>
    <w:rsid w:val="00407377"/>
    <w:rsid w:val="00407EBC"/>
    <w:rsid w:val="004106CC"/>
    <w:rsid w:val="004111AC"/>
    <w:rsid w:val="00411776"/>
    <w:rsid w:val="0041257F"/>
    <w:rsid w:val="00412E76"/>
    <w:rsid w:val="00413465"/>
    <w:rsid w:val="00413A2C"/>
    <w:rsid w:val="00413ED1"/>
    <w:rsid w:val="004140B7"/>
    <w:rsid w:val="00414381"/>
    <w:rsid w:val="00414B09"/>
    <w:rsid w:val="00414DD1"/>
    <w:rsid w:val="00415456"/>
    <w:rsid w:val="004155F9"/>
    <w:rsid w:val="00415C36"/>
    <w:rsid w:val="00416064"/>
    <w:rsid w:val="004161CF"/>
    <w:rsid w:val="004161DF"/>
    <w:rsid w:val="00416AC1"/>
    <w:rsid w:val="00416BBD"/>
    <w:rsid w:val="00416BC9"/>
    <w:rsid w:val="00417AE6"/>
    <w:rsid w:val="00417BFF"/>
    <w:rsid w:val="004201FB"/>
    <w:rsid w:val="00420372"/>
    <w:rsid w:val="0042105F"/>
    <w:rsid w:val="00421FDE"/>
    <w:rsid w:val="004225BC"/>
    <w:rsid w:val="00422778"/>
    <w:rsid w:val="00422C7F"/>
    <w:rsid w:val="00422D81"/>
    <w:rsid w:val="004242CC"/>
    <w:rsid w:val="0042465C"/>
    <w:rsid w:val="004251CC"/>
    <w:rsid w:val="00425E6D"/>
    <w:rsid w:val="00425F8B"/>
    <w:rsid w:val="00426FDA"/>
    <w:rsid w:val="0042739A"/>
    <w:rsid w:val="004273AE"/>
    <w:rsid w:val="00427715"/>
    <w:rsid w:val="004300CE"/>
    <w:rsid w:val="0043012D"/>
    <w:rsid w:val="004304CE"/>
    <w:rsid w:val="0043174E"/>
    <w:rsid w:val="004321C8"/>
    <w:rsid w:val="0043265A"/>
    <w:rsid w:val="00433C72"/>
    <w:rsid w:val="0043450B"/>
    <w:rsid w:val="00434523"/>
    <w:rsid w:val="0043453D"/>
    <w:rsid w:val="00434BE2"/>
    <w:rsid w:val="00435319"/>
    <w:rsid w:val="00437E65"/>
    <w:rsid w:val="00440BAD"/>
    <w:rsid w:val="00441B8D"/>
    <w:rsid w:val="00442833"/>
    <w:rsid w:val="00442F36"/>
    <w:rsid w:val="0044395E"/>
    <w:rsid w:val="0044412E"/>
    <w:rsid w:val="004452AB"/>
    <w:rsid w:val="00445319"/>
    <w:rsid w:val="0044554D"/>
    <w:rsid w:val="00445E54"/>
    <w:rsid w:val="004461E4"/>
    <w:rsid w:val="00446534"/>
    <w:rsid w:val="00450600"/>
    <w:rsid w:val="00450D7D"/>
    <w:rsid w:val="00451184"/>
    <w:rsid w:val="0045189B"/>
    <w:rsid w:val="00451F22"/>
    <w:rsid w:val="004532C3"/>
    <w:rsid w:val="00453722"/>
    <w:rsid w:val="0045414C"/>
    <w:rsid w:val="004543A5"/>
    <w:rsid w:val="004546F3"/>
    <w:rsid w:val="00454B68"/>
    <w:rsid w:val="00454F10"/>
    <w:rsid w:val="0045511B"/>
    <w:rsid w:val="004553FC"/>
    <w:rsid w:val="00455A4C"/>
    <w:rsid w:val="0045652F"/>
    <w:rsid w:val="004577C7"/>
    <w:rsid w:val="00457A1B"/>
    <w:rsid w:val="00457EA8"/>
    <w:rsid w:val="00460CB1"/>
    <w:rsid w:val="0046270A"/>
    <w:rsid w:val="00462BF3"/>
    <w:rsid w:val="0046304A"/>
    <w:rsid w:val="004630AE"/>
    <w:rsid w:val="00463A3A"/>
    <w:rsid w:val="00463CD8"/>
    <w:rsid w:val="00463F47"/>
    <w:rsid w:val="0046500A"/>
    <w:rsid w:val="004652F4"/>
    <w:rsid w:val="004656EB"/>
    <w:rsid w:val="00465DDC"/>
    <w:rsid w:val="00466E18"/>
    <w:rsid w:val="004673E1"/>
    <w:rsid w:val="004673E9"/>
    <w:rsid w:val="00467509"/>
    <w:rsid w:val="004679C1"/>
    <w:rsid w:val="00467B3D"/>
    <w:rsid w:val="004700C9"/>
    <w:rsid w:val="00470228"/>
    <w:rsid w:val="00470C60"/>
    <w:rsid w:val="004720E7"/>
    <w:rsid w:val="0047271C"/>
    <w:rsid w:val="00472C63"/>
    <w:rsid w:val="00473381"/>
    <w:rsid w:val="0047345D"/>
    <w:rsid w:val="00473A77"/>
    <w:rsid w:val="00474019"/>
    <w:rsid w:val="00474668"/>
    <w:rsid w:val="00474F7C"/>
    <w:rsid w:val="00475C6E"/>
    <w:rsid w:val="00475EB8"/>
    <w:rsid w:val="00476257"/>
    <w:rsid w:val="00476792"/>
    <w:rsid w:val="00476D89"/>
    <w:rsid w:val="00476D9E"/>
    <w:rsid w:val="00480BEB"/>
    <w:rsid w:val="004815E3"/>
    <w:rsid w:val="00482D52"/>
    <w:rsid w:val="00483321"/>
    <w:rsid w:val="00483E0C"/>
    <w:rsid w:val="004845BB"/>
    <w:rsid w:val="004845CF"/>
    <w:rsid w:val="00484B89"/>
    <w:rsid w:val="00484E69"/>
    <w:rsid w:val="004857ED"/>
    <w:rsid w:val="00486171"/>
    <w:rsid w:val="00487230"/>
    <w:rsid w:val="00487459"/>
    <w:rsid w:val="00487954"/>
    <w:rsid w:val="00490233"/>
    <w:rsid w:val="004904BD"/>
    <w:rsid w:val="004905E1"/>
    <w:rsid w:val="00490E21"/>
    <w:rsid w:val="00491043"/>
    <w:rsid w:val="004913A2"/>
    <w:rsid w:val="0049185B"/>
    <w:rsid w:val="00491F91"/>
    <w:rsid w:val="00492609"/>
    <w:rsid w:val="0049276C"/>
    <w:rsid w:val="004929F0"/>
    <w:rsid w:val="00492B3F"/>
    <w:rsid w:val="004934F2"/>
    <w:rsid w:val="00494C70"/>
    <w:rsid w:val="00494F9B"/>
    <w:rsid w:val="00494FEF"/>
    <w:rsid w:val="004951FB"/>
    <w:rsid w:val="00495510"/>
    <w:rsid w:val="0049630A"/>
    <w:rsid w:val="0049658A"/>
    <w:rsid w:val="00496BE0"/>
    <w:rsid w:val="00496D21"/>
    <w:rsid w:val="00496FA3"/>
    <w:rsid w:val="00497080"/>
    <w:rsid w:val="004972FC"/>
    <w:rsid w:val="004974EE"/>
    <w:rsid w:val="0049777B"/>
    <w:rsid w:val="004A0465"/>
    <w:rsid w:val="004A0D08"/>
    <w:rsid w:val="004A1991"/>
    <w:rsid w:val="004A1D82"/>
    <w:rsid w:val="004A236B"/>
    <w:rsid w:val="004A293B"/>
    <w:rsid w:val="004A3C19"/>
    <w:rsid w:val="004A428C"/>
    <w:rsid w:val="004A4805"/>
    <w:rsid w:val="004A4873"/>
    <w:rsid w:val="004A4B45"/>
    <w:rsid w:val="004A4CF2"/>
    <w:rsid w:val="004A4E88"/>
    <w:rsid w:val="004A5015"/>
    <w:rsid w:val="004A5E45"/>
    <w:rsid w:val="004A5E98"/>
    <w:rsid w:val="004A5F0B"/>
    <w:rsid w:val="004A64C3"/>
    <w:rsid w:val="004A6A8A"/>
    <w:rsid w:val="004A77BF"/>
    <w:rsid w:val="004A795A"/>
    <w:rsid w:val="004B0F74"/>
    <w:rsid w:val="004B13CD"/>
    <w:rsid w:val="004B1D4E"/>
    <w:rsid w:val="004B1D9F"/>
    <w:rsid w:val="004B2629"/>
    <w:rsid w:val="004B2EF9"/>
    <w:rsid w:val="004B3246"/>
    <w:rsid w:val="004B3DAA"/>
    <w:rsid w:val="004B4244"/>
    <w:rsid w:val="004B551E"/>
    <w:rsid w:val="004B56B2"/>
    <w:rsid w:val="004B5E0E"/>
    <w:rsid w:val="004B62C7"/>
    <w:rsid w:val="004B659F"/>
    <w:rsid w:val="004B667D"/>
    <w:rsid w:val="004B6E52"/>
    <w:rsid w:val="004C0781"/>
    <w:rsid w:val="004C0AD5"/>
    <w:rsid w:val="004C1137"/>
    <w:rsid w:val="004C19C7"/>
    <w:rsid w:val="004C1DCC"/>
    <w:rsid w:val="004C21F8"/>
    <w:rsid w:val="004C22FF"/>
    <w:rsid w:val="004C25B6"/>
    <w:rsid w:val="004C2BB5"/>
    <w:rsid w:val="004C2C74"/>
    <w:rsid w:val="004C302F"/>
    <w:rsid w:val="004C31B1"/>
    <w:rsid w:val="004C32CB"/>
    <w:rsid w:val="004C36D1"/>
    <w:rsid w:val="004C3DCA"/>
    <w:rsid w:val="004C3F45"/>
    <w:rsid w:val="004C3FEA"/>
    <w:rsid w:val="004C416F"/>
    <w:rsid w:val="004C45B3"/>
    <w:rsid w:val="004C62A3"/>
    <w:rsid w:val="004C6316"/>
    <w:rsid w:val="004C6793"/>
    <w:rsid w:val="004C758C"/>
    <w:rsid w:val="004C791F"/>
    <w:rsid w:val="004C7F7D"/>
    <w:rsid w:val="004D073C"/>
    <w:rsid w:val="004D0C2C"/>
    <w:rsid w:val="004D0D47"/>
    <w:rsid w:val="004D1669"/>
    <w:rsid w:val="004D1C1F"/>
    <w:rsid w:val="004D20DE"/>
    <w:rsid w:val="004D24C6"/>
    <w:rsid w:val="004D2B0F"/>
    <w:rsid w:val="004D34C3"/>
    <w:rsid w:val="004D3731"/>
    <w:rsid w:val="004D3D0E"/>
    <w:rsid w:val="004D4604"/>
    <w:rsid w:val="004D504F"/>
    <w:rsid w:val="004D5265"/>
    <w:rsid w:val="004D59B0"/>
    <w:rsid w:val="004D5F31"/>
    <w:rsid w:val="004D61D9"/>
    <w:rsid w:val="004D6664"/>
    <w:rsid w:val="004D6AC8"/>
    <w:rsid w:val="004D797B"/>
    <w:rsid w:val="004E053F"/>
    <w:rsid w:val="004E0F38"/>
    <w:rsid w:val="004E0FB7"/>
    <w:rsid w:val="004E165C"/>
    <w:rsid w:val="004E20C9"/>
    <w:rsid w:val="004E295A"/>
    <w:rsid w:val="004E34B8"/>
    <w:rsid w:val="004E41EA"/>
    <w:rsid w:val="004E420C"/>
    <w:rsid w:val="004E4C63"/>
    <w:rsid w:val="004E4CD7"/>
    <w:rsid w:val="004E4F4C"/>
    <w:rsid w:val="004E4F93"/>
    <w:rsid w:val="004E6004"/>
    <w:rsid w:val="004E60BB"/>
    <w:rsid w:val="004E6606"/>
    <w:rsid w:val="004E6657"/>
    <w:rsid w:val="004E6B53"/>
    <w:rsid w:val="004E6C65"/>
    <w:rsid w:val="004E7304"/>
    <w:rsid w:val="004E7455"/>
    <w:rsid w:val="004E7BD1"/>
    <w:rsid w:val="004F0658"/>
    <w:rsid w:val="004F1409"/>
    <w:rsid w:val="004F1E5A"/>
    <w:rsid w:val="004F5037"/>
    <w:rsid w:val="004F521E"/>
    <w:rsid w:val="004F583D"/>
    <w:rsid w:val="004F5E2F"/>
    <w:rsid w:val="004F6CAF"/>
    <w:rsid w:val="004F72ED"/>
    <w:rsid w:val="004F7586"/>
    <w:rsid w:val="004F7855"/>
    <w:rsid w:val="004F7C3C"/>
    <w:rsid w:val="005002ED"/>
    <w:rsid w:val="005008B9"/>
    <w:rsid w:val="00500BDC"/>
    <w:rsid w:val="00500EB9"/>
    <w:rsid w:val="00501116"/>
    <w:rsid w:val="00502322"/>
    <w:rsid w:val="0050428C"/>
    <w:rsid w:val="00506455"/>
    <w:rsid w:val="005065A3"/>
    <w:rsid w:val="00507CC5"/>
    <w:rsid w:val="00510A6E"/>
    <w:rsid w:val="00510D46"/>
    <w:rsid w:val="005112E1"/>
    <w:rsid w:val="00511469"/>
    <w:rsid w:val="00511C69"/>
    <w:rsid w:val="00511D78"/>
    <w:rsid w:val="00511F22"/>
    <w:rsid w:val="00512143"/>
    <w:rsid w:val="005123FF"/>
    <w:rsid w:val="005126C0"/>
    <w:rsid w:val="00512C00"/>
    <w:rsid w:val="00513A3D"/>
    <w:rsid w:val="00514260"/>
    <w:rsid w:val="005148B2"/>
    <w:rsid w:val="00514A16"/>
    <w:rsid w:val="00514F0B"/>
    <w:rsid w:val="00514F6C"/>
    <w:rsid w:val="005157B7"/>
    <w:rsid w:val="0051598D"/>
    <w:rsid w:val="00515C2A"/>
    <w:rsid w:val="0051646B"/>
    <w:rsid w:val="0051799F"/>
    <w:rsid w:val="00517F85"/>
    <w:rsid w:val="005203F2"/>
    <w:rsid w:val="005210E2"/>
    <w:rsid w:val="00521824"/>
    <w:rsid w:val="00521B36"/>
    <w:rsid w:val="005220AB"/>
    <w:rsid w:val="00522393"/>
    <w:rsid w:val="00522D28"/>
    <w:rsid w:val="00522EFD"/>
    <w:rsid w:val="00523222"/>
    <w:rsid w:val="00523446"/>
    <w:rsid w:val="00523731"/>
    <w:rsid w:val="00523CE2"/>
    <w:rsid w:val="00524016"/>
    <w:rsid w:val="00524242"/>
    <w:rsid w:val="00524852"/>
    <w:rsid w:val="005249EA"/>
    <w:rsid w:val="0052500A"/>
    <w:rsid w:val="00525012"/>
    <w:rsid w:val="005256D6"/>
    <w:rsid w:val="00525D25"/>
    <w:rsid w:val="0052678B"/>
    <w:rsid w:val="00527AB9"/>
    <w:rsid w:val="005304C5"/>
    <w:rsid w:val="005307D5"/>
    <w:rsid w:val="00530912"/>
    <w:rsid w:val="0053178B"/>
    <w:rsid w:val="00531B15"/>
    <w:rsid w:val="0053201B"/>
    <w:rsid w:val="00532CBD"/>
    <w:rsid w:val="005337E2"/>
    <w:rsid w:val="00533B4D"/>
    <w:rsid w:val="00533F8C"/>
    <w:rsid w:val="00534057"/>
    <w:rsid w:val="00534E2E"/>
    <w:rsid w:val="005375BA"/>
    <w:rsid w:val="00537A17"/>
    <w:rsid w:val="00540D55"/>
    <w:rsid w:val="00541078"/>
    <w:rsid w:val="00541139"/>
    <w:rsid w:val="00541643"/>
    <w:rsid w:val="0054241F"/>
    <w:rsid w:val="00542609"/>
    <w:rsid w:val="005427CF"/>
    <w:rsid w:val="00542B1C"/>
    <w:rsid w:val="0054306D"/>
    <w:rsid w:val="00543B41"/>
    <w:rsid w:val="00544180"/>
    <w:rsid w:val="00545F48"/>
    <w:rsid w:val="0054615C"/>
    <w:rsid w:val="00546352"/>
    <w:rsid w:val="00546414"/>
    <w:rsid w:val="00546E5A"/>
    <w:rsid w:val="00547D75"/>
    <w:rsid w:val="00550046"/>
    <w:rsid w:val="005500B1"/>
    <w:rsid w:val="00551643"/>
    <w:rsid w:val="0055177E"/>
    <w:rsid w:val="00551A1C"/>
    <w:rsid w:val="00552745"/>
    <w:rsid w:val="00552C01"/>
    <w:rsid w:val="00553277"/>
    <w:rsid w:val="005547FA"/>
    <w:rsid w:val="00554948"/>
    <w:rsid w:val="0055508A"/>
    <w:rsid w:val="00555170"/>
    <w:rsid w:val="005562D3"/>
    <w:rsid w:val="005567BC"/>
    <w:rsid w:val="00556ED6"/>
    <w:rsid w:val="00560775"/>
    <w:rsid w:val="0056092E"/>
    <w:rsid w:val="00560F6B"/>
    <w:rsid w:val="00561401"/>
    <w:rsid w:val="00562CE9"/>
    <w:rsid w:val="00564B52"/>
    <w:rsid w:val="00565CB1"/>
    <w:rsid w:val="00565CE1"/>
    <w:rsid w:val="00566046"/>
    <w:rsid w:val="0056605A"/>
    <w:rsid w:val="00566695"/>
    <w:rsid w:val="0056672A"/>
    <w:rsid w:val="0056696A"/>
    <w:rsid w:val="00566E6A"/>
    <w:rsid w:val="005675A5"/>
    <w:rsid w:val="005678D1"/>
    <w:rsid w:val="00567A72"/>
    <w:rsid w:val="0057194E"/>
    <w:rsid w:val="005721F4"/>
    <w:rsid w:val="0057400F"/>
    <w:rsid w:val="005744B0"/>
    <w:rsid w:val="005747AA"/>
    <w:rsid w:val="0057695A"/>
    <w:rsid w:val="00577DB3"/>
    <w:rsid w:val="005803BA"/>
    <w:rsid w:val="00580821"/>
    <w:rsid w:val="005809D1"/>
    <w:rsid w:val="00580CF4"/>
    <w:rsid w:val="00580F15"/>
    <w:rsid w:val="005813A8"/>
    <w:rsid w:val="00581518"/>
    <w:rsid w:val="0058249D"/>
    <w:rsid w:val="00582F05"/>
    <w:rsid w:val="0058332A"/>
    <w:rsid w:val="005833D5"/>
    <w:rsid w:val="005841B9"/>
    <w:rsid w:val="005845C8"/>
    <w:rsid w:val="00584BEA"/>
    <w:rsid w:val="00584F3B"/>
    <w:rsid w:val="00585027"/>
    <w:rsid w:val="00585B8B"/>
    <w:rsid w:val="00586308"/>
    <w:rsid w:val="005868AB"/>
    <w:rsid w:val="005870C2"/>
    <w:rsid w:val="005877E2"/>
    <w:rsid w:val="005878B6"/>
    <w:rsid w:val="005879CA"/>
    <w:rsid w:val="00587FBD"/>
    <w:rsid w:val="00590444"/>
    <w:rsid w:val="005918E3"/>
    <w:rsid w:val="00591AA6"/>
    <w:rsid w:val="00592043"/>
    <w:rsid w:val="00592C6A"/>
    <w:rsid w:val="00593DC3"/>
    <w:rsid w:val="005960C0"/>
    <w:rsid w:val="0059615E"/>
    <w:rsid w:val="00596A00"/>
    <w:rsid w:val="0059737B"/>
    <w:rsid w:val="00597942"/>
    <w:rsid w:val="00597F89"/>
    <w:rsid w:val="005A09E4"/>
    <w:rsid w:val="005A0A27"/>
    <w:rsid w:val="005A0C83"/>
    <w:rsid w:val="005A1A59"/>
    <w:rsid w:val="005A1A96"/>
    <w:rsid w:val="005A238F"/>
    <w:rsid w:val="005A2CDE"/>
    <w:rsid w:val="005A340B"/>
    <w:rsid w:val="005A3BCB"/>
    <w:rsid w:val="005A3E7F"/>
    <w:rsid w:val="005A43DB"/>
    <w:rsid w:val="005A4CAB"/>
    <w:rsid w:val="005A4D4F"/>
    <w:rsid w:val="005A6A60"/>
    <w:rsid w:val="005A739D"/>
    <w:rsid w:val="005A79A1"/>
    <w:rsid w:val="005B2012"/>
    <w:rsid w:val="005B2354"/>
    <w:rsid w:val="005B2864"/>
    <w:rsid w:val="005B3219"/>
    <w:rsid w:val="005B483C"/>
    <w:rsid w:val="005B7374"/>
    <w:rsid w:val="005B74BD"/>
    <w:rsid w:val="005B7BAC"/>
    <w:rsid w:val="005B7E5D"/>
    <w:rsid w:val="005B7E7E"/>
    <w:rsid w:val="005B7FA2"/>
    <w:rsid w:val="005C0624"/>
    <w:rsid w:val="005C0BD5"/>
    <w:rsid w:val="005C14A9"/>
    <w:rsid w:val="005C1555"/>
    <w:rsid w:val="005C1806"/>
    <w:rsid w:val="005C1880"/>
    <w:rsid w:val="005C19C6"/>
    <w:rsid w:val="005C2C3D"/>
    <w:rsid w:val="005C48B9"/>
    <w:rsid w:val="005C4F1D"/>
    <w:rsid w:val="005C506E"/>
    <w:rsid w:val="005C57AB"/>
    <w:rsid w:val="005C5D19"/>
    <w:rsid w:val="005C613F"/>
    <w:rsid w:val="005C6A0E"/>
    <w:rsid w:val="005C77D0"/>
    <w:rsid w:val="005C78AC"/>
    <w:rsid w:val="005C7B8C"/>
    <w:rsid w:val="005D078E"/>
    <w:rsid w:val="005D14CA"/>
    <w:rsid w:val="005D1830"/>
    <w:rsid w:val="005D1E7C"/>
    <w:rsid w:val="005D2829"/>
    <w:rsid w:val="005D4044"/>
    <w:rsid w:val="005D45AF"/>
    <w:rsid w:val="005D4ED4"/>
    <w:rsid w:val="005D5660"/>
    <w:rsid w:val="005D56D5"/>
    <w:rsid w:val="005D56E1"/>
    <w:rsid w:val="005D5ACA"/>
    <w:rsid w:val="005D5B45"/>
    <w:rsid w:val="005D5FA5"/>
    <w:rsid w:val="005D6F70"/>
    <w:rsid w:val="005D7205"/>
    <w:rsid w:val="005D78FD"/>
    <w:rsid w:val="005E01A7"/>
    <w:rsid w:val="005E081C"/>
    <w:rsid w:val="005E194E"/>
    <w:rsid w:val="005E2254"/>
    <w:rsid w:val="005E26CE"/>
    <w:rsid w:val="005E288E"/>
    <w:rsid w:val="005E29FA"/>
    <w:rsid w:val="005E374D"/>
    <w:rsid w:val="005E47B0"/>
    <w:rsid w:val="005E4A3E"/>
    <w:rsid w:val="005E4A83"/>
    <w:rsid w:val="005E4CA5"/>
    <w:rsid w:val="005E518F"/>
    <w:rsid w:val="005E56EB"/>
    <w:rsid w:val="005E5F7D"/>
    <w:rsid w:val="005E5F80"/>
    <w:rsid w:val="005E69E6"/>
    <w:rsid w:val="005F021A"/>
    <w:rsid w:val="005F0441"/>
    <w:rsid w:val="005F0B6F"/>
    <w:rsid w:val="005F0FD0"/>
    <w:rsid w:val="005F15AE"/>
    <w:rsid w:val="005F16D3"/>
    <w:rsid w:val="005F320B"/>
    <w:rsid w:val="005F34B2"/>
    <w:rsid w:val="005F3BC7"/>
    <w:rsid w:val="005F3BFB"/>
    <w:rsid w:val="005F3C3A"/>
    <w:rsid w:val="005F45B5"/>
    <w:rsid w:val="005F471B"/>
    <w:rsid w:val="005F7EBB"/>
    <w:rsid w:val="005F7F32"/>
    <w:rsid w:val="00600788"/>
    <w:rsid w:val="00601556"/>
    <w:rsid w:val="00602232"/>
    <w:rsid w:val="00602B65"/>
    <w:rsid w:val="00602C6F"/>
    <w:rsid w:val="00602DBD"/>
    <w:rsid w:val="0060371B"/>
    <w:rsid w:val="006037DE"/>
    <w:rsid w:val="00603B9F"/>
    <w:rsid w:val="00603EAD"/>
    <w:rsid w:val="0060454B"/>
    <w:rsid w:val="00604BD0"/>
    <w:rsid w:val="00605185"/>
    <w:rsid w:val="00610741"/>
    <w:rsid w:val="00610F20"/>
    <w:rsid w:val="00611092"/>
    <w:rsid w:val="00611430"/>
    <w:rsid w:val="006129CF"/>
    <w:rsid w:val="00612E47"/>
    <w:rsid w:val="00613A70"/>
    <w:rsid w:val="00614B9A"/>
    <w:rsid w:val="00614EB2"/>
    <w:rsid w:val="0061505D"/>
    <w:rsid w:val="00615984"/>
    <w:rsid w:val="00616723"/>
    <w:rsid w:val="00620734"/>
    <w:rsid w:val="0062103D"/>
    <w:rsid w:val="00621AEC"/>
    <w:rsid w:val="00621B99"/>
    <w:rsid w:val="0062204D"/>
    <w:rsid w:val="006232C6"/>
    <w:rsid w:val="006234B8"/>
    <w:rsid w:val="006237F5"/>
    <w:rsid w:val="00623E34"/>
    <w:rsid w:val="006241A0"/>
    <w:rsid w:val="00624806"/>
    <w:rsid w:val="00625EC7"/>
    <w:rsid w:val="00626287"/>
    <w:rsid w:val="006265EA"/>
    <w:rsid w:val="006314F6"/>
    <w:rsid w:val="006316EF"/>
    <w:rsid w:val="00632B7B"/>
    <w:rsid w:val="006333F5"/>
    <w:rsid w:val="00633442"/>
    <w:rsid w:val="00633BF9"/>
    <w:rsid w:val="0063401C"/>
    <w:rsid w:val="00634087"/>
    <w:rsid w:val="00634ED8"/>
    <w:rsid w:val="00635722"/>
    <w:rsid w:val="00635EC8"/>
    <w:rsid w:val="006363FA"/>
    <w:rsid w:val="006365F0"/>
    <w:rsid w:val="0063695E"/>
    <w:rsid w:val="00636BCE"/>
    <w:rsid w:val="006370CB"/>
    <w:rsid w:val="006373B4"/>
    <w:rsid w:val="006375C3"/>
    <w:rsid w:val="00637FB7"/>
    <w:rsid w:val="0064095A"/>
    <w:rsid w:val="00640B76"/>
    <w:rsid w:val="0064125F"/>
    <w:rsid w:val="006419C8"/>
    <w:rsid w:val="00641E43"/>
    <w:rsid w:val="00641F59"/>
    <w:rsid w:val="00643CDD"/>
    <w:rsid w:val="006446C6"/>
    <w:rsid w:val="00644BD9"/>
    <w:rsid w:val="0064559A"/>
    <w:rsid w:val="00645B20"/>
    <w:rsid w:val="00646992"/>
    <w:rsid w:val="00646E2C"/>
    <w:rsid w:val="006473D5"/>
    <w:rsid w:val="00647A83"/>
    <w:rsid w:val="0065010D"/>
    <w:rsid w:val="00650D3A"/>
    <w:rsid w:val="00650E41"/>
    <w:rsid w:val="00650F09"/>
    <w:rsid w:val="00651719"/>
    <w:rsid w:val="006517AC"/>
    <w:rsid w:val="00651DDE"/>
    <w:rsid w:val="00652909"/>
    <w:rsid w:val="00652999"/>
    <w:rsid w:val="00652E9A"/>
    <w:rsid w:val="006538C6"/>
    <w:rsid w:val="00653EA4"/>
    <w:rsid w:val="00654112"/>
    <w:rsid w:val="0065465B"/>
    <w:rsid w:val="00654A99"/>
    <w:rsid w:val="00655343"/>
    <w:rsid w:val="00655928"/>
    <w:rsid w:val="00656341"/>
    <w:rsid w:val="0065646B"/>
    <w:rsid w:val="00656676"/>
    <w:rsid w:val="00656871"/>
    <w:rsid w:val="0065703D"/>
    <w:rsid w:val="00657479"/>
    <w:rsid w:val="00657966"/>
    <w:rsid w:val="0066008E"/>
    <w:rsid w:val="006603B0"/>
    <w:rsid w:val="006605B3"/>
    <w:rsid w:val="00660B93"/>
    <w:rsid w:val="00660E55"/>
    <w:rsid w:val="00662236"/>
    <w:rsid w:val="006623A5"/>
    <w:rsid w:val="00663C29"/>
    <w:rsid w:val="00663FE0"/>
    <w:rsid w:val="00664110"/>
    <w:rsid w:val="00667110"/>
    <w:rsid w:val="00667376"/>
    <w:rsid w:val="00667557"/>
    <w:rsid w:val="00667AA7"/>
    <w:rsid w:val="00667C83"/>
    <w:rsid w:val="00670029"/>
    <w:rsid w:val="00670913"/>
    <w:rsid w:val="00670ECE"/>
    <w:rsid w:val="006717A9"/>
    <w:rsid w:val="00671D6E"/>
    <w:rsid w:val="0067328F"/>
    <w:rsid w:val="00673849"/>
    <w:rsid w:val="00674295"/>
    <w:rsid w:val="0067441C"/>
    <w:rsid w:val="00674817"/>
    <w:rsid w:val="006748AC"/>
    <w:rsid w:val="006758E2"/>
    <w:rsid w:val="00675A30"/>
    <w:rsid w:val="00675F8E"/>
    <w:rsid w:val="00676860"/>
    <w:rsid w:val="00677B6B"/>
    <w:rsid w:val="0068022B"/>
    <w:rsid w:val="0068063F"/>
    <w:rsid w:val="00680866"/>
    <w:rsid w:val="00681901"/>
    <w:rsid w:val="00682A58"/>
    <w:rsid w:val="00682A7C"/>
    <w:rsid w:val="00683C91"/>
    <w:rsid w:val="00684731"/>
    <w:rsid w:val="006847BF"/>
    <w:rsid w:val="00686747"/>
    <w:rsid w:val="0068696F"/>
    <w:rsid w:val="006901E5"/>
    <w:rsid w:val="006908E8"/>
    <w:rsid w:val="006918C0"/>
    <w:rsid w:val="00691FB4"/>
    <w:rsid w:val="006924A4"/>
    <w:rsid w:val="00692612"/>
    <w:rsid w:val="006939BC"/>
    <w:rsid w:val="00693B9F"/>
    <w:rsid w:val="00693FAD"/>
    <w:rsid w:val="006942B1"/>
    <w:rsid w:val="0069445D"/>
    <w:rsid w:val="00694D6D"/>
    <w:rsid w:val="006950E5"/>
    <w:rsid w:val="0069595A"/>
    <w:rsid w:val="00696AC1"/>
    <w:rsid w:val="00697619"/>
    <w:rsid w:val="006A00DA"/>
    <w:rsid w:val="006A1866"/>
    <w:rsid w:val="006A24F3"/>
    <w:rsid w:val="006A2DDE"/>
    <w:rsid w:val="006A309E"/>
    <w:rsid w:val="006A3435"/>
    <w:rsid w:val="006A348B"/>
    <w:rsid w:val="006A38FF"/>
    <w:rsid w:val="006A39F8"/>
    <w:rsid w:val="006A3E8B"/>
    <w:rsid w:val="006A3F03"/>
    <w:rsid w:val="006A4400"/>
    <w:rsid w:val="006A5268"/>
    <w:rsid w:val="006A5466"/>
    <w:rsid w:val="006A67EA"/>
    <w:rsid w:val="006A706C"/>
    <w:rsid w:val="006A782B"/>
    <w:rsid w:val="006A78B7"/>
    <w:rsid w:val="006A7F1E"/>
    <w:rsid w:val="006B070D"/>
    <w:rsid w:val="006B0818"/>
    <w:rsid w:val="006B1C0E"/>
    <w:rsid w:val="006B1D19"/>
    <w:rsid w:val="006B1D6C"/>
    <w:rsid w:val="006B21B1"/>
    <w:rsid w:val="006B3025"/>
    <w:rsid w:val="006B3869"/>
    <w:rsid w:val="006B3913"/>
    <w:rsid w:val="006B3B03"/>
    <w:rsid w:val="006B454A"/>
    <w:rsid w:val="006B462D"/>
    <w:rsid w:val="006B4E98"/>
    <w:rsid w:val="006B56E5"/>
    <w:rsid w:val="006B588E"/>
    <w:rsid w:val="006B61A0"/>
    <w:rsid w:val="006B6591"/>
    <w:rsid w:val="006B679A"/>
    <w:rsid w:val="006B67A1"/>
    <w:rsid w:val="006B68FA"/>
    <w:rsid w:val="006B700A"/>
    <w:rsid w:val="006C06E3"/>
    <w:rsid w:val="006C16A0"/>
    <w:rsid w:val="006C1EC3"/>
    <w:rsid w:val="006C1ED1"/>
    <w:rsid w:val="006C21F0"/>
    <w:rsid w:val="006C2E4D"/>
    <w:rsid w:val="006C31EF"/>
    <w:rsid w:val="006C32A1"/>
    <w:rsid w:val="006C37E7"/>
    <w:rsid w:val="006C3B18"/>
    <w:rsid w:val="006C3F81"/>
    <w:rsid w:val="006C4450"/>
    <w:rsid w:val="006C47C6"/>
    <w:rsid w:val="006C4CA7"/>
    <w:rsid w:val="006C552E"/>
    <w:rsid w:val="006C561D"/>
    <w:rsid w:val="006C5C4B"/>
    <w:rsid w:val="006C6256"/>
    <w:rsid w:val="006C6692"/>
    <w:rsid w:val="006C6C5C"/>
    <w:rsid w:val="006C772D"/>
    <w:rsid w:val="006C7C41"/>
    <w:rsid w:val="006D0965"/>
    <w:rsid w:val="006D09D5"/>
    <w:rsid w:val="006D187D"/>
    <w:rsid w:val="006D1D5B"/>
    <w:rsid w:val="006D28E4"/>
    <w:rsid w:val="006D293C"/>
    <w:rsid w:val="006D2EDB"/>
    <w:rsid w:val="006D47FF"/>
    <w:rsid w:val="006D48BA"/>
    <w:rsid w:val="006D4B5F"/>
    <w:rsid w:val="006D574D"/>
    <w:rsid w:val="006D5A8C"/>
    <w:rsid w:val="006D6BFA"/>
    <w:rsid w:val="006D7C22"/>
    <w:rsid w:val="006E098F"/>
    <w:rsid w:val="006E0C1D"/>
    <w:rsid w:val="006E124F"/>
    <w:rsid w:val="006E1AC9"/>
    <w:rsid w:val="006E1CCF"/>
    <w:rsid w:val="006E3175"/>
    <w:rsid w:val="006E322C"/>
    <w:rsid w:val="006E3260"/>
    <w:rsid w:val="006E3B75"/>
    <w:rsid w:val="006E3B8F"/>
    <w:rsid w:val="006E460E"/>
    <w:rsid w:val="006E4C40"/>
    <w:rsid w:val="006E4F37"/>
    <w:rsid w:val="006E52F4"/>
    <w:rsid w:val="006E5FBF"/>
    <w:rsid w:val="006E614D"/>
    <w:rsid w:val="006E6741"/>
    <w:rsid w:val="006E6976"/>
    <w:rsid w:val="006E7371"/>
    <w:rsid w:val="006E74FA"/>
    <w:rsid w:val="006E779C"/>
    <w:rsid w:val="006E7D76"/>
    <w:rsid w:val="006E7EFA"/>
    <w:rsid w:val="006F0948"/>
    <w:rsid w:val="006F0982"/>
    <w:rsid w:val="006F198A"/>
    <w:rsid w:val="006F1A8B"/>
    <w:rsid w:val="006F2A19"/>
    <w:rsid w:val="006F2D6B"/>
    <w:rsid w:val="006F2F08"/>
    <w:rsid w:val="006F360F"/>
    <w:rsid w:val="006F40DF"/>
    <w:rsid w:val="006F4180"/>
    <w:rsid w:val="006F4283"/>
    <w:rsid w:val="006F4B1F"/>
    <w:rsid w:val="006F4D9F"/>
    <w:rsid w:val="006F4EA5"/>
    <w:rsid w:val="006F5F0A"/>
    <w:rsid w:val="006F5FAD"/>
    <w:rsid w:val="006F7213"/>
    <w:rsid w:val="006F734D"/>
    <w:rsid w:val="006F7B84"/>
    <w:rsid w:val="006F7D62"/>
    <w:rsid w:val="006F7ED8"/>
    <w:rsid w:val="006F7FAA"/>
    <w:rsid w:val="00700CC0"/>
    <w:rsid w:val="00700F9B"/>
    <w:rsid w:val="007023E2"/>
    <w:rsid w:val="0070271F"/>
    <w:rsid w:val="007032F7"/>
    <w:rsid w:val="00703771"/>
    <w:rsid w:val="007038CC"/>
    <w:rsid w:val="00704760"/>
    <w:rsid w:val="00704955"/>
    <w:rsid w:val="00704EA3"/>
    <w:rsid w:val="00705325"/>
    <w:rsid w:val="0070542E"/>
    <w:rsid w:val="0070727C"/>
    <w:rsid w:val="00707662"/>
    <w:rsid w:val="007079C3"/>
    <w:rsid w:val="007102DD"/>
    <w:rsid w:val="00711B66"/>
    <w:rsid w:val="00712139"/>
    <w:rsid w:val="007124D4"/>
    <w:rsid w:val="007125A4"/>
    <w:rsid w:val="00712CD3"/>
    <w:rsid w:val="00712F83"/>
    <w:rsid w:val="007142B2"/>
    <w:rsid w:val="007146DB"/>
    <w:rsid w:val="00714CF9"/>
    <w:rsid w:val="00714E1D"/>
    <w:rsid w:val="00715076"/>
    <w:rsid w:val="007154C9"/>
    <w:rsid w:val="007156EA"/>
    <w:rsid w:val="00717599"/>
    <w:rsid w:val="007175F1"/>
    <w:rsid w:val="00720072"/>
    <w:rsid w:val="007206C8"/>
    <w:rsid w:val="00720B88"/>
    <w:rsid w:val="0072171F"/>
    <w:rsid w:val="0072225F"/>
    <w:rsid w:val="007232FA"/>
    <w:rsid w:val="0072360C"/>
    <w:rsid w:val="00723AAF"/>
    <w:rsid w:val="00725057"/>
    <w:rsid w:val="00725627"/>
    <w:rsid w:val="00725793"/>
    <w:rsid w:val="007264B4"/>
    <w:rsid w:val="00726BBC"/>
    <w:rsid w:val="00727153"/>
    <w:rsid w:val="00727FCB"/>
    <w:rsid w:val="00730235"/>
    <w:rsid w:val="00730B7C"/>
    <w:rsid w:val="00731090"/>
    <w:rsid w:val="007316B1"/>
    <w:rsid w:val="00731766"/>
    <w:rsid w:val="00731EC3"/>
    <w:rsid w:val="0073206C"/>
    <w:rsid w:val="007321A8"/>
    <w:rsid w:val="007323A1"/>
    <w:rsid w:val="00732C62"/>
    <w:rsid w:val="0073372E"/>
    <w:rsid w:val="007338F4"/>
    <w:rsid w:val="00733CDA"/>
    <w:rsid w:val="00735452"/>
    <w:rsid w:val="00735634"/>
    <w:rsid w:val="00735879"/>
    <w:rsid w:val="00735919"/>
    <w:rsid w:val="0073608C"/>
    <w:rsid w:val="0073691C"/>
    <w:rsid w:val="00737215"/>
    <w:rsid w:val="00737DA5"/>
    <w:rsid w:val="007402F7"/>
    <w:rsid w:val="00740C65"/>
    <w:rsid w:val="00741600"/>
    <w:rsid w:val="00741EB7"/>
    <w:rsid w:val="00741EDE"/>
    <w:rsid w:val="00742FE8"/>
    <w:rsid w:val="00743016"/>
    <w:rsid w:val="00743131"/>
    <w:rsid w:val="00744BCD"/>
    <w:rsid w:val="00745C2D"/>
    <w:rsid w:val="00745C5A"/>
    <w:rsid w:val="00750C0C"/>
    <w:rsid w:val="00751A2B"/>
    <w:rsid w:val="007522D6"/>
    <w:rsid w:val="0075232E"/>
    <w:rsid w:val="00752786"/>
    <w:rsid w:val="007528AA"/>
    <w:rsid w:val="00752AF9"/>
    <w:rsid w:val="00752E0C"/>
    <w:rsid w:val="00752F73"/>
    <w:rsid w:val="007532AC"/>
    <w:rsid w:val="00754390"/>
    <w:rsid w:val="00754C10"/>
    <w:rsid w:val="00755B92"/>
    <w:rsid w:val="00755C8D"/>
    <w:rsid w:val="00756AE4"/>
    <w:rsid w:val="00757021"/>
    <w:rsid w:val="007611CF"/>
    <w:rsid w:val="00761C53"/>
    <w:rsid w:val="007629C4"/>
    <w:rsid w:val="00763977"/>
    <w:rsid w:val="00763C4E"/>
    <w:rsid w:val="00764EA4"/>
    <w:rsid w:val="00765183"/>
    <w:rsid w:val="00765B60"/>
    <w:rsid w:val="00765C3B"/>
    <w:rsid w:val="00766CFC"/>
    <w:rsid w:val="00766FF3"/>
    <w:rsid w:val="00767104"/>
    <w:rsid w:val="007700BE"/>
    <w:rsid w:val="007705B7"/>
    <w:rsid w:val="00770BC1"/>
    <w:rsid w:val="00771A2C"/>
    <w:rsid w:val="00771D19"/>
    <w:rsid w:val="007722A8"/>
    <w:rsid w:val="00772ABD"/>
    <w:rsid w:val="00772BFA"/>
    <w:rsid w:val="00773CFF"/>
    <w:rsid w:val="0077479C"/>
    <w:rsid w:val="0077566C"/>
    <w:rsid w:val="00775A0C"/>
    <w:rsid w:val="00777543"/>
    <w:rsid w:val="00777A76"/>
    <w:rsid w:val="00777C77"/>
    <w:rsid w:val="00780275"/>
    <w:rsid w:val="00780C97"/>
    <w:rsid w:val="0078101D"/>
    <w:rsid w:val="00781CE0"/>
    <w:rsid w:val="00782924"/>
    <w:rsid w:val="00783F31"/>
    <w:rsid w:val="0078436C"/>
    <w:rsid w:val="00784467"/>
    <w:rsid w:val="007867C1"/>
    <w:rsid w:val="0078708B"/>
    <w:rsid w:val="00787E6C"/>
    <w:rsid w:val="00787F8A"/>
    <w:rsid w:val="00790240"/>
    <w:rsid w:val="00790D4B"/>
    <w:rsid w:val="00790FCD"/>
    <w:rsid w:val="007913C1"/>
    <w:rsid w:val="0079145D"/>
    <w:rsid w:val="00791636"/>
    <w:rsid w:val="00791B6C"/>
    <w:rsid w:val="00792F41"/>
    <w:rsid w:val="00793494"/>
    <w:rsid w:val="00793C9C"/>
    <w:rsid w:val="00793CB7"/>
    <w:rsid w:val="00794BCA"/>
    <w:rsid w:val="00794E9C"/>
    <w:rsid w:val="00795118"/>
    <w:rsid w:val="007952F8"/>
    <w:rsid w:val="00795A4A"/>
    <w:rsid w:val="0079676F"/>
    <w:rsid w:val="00796991"/>
    <w:rsid w:val="00796A7E"/>
    <w:rsid w:val="00797C48"/>
    <w:rsid w:val="00797DA5"/>
    <w:rsid w:val="007A1AD2"/>
    <w:rsid w:val="007A1E14"/>
    <w:rsid w:val="007A2686"/>
    <w:rsid w:val="007A2C91"/>
    <w:rsid w:val="007A40CB"/>
    <w:rsid w:val="007A4880"/>
    <w:rsid w:val="007A4CCC"/>
    <w:rsid w:val="007A4F21"/>
    <w:rsid w:val="007A530A"/>
    <w:rsid w:val="007A6141"/>
    <w:rsid w:val="007A6806"/>
    <w:rsid w:val="007A6D87"/>
    <w:rsid w:val="007A6DC4"/>
    <w:rsid w:val="007A70EF"/>
    <w:rsid w:val="007A7BE1"/>
    <w:rsid w:val="007B0050"/>
    <w:rsid w:val="007B00D7"/>
    <w:rsid w:val="007B040C"/>
    <w:rsid w:val="007B0547"/>
    <w:rsid w:val="007B0E6D"/>
    <w:rsid w:val="007B0EEF"/>
    <w:rsid w:val="007B14AB"/>
    <w:rsid w:val="007B1570"/>
    <w:rsid w:val="007B1E76"/>
    <w:rsid w:val="007B294F"/>
    <w:rsid w:val="007B2F8F"/>
    <w:rsid w:val="007B39EA"/>
    <w:rsid w:val="007B4049"/>
    <w:rsid w:val="007B458C"/>
    <w:rsid w:val="007B4C5B"/>
    <w:rsid w:val="007B5570"/>
    <w:rsid w:val="007B5E44"/>
    <w:rsid w:val="007B6223"/>
    <w:rsid w:val="007B6287"/>
    <w:rsid w:val="007B6871"/>
    <w:rsid w:val="007B6EF0"/>
    <w:rsid w:val="007B7140"/>
    <w:rsid w:val="007B777E"/>
    <w:rsid w:val="007B7B06"/>
    <w:rsid w:val="007C00BC"/>
    <w:rsid w:val="007C07CA"/>
    <w:rsid w:val="007C0B6C"/>
    <w:rsid w:val="007C1350"/>
    <w:rsid w:val="007C2C58"/>
    <w:rsid w:val="007C3600"/>
    <w:rsid w:val="007C3C9E"/>
    <w:rsid w:val="007C480C"/>
    <w:rsid w:val="007C4BBA"/>
    <w:rsid w:val="007C5CD3"/>
    <w:rsid w:val="007C6CCC"/>
    <w:rsid w:val="007C6EC6"/>
    <w:rsid w:val="007C6F8C"/>
    <w:rsid w:val="007D01D9"/>
    <w:rsid w:val="007D04FA"/>
    <w:rsid w:val="007D0DC5"/>
    <w:rsid w:val="007D13D8"/>
    <w:rsid w:val="007D29C8"/>
    <w:rsid w:val="007D2CA7"/>
    <w:rsid w:val="007D2EBC"/>
    <w:rsid w:val="007D3B03"/>
    <w:rsid w:val="007D4CD1"/>
    <w:rsid w:val="007D4CDD"/>
    <w:rsid w:val="007D4D0A"/>
    <w:rsid w:val="007D558A"/>
    <w:rsid w:val="007D592D"/>
    <w:rsid w:val="007D68BE"/>
    <w:rsid w:val="007D6910"/>
    <w:rsid w:val="007D753B"/>
    <w:rsid w:val="007D7CFE"/>
    <w:rsid w:val="007E0010"/>
    <w:rsid w:val="007E124B"/>
    <w:rsid w:val="007E1647"/>
    <w:rsid w:val="007E1BCF"/>
    <w:rsid w:val="007E22E5"/>
    <w:rsid w:val="007E24A5"/>
    <w:rsid w:val="007E274B"/>
    <w:rsid w:val="007E2AEB"/>
    <w:rsid w:val="007E3615"/>
    <w:rsid w:val="007E3F82"/>
    <w:rsid w:val="007E4393"/>
    <w:rsid w:val="007E467B"/>
    <w:rsid w:val="007E5752"/>
    <w:rsid w:val="007E5A5F"/>
    <w:rsid w:val="007E6A2B"/>
    <w:rsid w:val="007E79CC"/>
    <w:rsid w:val="007E7CC3"/>
    <w:rsid w:val="007F006B"/>
    <w:rsid w:val="007F03F5"/>
    <w:rsid w:val="007F06B0"/>
    <w:rsid w:val="007F0D72"/>
    <w:rsid w:val="007F1CA1"/>
    <w:rsid w:val="007F2252"/>
    <w:rsid w:val="007F279B"/>
    <w:rsid w:val="007F2831"/>
    <w:rsid w:val="007F28E1"/>
    <w:rsid w:val="007F2B57"/>
    <w:rsid w:val="007F2E4E"/>
    <w:rsid w:val="007F396E"/>
    <w:rsid w:val="007F428F"/>
    <w:rsid w:val="007F46D0"/>
    <w:rsid w:val="007F4BC1"/>
    <w:rsid w:val="007F4EED"/>
    <w:rsid w:val="007F4F39"/>
    <w:rsid w:val="007F4F73"/>
    <w:rsid w:val="007F515C"/>
    <w:rsid w:val="007F710D"/>
    <w:rsid w:val="007F74C2"/>
    <w:rsid w:val="00800248"/>
    <w:rsid w:val="00800B47"/>
    <w:rsid w:val="00801482"/>
    <w:rsid w:val="00801634"/>
    <w:rsid w:val="00801C29"/>
    <w:rsid w:val="008021ED"/>
    <w:rsid w:val="0080258A"/>
    <w:rsid w:val="00803D78"/>
    <w:rsid w:val="0080459D"/>
    <w:rsid w:val="0080564C"/>
    <w:rsid w:val="0080661D"/>
    <w:rsid w:val="00806673"/>
    <w:rsid w:val="00807481"/>
    <w:rsid w:val="008079C5"/>
    <w:rsid w:val="008079FF"/>
    <w:rsid w:val="00807E8A"/>
    <w:rsid w:val="008109AD"/>
    <w:rsid w:val="00811065"/>
    <w:rsid w:val="008116B4"/>
    <w:rsid w:val="00811D34"/>
    <w:rsid w:val="00812350"/>
    <w:rsid w:val="0081306B"/>
    <w:rsid w:val="00813635"/>
    <w:rsid w:val="0081596F"/>
    <w:rsid w:val="008166CA"/>
    <w:rsid w:val="00816A46"/>
    <w:rsid w:val="008170FE"/>
    <w:rsid w:val="00817E39"/>
    <w:rsid w:val="00820CD0"/>
    <w:rsid w:val="008214FB"/>
    <w:rsid w:val="00822655"/>
    <w:rsid w:val="008227F2"/>
    <w:rsid w:val="00822B9C"/>
    <w:rsid w:val="00822D74"/>
    <w:rsid w:val="008230C5"/>
    <w:rsid w:val="0082369D"/>
    <w:rsid w:val="0082408C"/>
    <w:rsid w:val="0082569C"/>
    <w:rsid w:val="008264B0"/>
    <w:rsid w:val="008269DD"/>
    <w:rsid w:val="00826B8B"/>
    <w:rsid w:val="00827334"/>
    <w:rsid w:val="0082778D"/>
    <w:rsid w:val="0083094F"/>
    <w:rsid w:val="00830BD2"/>
    <w:rsid w:val="00830D67"/>
    <w:rsid w:val="008316C8"/>
    <w:rsid w:val="00831D44"/>
    <w:rsid w:val="00831D51"/>
    <w:rsid w:val="00832346"/>
    <w:rsid w:val="008323C9"/>
    <w:rsid w:val="008326BB"/>
    <w:rsid w:val="00832B67"/>
    <w:rsid w:val="00832D24"/>
    <w:rsid w:val="00832EBE"/>
    <w:rsid w:val="00833617"/>
    <w:rsid w:val="00834A2D"/>
    <w:rsid w:val="00834FAF"/>
    <w:rsid w:val="00835382"/>
    <w:rsid w:val="00835401"/>
    <w:rsid w:val="00835499"/>
    <w:rsid w:val="00836FE1"/>
    <w:rsid w:val="008377FE"/>
    <w:rsid w:val="00837908"/>
    <w:rsid w:val="00837E11"/>
    <w:rsid w:val="00840144"/>
    <w:rsid w:val="0084022F"/>
    <w:rsid w:val="0084050C"/>
    <w:rsid w:val="00840BD7"/>
    <w:rsid w:val="00840D1F"/>
    <w:rsid w:val="00841942"/>
    <w:rsid w:val="00841965"/>
    <w:rsid w:val="008428CF"/>
    <w:rsid w:val="00842B88"/>
    <w:rsid w:val="00843336"/>
    <w:rsid w:val="0084449E"/>
    <w:rsid w:val="00844BC6"/>
    <w:rsid w:val="00845057"/>
    <w:rsid w:val="00845A2D"/>
    <w:rsid w:val="00845F34"/>
    <w:rsid w:val="0084699C"/>
    <w:rsid w:val="008469B3"/>
    <w:rsid w:val="00846E38"/>
    <w:rsid w:val="0084794F"/>
    <w:rsid w:val="00850276"/>
    <w:rsid w:val="0085051D"/>
    <w:rsid w:val="00850B25"/>
    <w:rsid w:val="00852351"/>
    <w:rsid w:val="00852780"/>
    <w:rsid w:val="00852965"/>
    <w:rsid w:val="00852B1D"/>
    <w:rsid w:val="00852D95"/>
    <w:rsid w:val="0085435C"/>
    <w:rsid w:val="00854532"/>
    <w:rsid w:val="00856054"/>
    <w:rsid w:val="0085634E"/>
    <w:rsid w:val="00857232"/>
    <w:rsid w:val="008573A1"/>
    <w:rsid w:val="008577DD"/>
    <w:rsid w:val="008579DE"/>
    <w:rsid w:val="00857EB4"/>
    <w:rsid w:val="0086112E"/>
    <w:rsid w:val="00861679"/>
    <w:rsid w:val="00861E3B"/>
    <w:rsid w:val="00861E43"/>
    <w:rsid w:val="0086243D"/>
    <w:rsid w:val="008626AA"/>
    <w:rsid w:val="008629BF"/>
    <w:rsid w:val="00863497"/>
    <w:rsid w:val="0086366E"/>
    <w:rsid w:val="00863BBE"/>
    <w:rsid w:val="00864084"/>
    <w:rsid w:val="008648FE"/>
    <w:rsid w:val="00864CA6"/>
    <w:rsid w:val="00865517"/>
    <w:rsid w:val="00865BD7"/>
    <w:rsid w:val="00866EF7"/>
    <w:rsid w:val="008674BC"/>
    <w:rsid w:val="0086782A"/>
    <w:rsid w:val="00867938"/>
    <w:rsid w:val="008679CD"/>
    <w:rsid w:val="0087025C"/>
    <w:rsid w:val="00871253"/>
    <w:rsid w:val="008716DB"/>
    <w:rsid w:val="00871758"/>
    <w:rsid w:val="00871918"/>
    <w:rsid w:val="00871C57"/>
    <w:rsid w:val="00871EA8"/>
    <w:rsid w:val="008724BC"/>
    <w:rsid w:val="00872F11"/>
    <w:rsid w:val="00873882"/>
    <w:rsid w:val="00875792"/>
    <w:rsid w:val="0087595E"/>
    <w:rsid w:val="00875A5A"/>
    <w:rsid w:val="00875EB2"/>
    <w:rsid w:val="0087667C"/>
    <w:rsid w:val="008774CE"/>
    <w:rsid w:val="0088164B"/>
    <w:rsid w:val="00881B1A"/>
    <w:rsid w:val="00882007"/>
    <w:rsid w:val="00882E7F"/>
    <w:rsid w:val="00883177"/>
    <w:rsid w:val="00883BC0"/>
    <w:rsid w:val="00884599"/>
    <w:rsid w:val="00884994"/>
    <w:rsid w:val="00884AEF"/>
    <w:rsid w:val="0088560C"/>
    <w:rsid w:val="008861A5"/>
    <w:rsid w:val="00886729"/>
    <w:rsid w:val="008868EC"/>
    <w:rsid w:val="00886C66"/>
    <w:rsid w:val="00887255"/>
    <w:rsid w:val="00887842"/>
    <w:rsid w:val="00887CDD"/>
    <w:rsid w:val="008908B4"/>
    <w:rsid w:val="00890D0E"/>
    <w:rsid w:val="00891485"/>
    <w:rsid w:val="00891BB6"/>
    <w:rsid w:val="00892641"/>
    <w:rsid w:val="008929A7"/>
    <w:rsid w:val="008931BE"/>
    <w:rsid w:val="00894CE7"/>
    <w:rsid w:val="008954C7"/>
    <w:rsid w:val="00895A25"/>
    <w:rsid w:val="00897106"/>
    <w:rsid w:val="008973DB"/>
    <w:rsid w:val="008A0035"/>
    <w:rsid w:val="008A036D"/>
    <w:rsid w:val="008A0450"/>
    <w:rsid w:val="008A0E08"/>
    <w:rsid w:val="008A18F6"/>
    <w:rsid w:val="008A26F0"/>
    <w:rsid w:val="008A38D3"/>
    <w:rsid w:val="008A3B1A"/>
    <w:rsid w:val="008A3B92"/>
    <w:rsid w:val="008A6097"/>
    <w:rsid w:val="008A7A2C"/>
    <w:rsid w:val="008B02D6"/>
    <w:rsid w:val="008B0845"/>
    <w:rsid w:val="008B0DF9"/>
    <w:rsid w:val="008B1128"/>
    <w:rsid w:val="008B3538"/>
    <w:rsid w:val="008B3BE7"/>
    <w:rsid w:val="008B3C72"/>
    <w:rsid w:val="008B4EB4"/>
    <w:rsid w:val="008B54DB"/>
    <w:rsid w:val="008B55A1"/>
    <w:rsid w:val="008B58D3"/>
    <w:rsid w:val="008B6029"/>
    <w:rsid w:val="008B653D"/>
    <w:rsid w:val="008B6B6C"/>
    <w:rsid w:val="008B6C3B"/>
    <w:rsid w:val="008B70BF"/>
    <w:rsid w:val="008B715E"/>
    <w:rsid w:val="008B745D"/>
    <w:rsid w:val="008B7B33"/>
    <w:rsid w:val="008C04ED"/>
    <w:rsid w:val="008C04FC"/>
    <w:rsid w:val="008C1286"/>
    <w:rsid w:val="008C1504"/>
    <w:rsid w:val="008C31EB"/>
    <w:rsid w:val="008C3539"/>
    <w:rsid w:val="008C3759"/>
    <w:rsid w:val="008C3F5F"/>
    <w:rsid w:val="008C3FA4"/>
    <w:rsid w:val="008C4087"/>
    <w:rsid w:val="008C476A"/>
    <w:rsid w:val="008C4C9F"/>
    <w:rsid w:val="008C4EBB"/>
    <w:rsid w:val="008C4FD4"/>
    <w:rsid w:val="008C6B06"/>
    <w:rsid w:val="008C703D"/>
    <w:rsid w:val="008C78D3"/>
    <w:rsid w:val="008D09EB"/>
    <w:rsid w:val="008D179F"/>
    <w:rsid w:val="008D1F74"/>
    <w:rsid w:val="008D2B09"/>
    <w:rsid w:val="008D2DC5"/>
    <w:rsid w:val="008D2E99"/>
    <w:rsid w:val="008D3D2A"/>
    <w:rsid w:val="008D4C59"/>
    <w:rsid w:val="008D4C5E"/>
    <w:rsid w:val="008D5A45"/>
    <w:rsid w:val="008D6B04"/>
    <w:rsid w:val="008D73C8"/>
    <w:rsid w:val="008D7582"/>
    <w:rsid w:val="008E0211"/>
    <w:rsid w:val="008E0A0B"/>
    <w:rsid w:val="008E1C98"/>
    <w:rsid w:val="008E207B"/>
    <w:rsid w:val="008E3133"/>
    <w:rsid w:val="008E3449"/>
    <w:rsid w:val="008E34E3"/>
    <w:rsid w:val="008E40CF"/>
    <w:rsid w:val="008E42E3"/>
    <w:rsid w:val="008E63B3"/>
    <w:rsid w:val="008E663D"/>
    <w:rsid w:val="008E6646"/>
    <w:rsid w:val="008E6843"/>
    <w:rsid w:val="008E6CB5"/>
    <w:rsid w:val="008E747B"/>
    <w:rsid w:val="008F0E4D"/>
    <w:rsid w:val="008F0FC5"/>
    <w:rsid w:val="008F18BF"/>
    <w:rsid w:val="008F3BF4"/>
    <w:rsid w:val="008F4483"/>
    <w:rsid w:val="008F4CAE"/>
    <w:rsid w:val="008F5A08"/>
    <w:rsid w:val="008F5B96"/>
    <w:rsid w:val="008F5C1B"/>
    <w:rsid w:val="008F5E9B"/>
    <w:rsid w:val="008F678C"/>
    <w:rsid w:val="008F748B"/>
    <w:rsid w:val="008F7594"/>
    <w:rsid w:val="009002ED"/>
    <w:rsid w:val="00900E04"/>
    <w:rsid w:val="00901529"/>
    <w:rsid w:val="00901DAA"/>
    <w:rsid w:val="00901E3D"/>
    <w:rsid w:val="009027B5"/>
    <w:rsid w:val="0090306D"/>
    <w:rsid w:val="00903C60"/>
    <w:rsid w:val="00904A67"/>
    <w:rsid w:val="0090527D"/>
    <w:rsid w:val="00905A88"/>
    <w:rsid w:val="00905DF6"/>
    <w:rsid w:val="00906658"/>
    <w:rsid w:val="00907DFC"/>
    <w:rsid w:val="00907E67"/>
    <w:rsid w:val="00910B39"/>
    <w:rsid w:val="00910F34"/>
    <w:rsid w:val="009114B0"/>
    <w:rsid w:val="009119FC"/>
    <w:rsid w:val="0091328F"/>
    <w:rsid w:val="009136EC"/>
    <w:rsid w:val="0091390F"/>
    <w:rsid w:val="00913C9C"/>
    <w:rsid w:val="0091502D"/>
    <w:rsid w:val="009159BC"/>
    <w:rsid w:val="00915BA6"/>
    <w:rsid w:val="00916756"/>
    <w:rsid w:val="00916E21"/>
    <w:rsid w:val="009172B5"/>
    <w:rsid w:val="00917A65"/>
    <w:rsid w:val="00917B14"/>
    <w:rsid w:val="00917D30"/>
    <w:rsid w:val="0092083C"/>
    <w:rsid w:val="009211A8"/>
    <w:rsid w:val="0092174D"/>
    <w:rsid w:val="00921ED1"/>
    <w:rsid w:val="00922722"/>
    <w:rsid w:val="00923C89"/>
    <w:rsid w:val="00924116"/>
    <w:rsid w:val="00924C3B"/>
    <w:rsid w:val="0092532D"/>
    <w:rsid w:val="009255F9"/>
    <w:rsid w:val="009257CA"/>
    <w:rsid w:val="00925B81"/>
    <w:rsid w:val="00930330"/>
    <w:rsid w:val="009309C9"/>
    <w:rsid w:val="00931400"/>
    <w:rsid w:val="00931AF0"/>
    <w:rsid w:val="00932293"/>
    <w:rsid w:val="009326AA"/>
    <w:rsid w:val="0093378C"/>
    <w:rsid w:val="00933EFF"/>
    <w:rsid w:val="00934807"/>
    <w:rsid w:val="00935B29"/>
    <w:rsid w:val="009362CA"/>
    <w:rsid w:val="00936BFC"/>
    <w:rsid w:val="00937F51"/>
    <w:rsid w:val="009411E1"/>
    <w:rsid w:val="009413CB"/>
    <w:rsid w:val="00941B54"/>
    <w:rsid w:val="00941BD7"/>
    <w:rsid w:val="0094264E"/>
    <w:rsid w:val="00942D1E"/>
    <w:rsid w:val="00942F6D"/>
    <w:rsid w:val="0094335B"/>
    <w:rsid w:val="00943856"/>
    <w:rsid w:val="0094416C"/>
    <w:rsid w:val="00944CFD"/>
    <w:rsid w:val="00945CD1"/>
    <w:rsid w:val="00947474"/>
    <w:rsid w:val="00947D39"/>
    <w:rsid w:val="00947F49"/>
    <w:rsid w:val="009502A0"/>
    <w:rsid w:val="00951C45"/>
    <w:rsid w:val="00951DAB"/>
    <w:rsid w:val="00952270"/>
    <w:rsid w:val="00954613"/>
    <w:rsid w:val="009549F3"/>
    <w:rsid w:val="00955B9F"/>
    <w:rsid w:val="00956220"/>
    <w:rsid w:val="009564A8"/>
    <w:rsid w:val="0095701F"/>
    <w:rsid w:val="00960843"/>
    <w:rsid w:val="00960A5E"/>
    <w:rsid w:val="00962422"/>
    <w:rsid w:val="009666AD"/>
    <w:rsid w:val="00966702"/>
    <w:rsid w:val="00966A43"/>
    <w:rsid w:val="00966D0F"/>
    <w:rsid w:val="009674E5"/>
    <w:rsid w:val="00970764"/>
    <w:rsid w:val="00970845"/>
    <w:rsid w:val="009708B8"/>
    <w:rsid w:val="009709E5"/>
    <w:rsid w:val="00971279"/>
    <w:rsid w:val="00971AD4"/>
    <w:rsid w:val="00973151"/>
    <w:rsid w:val="00973C64"/>
    <w:rsid w:val="00973F5D"/>
    <w:rsid w:val="009742BF"/>
    <w:rsid w:val="00974938"/>
    <w:rsid w:val="00974DE8"/>
    <w:rsid w:val="00974DEF"/>
    <w:rsid w:val="00974F58"/>
    <w:rsid w:val="00975A44"/>
    <w:rsid w:val="009762CB"/>
    <w:rsid w:val="0097671E"/>
    <w:rsid w:val="00976E7F"/>
    <w:rsid w:val="00977088"/>
    <w:rsid w:val="0097782A"/>
    <w:rsid w:val="00980B1C"/>
    <w:rsid w:val="009817B3"/>
    <w:rsid w:val="00981804"/>
    <w:rsid w:val="00981C7E"/>
    <w:rsid w:val="009829FB"/>
    <w:rsid w:val="00983D8C"/>
    <w:rsid w:val="00983EAA"/>
    <w:rsid w:val="00983FFF"/>
    <w:rsid w:val="00984D99"/>
    <w:rsid w:val="009863F0"/>
    <w:rsid w:val="00986619"/>
    <w:rsid w:val="00986F8B"/>
    <w:rsid w:val="0098749C"/>
    <w:rsid w:val="00990747"/>
    <w:rsid w:val="00990777"/>
    <w:rsid w:val="009907AB"/>
    <w:rsid w:val="00990EE2"/>
    <w:rsid w:val="0099198C"/>
    <w:rsid w:val="00992121"/>
    <w:rsid w:val="009923F0"/>
    <w:rsid w:val="00992445"/>
    <w:rsid w:val="00992932"/>
    <w:rsid w:val="0099336F"/>
    <w:rsid w:val="00994FC2"/>
    <w:rsid w:val="009951BB"/>
    <w:rsid w:val="00995626"/>
    <w:rsid w:val="00995B20"/>
    <w:rsid w:val="00996201"/>
    <w:rsid w:val="00996FA9"/>
    <w:rsid w:val="00997118"/>
    <w:rsid w:val="00997CB5"/>
    <w:rsid w:val="00997D98"/>
    <w:rsid w:val="00997E3A"/>
    <w:rsid w:val="009A00B3"/>
    <w:rsid w:val="009A0A66"/>
    <w:rsid w:val="009A0B6B"/>
    <w:rsid w:val="009A0F69"/>
    <w:rsid w:val="009A110F"/>
    <w:rsid w:val="009A15C6"/>
    <w:rsid w:val="009A15CF"/>
    <w:rsid w:val="009A1E05"/>
    <w:rsid w:val="009A1E2E"/>
    <w:rsid w:val="009A2838"/>
    <w:rsid w:val="009A2AE0"/>
    <w:rsid w:val="009A3103"/>
    <w:rsid w:val="009A3249"/>
    <w:rsid w:val="009A34B7"/>
    <w:rsid w:val="009A38C3"/>
    <w:rsid w:val="009A3F93"/>
    <w:rsid w:val="009A44FC"/>
    <w:rsid w:val="009A5446"/>
    <w:rsid w:val="009A5E47"/>
    <w:rsid w:val="009A7A4D"/>
    <w:rsid w:val="009B04BD"/>
    <w:rsid w:val="009B04CB"/>
    <w:rsid w:val="009B0A32"/>
    <w:rsid w:val="009B2113"/>
    <w:rsid w:val="009B28DF"/>
    <w:rsid w:val="009B394A"/>
    <w:rsid w:val="009B406E"/>
    <w:rsid w:val="009B47A9"/>
    <w:rsid w:val="009B4810"/>
    <w:rsid w:val="009B4990"/>
    <w:rsid w:val="009B596C"/>
    <w:rsid w:val="009B68E0"/>
    <w:rsid w:val="009B69FB"/>
    <w:rsid w:val="009B6D42"/>
    <w:rsid w:val="009B6E6D"/>
    <w:rsid w:val="009B74C1"/>
    <w:rsid w:val="009B7B31"/>
    <w:rsid w:val="009C01AD"/>
    <w:rsid w:val="009C10A0"/>
    <w:rsid w:val="009C1216"/>
    <w:rsid w:val="009C13D2"/>
    <w:rsid w:val="009C1E0F"/>
    <w:rsid w:val="009C29AB"/>
    <w:rsid w:val="009C3246"/>
    <w:rsid w:val="009C3402"/>
    <w:rsid w:val="009C3C1E"/>
    <w:rsid w:val="009C3FB1"/>
    <w:rsid w:val="009C56D4"/>
    <w:rsid w:val="009C63D7"/>
    <w:rsid w:val="009C6F7B"/>
    <w:rsid w:val="009C7165"/>
    <w:rsid w:val="009C7567"/>
    <w:rsid w:val="009C756A"/>
    <w:rsid w:val="009C7BE8"/>
    <w:rsid w:val="009D0623"/>
    <w:rsid w:val="009D0862"/>
    <w:rsid w:val="009D091F"/>
    <w:rsid w:val="009D0A39"/>
    <w:rsid w:val="009D0F7A"/>
    <w:rsid w:val="009D102F"/>
    <w:rsid w:val="009D1369"/>
    <w:rsid w:val="009D1721"/>
    <w:rsid w:val="009D1DC4"/>
    <w:rsid w:val="009D2194"/>
    <w:rsid w:val="009D28EA"/>
    <w:rsid w:val="009D2E15"/>
    <w:rsid w:val="009D3EF3"/>
    <w:rsid w:val="009D6308"/>
    <w:rsid w:val="009D7F99"/>
    <w:rsid w:val="009E013E"/>
    <w:rsid w:val="009E0B5C"/>
    <w:rsid w:val="009E0CFA"/>
    <w:rsid w:val="009E12A6"/>
    <w:rsid w:val="009E1E84"/>
    <w:rsid w:val="009E376F"/>
    <w:rsid w:val="009E4188"/>
    <w:rsid w:val="009E46C0"/>
    <w:rsid w:val="009E5325"/>
    <w:rsid w:val="009E5D73"/>
    <w:rsid w:val="009E647E"/>
    <w:rsid w:val="009E6983"/>
    <w:rsid w:val="009E6A6C"/>
    <w:rsid w:val="009F0858"/>
    <w:rsid w:val="009F1A0C"/>
    <w:rsid w:val="009F1A70"/>
    <w:rsid w:val="009F1B91"/>
    <w:rsid w:val="009F1BAA"/>
    <w:rsid w:val="009F1CAA"/>
    <w:rsid w:val="009F27C5"/>
    <w:rsid w:val="009F2EF2"/>
    <w:rsid w:val="009F300F"/>
    <w:rsid w:val="009F3197"/>
    <w:rsid w:val="009F3502"/>
    <w:rsid w:val="009F3868"/>
    <w:rsid w:val="009F5535"/>
    <w:rsid w:val="009F6027"/>
    <w:rsid w:val="009F6209"/>
    <w:rsid w:val="009F6C9E"/>
    <w:rsid w:val="009F6F7B"/>
    <w:rsid w:val="009F7CA8"/>
    <w:rsid w:val="00A00006"/>
    <w:rsid w:val="00A001AF"/>
    <w:rsid w:val="00A005AC"/>
    <w:rsid w:val="00A009B2"/>
    <w:rsid w:val="00A009CF"/>
    <w:rsid w:val="00A014CA"/>
    <w:rsid w:val="00A0155D"/>
    <w:rsid w:val="00A01E1D"/>
    <w:rsid w:val="00A020EA"/>
    <w:rsid w:val="00A030B9"/>
    <w:rsid w:val="00A03129"/>
    <w:rsid w:val="00A032D6"/>
    <w:rsid w:val="00A03849"/>
    <w:rsid w:val="00A03B9C"/>
    <w:rsid w:val="00A055A5"/>
    <w:rsid w:val="00A056E5"/>
    <w:rsid w:val="00A05E50"/>
    <w:rsid w:val="00A07902"/>
    <w:rsid w:val="00A07947"/>
    <w:rsid w:val="00A07ABD"/>
    <w:rsid w:val="00A1029B"/>
    <w:rsid w:val="00A1145E"/>
    <w:rsid w:val="00A12F6E"/>
    <w:rsid w:val="00A143F0"/>
    <w:rsid w:val="00A14491"/>
    <w:rsid w:val="00A14B52"/>
    <w:rsid w:val="00A15798"/>
    <w:rsid w:val="00A16365"/>
    <w:rsid w:val="00A16B59"/>
    <w:rsid w:val="00A16EA7"/>
    <w:rsid w:val="00A17668"/>
    <w:rsid w:val="00A17C49"/>
    <w:rsid w:val="00A17C5A"/>
    <w:rsid w:val="00A17C69"/>
    <w:rsid w:val="00A20803"/>
    <w:rsid w:val="00A215EC"/>
    <w:rsid w:val="00A21D0C"/>
    <w:rsid w:val="00A21DCB"/>
    <w:rsid w:val="00A22BE8"/>
    <w:rsid w:val="00A22D1E"/>
    <w:rsid w:val="00A22E5D"/>
    <w:rsid w:val="00A23678"/>
    <w:rsid w:val="00A23903"/>
    <w:rsid w:val="00A24533"/>
    <w:rsid w:val="00A256F5"/>
    <w:rsid w:val="00A25C29"/>
    <w:rsid w:val="00A2608E"/>
    <w:rsid w:val="00A261E9"/>
    <w:rsid w:val="00A26B72"/>
    <w:rsid w:val="00A27C54"/>
    <w:rsid w:val="00A30077"/>
    <w:rsid w:val="00A30223"/>
    <w:rsid w:val="00A3078D"/>
    <w:rsid w:val="00A32E27"/>
    <w:rsid w:val="00A32E7D"/>
    <w:rsid w:val="00A33470"/>
    <w:rsid w:val="00A33823"/>
    <w:rsid w:val="00A3393A"/>
    <w:rsid w:val="00A340CF"/>
    <w:rsid w:val="00A3684A"/>
    <w:rsid w:val="00A37439"/>
    <w:rsid w:val="00A37A1F"/>
    <w:rsid w:val="00A37DC5"/>
    <w:rsid w:val="00A37E90"/>
    <w:rsid w:val="00A40272"/>
    <w:rsid w:val="00A40A59"/>
    <w:rsid w:val="00A40B2B"/>
    <w:rsid w:val="00A4125E"/>
    <w:rsid w:val="00A4161E"/>
    <w:rsid w:val="00A4193B"/>
    <w:rsid w:val="00A42CE3"/>
    <w:rsid w:val="00A42DFC"/>
    <w:rsid w:val="00A42F6D"/>
    <w:rsid w:val="00A43484"/>
    <w:rsid w:val="00A435E6"/>
    <w:rsid w:val="00A45465"/>
    <w:rsid w:val="00A45622"/>
    <w:rsid w:val="00A45CD1"/>
    <w:rsid w:val="00A46D1E"/>
    <w:rsid w:val="00A4741B"/>
    <w:rsid w:val="00A477D8"/>
    <w:rsid w:val="00A47AEC"/>
    <w:rsid w:val="00A47F77"/>
    <w:rsid w:val="00A500AF"/>
    <w:rsid w:val="00A50867"/>
    <w:rsid w:val="00A51172"/>
    <w:rsid w:val="00A51D46"/>
    <w:rsid w:val="00A51E36"/>
    <w:rsid w:val="00A51E53"/>
    <w:rsid w:val="00A526D9"/>
    <w:rsid w:val="00A531E4"/>
    <w:rsid w:val="00A53599"/>
    <w:rsid w:val="00A53C8C"/>
    <w:rsid w:val="00A53F51"/>
    <w:rsid w:val="00A54454"/>
    <w:rsid w:val="00A54C25"/>
    <w:rsid w:val="00A551CC"/>
    <w:rsid w:val="00A56218"/>
    <w:rsid w:val="00A56874"/>
    <w:rsid w:val="00A57B00"/>
    <w:rsid w:val="00A57DB5"/>
    <w:rsid w:val="00A603BB"/>
    <w:rsid w:val="00A60564"/>
    <w:rsid w:val="00A60F9B"/>
    <w:rsid w:val="00A62096"/>
    <w:rsid w:val="00A63B17"/>
    <w:rsid w:val="00A648DF"/>
    <w:rsid w:val="00A64B24"/>
    <w:rsid w:val="00A64C6A"/>
    <w:rsid w:val="00A65182"/>
    <w:rsid w:val="00A65DC5"/>
    <w:rsid w:val="00A65E0A"/>
    <w:rsid w:val="00A6611D"/>
    <w:rsid w:val="00A66C62"/>
    <w:rsid w:val="00A66D7C"/>
    <w:rsid w:val="00A6731E"/>
    <w:rsid w:val="00A67649"/>
    <w:rsid w:val="00A67D5B"/>
    <w:rsid w:val="00A70058"/>
    <w:rsid w:val="00A70B71"/>
    <w:rsid w:val="00A70EC3"/>
    <w:rsid w:val="00A70F0B"/>
    <w:rsid w:val="00A726C0"/>
    <w:rsid w:val="00A72AF2"/>
    <w:rsid w:val="00A72E3A"/>
    <w:rsid w:val="00A74057"/>
    <w:rsid w:val="00A749B8"/>
    <w:rsid w:val="00A74DE3"/>
    <w:rsid w:val="00A750DD"/>
    <w:rsid w:val="00A75ED2"/>
    <w:rsid w:val="00A767B9"/>
    <w:rsid w:val="00A76E73"/>
    <w:rsid w:val="00A77D00"/>
    <w:rsid w:val="00A77DDE"/>
    <w:rsid w:val="00A77ECF"/>
    <w:rsid w:val="00A8201F"/>
    <w:rsid w:val="00A82335"/>
    <w:rsid w:val="00A82443"/>
    <w:rsid w:val="00A8308B"/>
    <w:rsid w:val="00A836EC"/>
    <w:rsid w:val="00A83905"/>
    <w:rsid w:val="00A83977"/>
    <w:rsid w:val="00A83F51"/>
    <w:rsid w:val="00A841A5"/>
    <w:rsid w:val="00A84F50"/>
    <w:rsid w:val="00A86B9D"/>
    <w:rsid w:val="00A86BAB"/>
    <w:rsid w:val="00A87432"/>
    <w:rsid w:val="00A87C7B"/>
    <w:rsid w:val="00A9055F"/>
    <w:rsid w:val="00A907E1"/>
    <w:rsid w:val="00A90CDF"/>
    <w:rsid w:val="00A90E82"/>
    <w:rsid w:val="00A913E6"/>
    <w:rsid w:val="00A91540"/>
    <w:rsid w:val="00A9324D"/>
    <w:rsid w:val="00A93A89"/>
    <w:rsid w:val="00A94306"/>
    <w:rsid w:val="00A94940"/>
    <w:rsid w:val="00A950A1"/>
    <w:rsid w:val="00A9516E"/>
    <w:rsid w:val="00A96199"/>
    <w:rsid w:val="00A96235"/>
    <w:rsid w:val="00A963FC"/>
    <w:rsid w:val="00A9660E"/>
    <w:rsid w:val="00A9726F"/>
    <w:rsid w:val="00A97843"/>
    <w:rsid w:val="00A978C9"/>
    <w:rsid w:val="00A97D1F"/>
    <w:rsid w:val="00AA010D"/>
    <w:rsid w:val="00AA03D3"/>
    <w:rsid w:val="00AA040C"/>
    <w:rsid w:val="00AA095C"/>
    <w:rsid w:val="00AA1544"/>
    <w:rsid w:val="00AA1984"/>
    <w:rsid w:val="00AA2005"/>
    <w:rsid w:val="00AA2261"/>
    <w:rsid w:val="00AA2699"/>
    <w:rsid w:val="00AA2DD5"/>
    <w:rsid w:val="00AA4437"/>
    <w:rsid w:val="00AA6355"/>
    <w:rsid w:val="00AA639D"/>
    <w:rsid w:val="00AA6D62"/>
    <w:rsid w:val="00AA77A1"/>
    <w:rsid w:val="00AA7E7B"/>
    <w:rsid w:val="00AB0334"/>
    <w:rsid w:val="00AB190D"/>
    <w:rsid w:val="00AB1B81"/>
    <w:rsid w:val="00AB1D1D"/>
    <w:rsid w:val="00AB1FE9"/>
    <w:rsid w:val="00AB205E"/>
    <w:rsid w:val="00AB20A3"/>
    <w:rsid w:val="00AB230D"/>
    <w:rsid w:val="00AB3E4C"/>
    <w:rsid w:val="00AB4088"/>
    <w:rsid w:val="00AB44D8"/>
    <w:rsid w:val="00AB5987"/>
    <w:rsid w:val="00AB67FF"/>
    <w:rsid w:val="00AB6AC4"/>
    <w:rsid w:val="00AB7E02"/>
    <w:rsid w:val="00AC0DB6"/>
    <w:rsid w:val="00AC1220"/>
    <w:rsid w:val="00AC12B5"/>
    <w:rsid w:val="00AC1398"/>
    <w:rsid w:val="00AC1F5D"/>
    <w:rsid w:val="00AC1FC3"/>
    <w:rsid w:val="00AC212F"/>
    <w:rsid w:val="00AC28FC"/>
    <w:rsid w:val="00AC29CD"/>
    <w:rsid w:val="00AC3D6D"/>
    <w:rsid w:val="00AC4143"/>
    <w:rsid w:val="00AC5284"/>
    <w:rsid w:val="00AC543A"/>
    <w:rsid w:val="00AC54EE"/>
    <w:rsid w:val="00AC5597"/>
    <w:rsid w:val="00AC55A5"/>
    <w:rsid w:val="00AC5C8A"/>
    <w:rsid w:val="00AC6C79"/>
    <w:rsid w:val="00AC6F4F"/>
    <w:rsid w:val="00AC7E33"/>
    <w:rsid w:val="00AD04EA"/>
    <w:rsid w:val="00AD076F"/>
    <w:rsid w:val="00AD0988"/>
    <w:rsid w:val="00AD161A"/>
    <w:rsid w:val="00AD2DD9"/>
    <w:rsid w:val="00AD2FDD"/>
    <w:rsid w:val="00AD32F3"/>
    <w:rsid w:val="00AD34E5"/>
    <w:rsid w:val="00AD3768"/>
    <w:rsid w:val="00AD4059"/>
    <w:rsid w:val="00AD42FD"/>
    <w:rsid w:val="00AD4903"/>
    <w:rsid w:val="00AD499E"/>
    <w:rsid w:val="00AD49F0"/>
    <w:rsid w:val="00AD5ACC"/>
    <w:rsid w:val="00AD5ED6"/>
    <w:rsid w:val="00AD5FFB"/>
    <w:rsid w:val="00AD6DC9"/>
    <w:rsid w:val="00AD775F"/>
    <w:rsid w:val="00AE002E"/>
    <w:rsid w:val="00AE03B4"/>
    <w:rsid w:val="00AE1368"/>
    <w:rsid w:val="00AE1BD8"/>
    <w:rsid w:val="00AE1E59"/>
    <w:rsid w:val="00AE1FAD"/>
    <w:rsid w:val="00AE21AD"/>
    <w:rsid w:val="00AE2888"/>
    <w:rsid w:val="00AE2CA5"/>
    <w:rsid w:val="00AE3245"/>
    <w:rsid w:val="00AE3A6C"/>
    <w:rsid w:val="00AE3DD1"/>
    <w:rsid w:val="00AE43B0"/>
    <w:rsid w:val="00AE45F3"/>
    <w:rsid w:val="00AE46DB"/>
    <w:rsid w:val="00AE50F6"/>
    <w:rsid w:val="00AE5778"/>
    <w:rsid w:val="00AE5B47"/>
    <w:rsid w:val="00AE6188"/>
    <w:rsid w:val="00AE61FA"/>
    <w:rsid w:val="00AE6453"/>
    <w:rsid w:val="00AE6A3D"/>
    <w:rsid w:val="00AE79CD"/>
    <w:rsid w:val="00AF0330"/>
    <w:rsid w:val="00AF05C2"/>
    <w:rsid w:val="00AF05F3"/>
    <w:rsid w:val="00AF0DC0"/>
    <w:rsid w:val="00AF1484"/>
    <w:rsid w:val="00AF234B"/>
    <w:rsid w:val="00AF24F4"/>
    <w:rsid w:val="00AF333E"/>
    <w:rsid w:val="00AF3A4F"/>
    <w:rsid w:val="00AF40BE"/>
    <w:rsid w:val="00AF497E"/>
    <w:rsid w:val="00AF4B0D"/>
    <w:rsid w:val="00AF5947"/>
    <w:rsid w:val="00AF5F01"/>
    <w:rsid w:val="00AF663E"/>
    <w:rsid w:val="00B019B2"/>
    <w:rsid w:val="00B0205B"/>
    <w:rsid w:val="00B02BDA"/>
    <w:rsid w:val="00B03842"/>
    <w:rsid w:val="00B03904"/>
    <w:rsid w:val="00B0396F"/>
    <w:rsid w:val="00B03A37"/>
    <w:rsid w:val="00B0451A"/>
    <w:rsid w:val="00B04EA6"/>
    <w:rsid w:val="00B05B06"/>
    <w:rsid w:val="00B05C1F"/>
    <w:rsid w:val="00B06404"/>
    <w:rsid w:val="00B06467"/>
    <w:rsid w:val="00B06645"/>
    <w:rsid w:val="00B07C06"/>
    <w:rsid w:val="00B07CFB"/>
    <w:rsid w:val="00B1018D"/>
    <w:rsid w:val="00B10B2D"/>
    <w:rsid w:val="00B10B30"/>
    <w:rsid w:val="00B10D01"/>
    <w:rsid w:val="00B10F9C"/>
    <w:rsid w:val="00B116C0"/>
    <w:rsid w:val="00B1199B"/>
    <w:rsid w:val="00B12050"/>
    <w:rsid w:val="00B1208F"/>
    <w:rsid w:val="00B12AD9"/>
    <w:rsid w:val="00B1432B"/>
    <w:rsid w:val="00B14CC6"/>
    <w:rsid w:val="00B14D8C"/>
    <w:rsid w:val="00B157D5"/>
    <w:rsid w:val="00B1597F"/>
    <w:rsid w:val="00B159C8"/>
    <w:rsid w:val="00B164DB"/>
    <w:rsid w:val="00B17370"/>
    <w:rsid w:val="00B17805"/>
    <w:rsid w:val="00B20169"/>
    <w:rsid w:val="00B21131"/>
    <w:rsid w:val="00B22231"/>
    <w:rsid w:val="00B22365"/>
    <w:rsid w:val="00B227C5"/>
    <w:rsid w:val="00B23402"/>
    <w:rsid w:val="00B2428D"/>
    <w:rsid w:val="00B246D8"/>
    <w:rsid w:val="00B24B4E"/>
    <w:rsid w:val="00B253A7"/>
    <w:rsid w:val="00B256F6"/>
    <w:rsid w:val="00B25B0C"/>
    <w:rsid w:val="00B26168"/>
    <w:rsid w:val="00B265D9"/>
    <w:rsid w:val="00B26A99"/>
    <w:rsid w:val="00B26F2D"/>
    <w:rsid w:val="00B271E5"/>
    <w:rsid w:val="00B27C72"/>
    <w:rsid w:val="00B30575"/>
    <w:rsid w:val="00B30D16"/>
    <w:rsid w:val="00B31889"/>
    <w:rsid w:val="00B3208C"/>
    <w:rsid w:val="00B32259"/>
    <w:rsid w:val="00B32B1C"/>
    <w:rsid w:val="00B33252"/>
    <w:rsid w:val="00B33BFB"/>
    <w:rsid w:val="00B34272"/>
    <w:rsid w:val="00B34DB5"/>
    <w:rsid w:val="00B3540A"/>
    <w:rsid w:val="00B3702F"/>
    <w:rsid w:val="00B37769"/>
    <w:rsid w:val="00B40228"/>
    <w:rsid w:val="00B40ED4"/>
    <w:rsid w:val="00B413BB"/>
    <w:rsid w:val="00B42B98"/>
    <w:rsid w:val="00B42DE4"/>
    <w:rsid w:val="00B43E21"/>
    <w:rsid w:val="00B44121"/>
    <w:rsid w:val="00B45179"/>
    <w:rsid w:val="00B45446"/>
    <w:rsid w:val="00B454C2"/>
    <w:rsid w:val="00B455F3"/>
    <w:rsid w:val="00B455F7"/>
    <w:rsid w:val="00B45AF0"/>
    <w:rsid w:val="00B46A93"/>
    <w:rsid w:val="00B46D5D"/>
    <w:rsid w:val="00B46DAB"/>
    <w:rsid w:val="00B47315"/>
    <w:rsid w:val="00B47841"/>
    <w:rsid w:val="00B47E18"/>
    <w:rsid w:val="00B47E27"/>
    <w:rsid w:val="00B50104"/>
    <w:rsid w:val="00B50F65"/>
    <w:rsid w:val="00B51356"/>
    <w:rsid w:val="00B51E97"/>
    <w:rsid w:val="00B5238C"/>
    <w:rsid w:val="00B5265E"/>
    <w:rsid w:val="00B52C1C"/>
    <w:rsid w:val="00B53175"/>
    <w:rsid w:val="00B5360B"/>
    <w:rsid w:val="00B53A0F"/>
    <w:rsid w:val="00B53A79"/>
    <w:rsid w:val="00B53E16"/>
    <w:rsid w:val="00B546A0"/>
    <w:rsid w:val="00B54718"/>
    <w:rsid w:val="00B54C37"/>
    <w:rsid w:val="00B55261"/>
    <w:rsid w:val="00B55C52"/>
    <w:rsid w:val="00B56454"/>
    <w:rsid w:val="00B56759"/>
    <w:rsid w:val="00B56B38"/>
    <w:rsid w:val="00B56BD2"/>
    <w:rsid w:val="00B570EA"/>
    <w:rsid w:val="00B5783C"/>
    <w:rsid w:val="00B578B5"/>
    <w:rsid w:val="00B57F24"/>
    <w:rsid w:val="00B6018A"/>
    <w:rsid w:val="00B60419"/>
    <w:rsid w:val="00B613A9"/>
    <w:rsid w:val="00B62DE9"/>
    <w:rsid w:val="00B63849"/>
    <w:rsid w:val="00B63972"/>
    <w:rsid w:val="00B64417"/>
    <w:rsid w:val="00B651D1"/>
    <w:rsid w:val="00B67344"/>
    <w:rsid w:val="00B6753A"/>
    <w:rsid w:val="00B67670"/>
    <w:rsid w:val="00B67994"/>
    <w:rsid w:val="00B67B83"/>
    <w:rsid w:val="00B70C6E"/>
    <w:rsid w:val="00B70F39"/>
    <w:rsid w:val="00B710F0"/>
    <w:rsid w:val="00B712FA"/>
    <w:rsid w:val="00B714CB"/>
    <w:rsid w:val="00B717FE"/>
    <w:rsid w:val="00B72237"/>
    <w:rsid w:val="00B724D5"/>
    <w:rsid w:val="00B73D05"/>
    <w:rsid w:val="00B740B4"/>
    <w:rsid w:val="00B743A8"/>
    <w:rsid w:val="00B74566"/>
    <w:rsid w:val="00B7485D"/>
    <w:rsid w:val="00B74A96"/>
    <w:rsid w:val="00B752DE"/>
    <w:rsid w:val="00B75E6D"/>
    <w:rsid w:val="00B769C8"/>
    <w:rsid w:val="00B769E6"/>
    <w:rsid w:val="00B76C1D"/>
    <w:rsid w:val="00B76C68"/>
    <w:rsid w:val="00B772B1"/>
    <w:rsid w:val="00B77C08"/>
    <w:rsid w:val="00B80485"/>
    <w:rsid w:val="00B80867"/>
    <w:rsid w:val="00B8175C"/>
    <w:rsid w:val="00B8277B"/>
    <w:rsid w:val="00B82C41"/>
    <w:rsid w:val="00B82F0B"/>
    <w:rsid w:val="00B8325E"/>
    <w:rsid w:val="00B839C2"/>
    <w:rsid w:val="00B83DDE"/>
    <w:rsid w:val="00B83E0D"/>
    <w:rsid w:val="00B85B79"/>
    <w:rsid w:val="00B85D0A"/>
    <w:rsid w:val="00B864C3"/>
    <w:rsid w:val="00B86626"/>
    <w:rsid w:val="00B86AA0"/>
    <w:rsid w:val="00B86F14"/>
    <w:rsid w:val="00B873CB"/>
    <w:rsid w:val="00B900EC"/>
    <w:rsid w:val="00B906B1"/>
    <w:rsid w:val="00B90B81"/>
    <w:rsid w:val="00B90D84"/>
    <w:rsid w:val="00B913D6"/>
    <w:rsid w:val="00B92FFA"/>
    <w:rsid w:val="00B937FA"/>
    <w:rsid w:val="00B93925"/>
    <w:rsid w:val="00B93BE4"/>
    <w:rsid w:val="00B94002"/>
    <w:rsid w:val="00B945D1"/>
    <w:rsid w:val="00B9473D"/>
    <w:rsid w:val="00B947E9"/>
    <w:rsid w:val="00B94FC3"/>
    <w:rsid w:val="00B95329"/>
    <w:rsid w:val="00B953A1"/>
    <w:rsid w:val="00B95827"/>
    <w:rsid w:val="00B95DFC"/>
    <w:rsid w:val="00B96264"/>
    <w:rsid w:val="00B9630C"/>
    <w:rsid w:val="00B966FF"/>
    <w:rsid w:val="00B96A5E"/>
    <w:rsid w:val="00B971BC"/>
    <w:rsid w:val="00B97346"/>
    <w:rsid w:val="00B9758E"/>
    <w:rsid w:val="00B979C4"/>
    <w:rsid w:val="00B97F85"/>
    <w:rsid w:val="00BA019F"/>
    <w:rsid w:val="00BA02D1"/>
    <w:rsid w:val="00BA21DC"/>
    <w:rsid w:val="00BA278B"/>
    <w:rsid w:val="00BA27C0"/>
    <w:rsid w:val="00BA292B"/>
    <w:rsid w:val="00BA3847"/>
    <w:rsid w:val="00BA3B35"/>
    <w:rsid w:val="00BA420D"/>
    <w:rsid w:val="00BA4463"/>
    <w:rsid w:val="00BA449B"/>
    <w:rsid w:val="00BA5C63"/>
    <w:rsid w:val="00BA5D31"/>
    <w:rsid w:val="00BA6526"/>
    <w:rsid w:val="00BA7137"/>
    <w:rsid w:val="00BB00FD"/>
    <w:rsid w:val="00BB0606"/>
    <w:rsid w:val="00BB0705"/>
    <w:rsid w:val="00BB0F70"/>
    <w:rsid w:val="00BB2B3A"/>
    <w:rsid w:val="00BB2C2D"/>
    <w:rsid w:val="00BB32AE"/>
    <w:rsid w:val="00BB38CB"/>
    <w:rsid w:val="00BB439A"/>
    <w:rsid w:val="00BB5304"/>
    <w:rsid w:val="00BB5321"/>
    <w:rsid w:val="00BB548E"/>
    <w:rsid w:val="00BB5EB7"/>
    <w:rsid w:val="00BB631C"/>
    <w:rsid w:val="00BB67F9"/>
    <w:rsid w:val="00BB779D"/>
    <w:rsid w:val="00BB7F38"/>
    <w:rsid w:val="00BC1292"/>
    <w:rsid w:val="00BC4349"/>
    <w:rsid w:val="00BC4E85"/>
    <w:rsid w:val="00BC5653"/>
    <w:rsid w:val="00BC58DF"/>
    <w:rsid w:val="00BC5BE8"/>
    <w:rsid w:val="00BC66C6"/>
    <w:rsid w:val="00BC6744"/>
    <w:rsid w:val="00BC6E06"/>
    <w:rsid w:val="00BC6E0C"/>
    <w:rsid w:val="00BC6ED5"/>
    <w:rsid w:val="00BD173C"/>
    <w:rsid w:val="00BD270C"/>
    <w:rsid w:val="00BD305E"/>
    <w:rsid w:val="00BD3AB4"/>
    <w:rsid w:val="00BD4198"/>
    <w:rsid w:val="00BD4349"/>
    <w:rsid w:val="00BD44E6"/>
    <w:rsid w:val="00BD463E"/>
    <w:rsid w:val="00BD59D8"/>
    <w:rsid w:val="00BD5A2F"/>
    <w:rsid w:val="00BD6172"/>
    <w:rsid w:val="00BD7169"/>
    <w:rsid w:val="00BD74F7"/>
    <w:rsid w:val="00BD77B0"/>
    <w:rsid w:val="00BD7DD4"/>
    <w:rsid w:val="00BE047C"/>
    <w:rsid w:val="00BE0936"/>
    <w:rsid w:val="00BE1980"/>
    <w:rsid w:val="00BE1BF6"/>
    <w:rsid w:val="00BE1E78"/>
    <w:rsid w:val="00BE2C8D"/>
    <w:rsid w:val="00BE52BA"/>
    <w:rsid w:val="00BE5A3D"/>
    <w:rsid w:val="00BE5D59"/>
    <w:rsid w:val="00BE68F0"/>
    <w:rsid w:val="00BE6DDA"/>
    <w:rsid w:val="00BE73EC"/>
    <w:rsid w:val="00BF0A97"/>
    <w:rsid w:val="00BF0AFD"/>
    <w:rsid w:val="00BF15F8"/>
    <w:rsid w:val="00BF1B67"/>
    <w:rsid w:val="00BF3426"/>
    <w:rsid w:val="00BF35B6"/>
    <w:rsid w:val="00BF42FC"/>
    <w:rsid w:val="00BF511D"/>
    <w:rsid w:val="00BF525D"/>
    <w:rsid w:val="00BF5677"/>
    <w:rsid w:val="00BF66CF"/>
    <w:rsid w:val="00BF7356"/>
    <w:rsid w:val="00C01498"/>
    <w:rsid w:val="00C03CEB"/>
    <w:rsid w:val="00C046D8"/>
    <w:rsid w:val="00C048A2"/>
    <w:rsid w:val="00C04CEF"/>
    <w:rsid w:val="00C05079"/>
    <w:rsid w:val="00C05305"/>
    <w:rsid w:val="00C05FF6"/>
    <w:rsid w:val="00C0665B"/>
    <w:rsid w:val="00C06A96"/>
    <w:rsid w:val="00C07273"/>
    <w:rsid w:val="00C073FA"/>
    <w:rsid w:val="00C07D85"/>
    <w:rsid w:val="00C10980"/>
    <w:rsid w:val="00C10BB9"/>
    <w:rsid w:val="00C10FEC"/>
    <w:rsid w:val="00C11716"/>
    <w:rsid w:val="00C1270E"/>
    <w:rsid w:val="00C13727"/>
    <w:rsid w:val="00C1379E"/>
    <w:rsid w:val="00C1415D"/>
    <w:rsid w:val="00C1422F"/>
    <w:rsid w:val="00C14550"/>
    <w:rsid w:val="00C14577"/>
    <w:rsid w:val="00C149CC"/>
    <w:rsid w:val="00C14E54"/>
    <w:rsid w:val="00C15307"/>
    <w:rsid w:val="00C156EB"/>
    <w:rsid w:val="00C15D46"/>
    <w:rsid w:val="00C16A3B"/>
    <w:rsid w:val="00C16C67"/>
    <w:rsid w:val="00C16D61"/>
    <w:rsid w:val="00C170DA"/>
    <w:rsid w:val="00C17BD6"/>
    <w:rsid w:val="00C17F63"/>
    <w:rsid w:val="00C20500"/>
    <w:rsid w:val="00C21585"/>
    <w:rsid w:val="00C215D9"/>
    <w:rsid w:val="00C217F7"/>
    <w:rsid w:val="00C22191"/>
    <w:rsid w:val="00C2259D"/>
    <w:rsid w:val="00C22D33"/>
    <w:rsid w:val="00C22E64"/>
    <w:rsid w:val="00C23E59"/>
    <w:rsid w:val="00C24912"/>
    <w:rsid w:val="00C24BC3"/>
    <w:rsid w:val="00C25FEE"/>
    <w:rsid w:val="00C260F5"/>
    <w:rsid w:val="00C26FED"/>
    <w:rsid w:val="00C2754C"/>
    <w:rsid w:val="00C27D70"/>
    <w:rsid w:val="00C31439"/>
    <w:rsid w:val="00C32144"/>
    <w:rsid w:val="00C32AEA"/>
    <w:rsid w:val="00C33C4D"/>
    <w:rsid w:val="00C34CEE"/>
    <w:rsid w:val="00C366CF"/>
    <w:rsid w:val="00C36912"/>
    <w:rsid w:val="00C3734E"/>
    <w:rsid w:val="00C3740E"/>
    <w:rsid w:val="00C40FFC"/>
    <w:rsid w:val="00C4106C"/>
    <w:rsid w:val="00C41970"/>
    <w:rsid w:val="00C41CB5"/>
    <w:rsid w:val="00C433D5"/>
    <w:rsid w:val="00C434BC"/>
    <w:rsid w:val="00C435DA"/>
    <w:rsid w:val="00C43D82"/>
    <w:rsid w:val="00C44B1E"/>
    <w:rsid w:val="00C44BA1"/>
    <w:rsid w:val="00C45D9C"/>
    <w:rsid w:val="00C45DC2"/>
    <w:rsid w:val="00C464B3"/>
    <w:rsid w:val="00C4665B"/>
    <w:rsid w:val="00C46F28"/>
    <w:rsid w:val="00C4724C"/>
    <w:rsid w:val="00C476CD"/>
    <w:rsid w:val="00C50BE4"/>
    <w:rsid w:val="00C51919"/>
    <w:rsid w:val="00C5270A"/>
    <w:rsid w:val="00C53774"/>
    <w:rsid w:val="00C53D61"/>
    <w:rsid w:val="00C53E02"/>
    <w:rsid w:val="00C5423C"/>
    <w:rsid w:val="00C550D2"/>
    <w:rsid w:val="00C55114"/>
    <w:rsid w:val="00C55C04"/>
    <w:rsid w:val="00C5612A"/>
    <w:rsid w:val="00C567D4"/>
    <w:rsid w:val="00C56B6B"/>
    <w:rsid w:val="00C5707B"/>
    <w:rsid w:val="00C61A5E"/>
    <w:rsid w:val="00C620AC"/>
    <w:rsid w:val="00C62D30"/>
    <w:rsid w:val="00C62DBA"/>
    <w:rsid w:val="00C630A6"/>
    <w:rsid w:val="00C63451"/>
    <w:rsid w:val="00C641F6"/>
    <w:rsid w:val="00C64C26"/>
    <w:rsid w:val="00C65424"/>
    <w:rsid w:val="00C658E1"/>
    <w:rsid w:val="00C6639B"/>
    <w:rsid w:val="00C66700"/>
    <w:rsid w:val="00C6680A"/>
    <w:rsid w:val="00C66A3E"/>
    <w:rsid w:val="00C6744D"/>
    <w:rsid w:val="00C701E0"/>
    <w:rsid w:val="00C70400"/>
    <w:rsid w:val="00C70B56"/>
    <w:rsid w:val="00C70F68"/>
    <w:rsid w:val="00C7124D"/>
    <w:rsid w:val="00C71925"/>
    <w:rsid w:val="00C71E65"/>
    <w:rsid w:val="00C72058"/>
    <w:rsid w:val="00C7217C"/>
    <w:rsid w:val="00C73656"/>
    <w:rsid w:val="00C7398C"/>
    <w:rsid w:val="00C741CA"/>
    <w:rsid w:val="00C747D7"/>
    <w:rsid w:val="00C74A64"/>
    <w:rsid w:val="00C74F74"/>
    <w:rsid w:val="00C759CA"/>
    <w:rsid w:val="00C760AB"/>
    <w:rsid w:val="00C77298"/>
    <w:rsid w:val="00C779A4"/>
    <w:rsid w:val="00C81627"/>
    <w:rsid w:val="00C81826"/>
    <w:rsid w:val="00C82320"/>
    <w:rsid w:val="00C82E8C"/>
    <w:rsid w:val="00C8356F"/>
    <w:rsid w:val="00C8447B"/>
    <w:rsid w:val="00C84A6E"/>
    <w:rsid w:val="00C84D9A"/>
    <w:rsid w:val="00C84EE0"/>
    <w:rsid w:val="00C855F7"/>
    <w:rsid w:val="00C85DB8"/>
    <w:rsid w:val="00C85FF4"/>
    <w:rsid w:val="00C869A8"/>
    <w:rsid w:val="00C86C42"/>
    <w:rsid w:val="00C86E31"/>
    <w:rsid w:val="00C86EA7"/>
    <w:rsid w:val="00C8785F"/>
    <w:rsid w:val="00C87E8F"/>
    <w:rsid w:val="00C906C9"/>
    <w:rsid w:val="00C91C0D"/>
    <w:rsid w:val="00C92BB0"/>
    <w:rsid w:val="00C92E25"/>
    <w:rsid w:val="00C93823"/>
    <w:rsid w:val="00C94B5B"/>
    <w:rsid w:val="00C94FB4"/>
    <w:rsid w:val="00C952D3"/>
    <w:rsid w:val="00C95F5B"/>
    <w:rsid w:val="00C9630C"/>
    <w:rsid w:val="00C96A3C"/>
    <w:rsid w:val="00C97421"/>
    <w:rsid w:val="00C975F0"/>
    <w:rsid w:val="00C977B5"/>
    <w:rsid w:val="00C977E5"/>
    <w:rsid w:val="00C97FE2"/>
    <w:rsid w:val="00CA0113"/>
    <w:rsid w:val="00CA0D01"/>
    <w:rsid w:val="00CA1A73"/>
    <w:rsid w:val="00CA2966"/>
    <w:rsid w:val="00CA2AD6"/>
    <w:rsid w:val="00CA2DFE"/>
    <w:rsid w:val="00CA392D"/>
    <w:rsid w:val="00CA4677"/>
    <w:rsid w:val="00CA51CC"/>
    <w:rsid w:val="00CA53CD"/>
    <w:rsid w:val="00CA5E35"/>
    <w:rsid w:val="00CA6B21"/>
    <w:rsid w:val="00CA6BA5"/>
    <w:rsid w:val="00CA7854"/>
    <w:rsid w:val="00CA7E52"/>
    <w:rsid w:val="00CB021E"/>
    <w:rsid w:val="00CB0691"/>
    <w:rsid w:val="00CB196D"/>
    <w:rsid w:val="00CB1B42"/>
    <w:rsid w:val="00CB266C"/>
    <w:rsid w:val="00CB309C"/>
    <w:rsid w:val="00CB321C"/>
    <w:rsid w:val="00CB3CC9"/>
    <w:rsid w:val="00CB3EC2"/>
    <w:rsid w:val="00CB4030"/>
    <w:rsid w:val="00CB5A49"/>
    <w:rsid w:val="00CB627B"/>
    <w:rsid w:val="00CB63EE"/>
    <w:rsid w:val="00CB705E"/>
    <w:rsid w:val="00CB7D7D"/>
    <w:rsid w:val="00CC03C0"/>
    <w:rsid w:val="00CC0ACD"/>
    <w:rsid w:val="00CC156A"/>
    <w:rsid w:val="00CC179F"/>
    <w:rsid w:val="00CC1C71"/>
    <w:rsid w:val="00CC1D61"/>
    <w:rsid w:val="00CC1FDE"/>
    <w:rsid w:val="00CC2D9D"/>
    <w:rsid w:val="00CC48E1"/>
    <w:rsid w:val="00CC6011"/>
    <w:rsid w:val="00CC6A36"/>
    <w:rsid w:val="00CD0583"/>
    <w:rsid w:val="00CD15A8"/>
    <w:rsid w:val="00CD1760"/>
    <w:rsid w:val="00CD19C8"/>
    <w:rsid w:val="00CD1F2F"/>
    <w:rsid w:val="00CD223D"/>
    <w:rsid w:val="00CD2EDB"/>
    <w:rsid w:val="00CD35D6"/>
    <w:rsid w:val="00CD392F"/>
    <w:rsid w:val="00CD3D9D"/>
    <w:rsid w:val="00CD4011"/>
    <w:rsid w:val="00CD43DA"/>
    <w:rsid w:val="00CD4920"/>
    <w:rsid w:val="00CD4A20"/>
    <w:rsid w:val="00CD5C83"/>
    <w:rsid w:val="00CD622E"/>
    <w:rsid w:val="00CD62E7"/>
    <w:rsid w:val="00CD6510"/>
    <w:rsid w:val="00CD6BDD"/>
    <w:rsid w:val="00CD708B"/>
    <w:rsid w:val="00CD7A93"/>
    <w:rsid w:val="00CD7D9A"/>
    <w:rsid w:val="00CD7EC3"/>
    <w:rsid w:val="00CE06BB"/>
    <w:rsid w:val="00CE07ED"/>
    <w:rsid w:val="00CE0CE5"/>
    <w:rsid w:val="00CE1064"/>
    <w:rsid w:val="00CE200E"/>
    <w:rsid w:val="00CE317C"/>
    <w:rsid w:val="00CE3A1B"/>
    <w:rsid w:val="00CE3C87"/>
    <w:rsid w:val="00CE4409"/>
    <w:rsid w:val="00CE4CA1"/>
    <w:rsid w:val="00CE5119"/>
    <w:rsid w:val="00CE5AB8"/>
    <w:rsid w:val="00CE5D3C"/>
    <w:rsid w:val="00CE621E"/>
    <w:rsid w:val="00CE6A52"/>
    <w:rsid w:val="00CE773F"/>
    <w:rsid w:val="00CF0888"/>
    <w:rsid w:val="00CF1808"/>
    <w:rsid w:val="00CF1E1E"/>
    <w:rsid w:val="00CF20B0"/>
    <w:rsid w:val="00CF20D5"/>
    <w:rsid w:val="00CF221D"/>
    <w:rsid w:val="00CF2ED6"/>
    <w:rsid w:val="00CF30F2"/>
    <w:rsid w:val="00CF3F94"/>
    <w:rsid w:val="00CF46A6"/>
    <w:rsid w:val="00CF5B2D"/>
    <w:rsid w:val="00CF6F34"/>
    <w:rsid w:val="00CF73E3"/>
    <w:rsid w:val="00D002CE"/>
    <w:rsid w:val="00D0079B"/>
    <w:rsid w:val="00D00FAE"/>
    <w:rsid w:val="00D01984"/>
    <w:rsid w:val="00D01B39"/>
    <w:rsid w:val="00D026F5"/>
    <w:rsid w:val="00D02FC9"/>
    <w:rsid w:val="00D03FC4"/>
    <w:rsid w:val="00D040CF"/>
    <w:rsid w:val="00D05063"/>
    <w:rsid w:val="00D053DE"/>
    <w:rsid w:val="00D0607F"/>
    <w:rsid w:val="00D06C70"/>
    <w:rsid w:val="00D07B8A"/>
    <w:rsid w:val="00D07CAE"/>
    <w:rsid w:val="00D07EFA"/>
    <w:rsid w:val="00D10504"/>
    <w:rsid w:val="00D11AD5"/>
    <w:rsid w:val="00D11BC8"/>
    <w:rsid w:val="00D1217B"/>
    <w:rsid w:val="00D12218"/>
    <w:rsid w:val="00D12246"/>
    <w:rsid w:val="00D1263F"/>
    <w:rsid w:val="00D13846"/>
    <w:rsid w:val="00D1405E"/>
    <w:rsid w:val="00D14D21"/>
    <w:rsid w:val="00D15783"/>
    <w:rsid w:val="00D15A16"/>
    <w:rsid w:val="00D161BA"/>
    <w:rsid w:val="00D16409"/>
    <w:rsid w:val="00D1678B"/>
    <w:rsid w:val="00D17BE4"/>
    <w:rsid w:val="00D17DF2"/>
    <w:rsid w:val="00D17F24"/>
    <w:rsid w:val="00D21684"/>
    <w:rsid w:val="00D2285D"/>
    <w:rsid w:val="00D23AD6"/>
    <w:rsid w:val="00D23CCE"/>
    <w:rsid w:val="00D24973"/>
    <w:rsid w:val="00D24DCF"/>
    <w:rsid w:val="00D24F24"/>
    <w:rsid w:val="00D25502"/>
    <w:rsid w:val="00D2668E"/>
    <w:rsid w:val="00D26AB3"/>
    <w:rsid w:val="00D277D3"/>
    <w:rsid w:val="00D31D3F"/>
    <w:rsid w:val="00D321B3"/>
    <w:rsid w:val="00D3282C"/>
    <w:rsid w:val="00D32891"/>
    <w:rsid w:val="00D33596"/>
    <w:rsid w:val="00D33623"/>
    <w:rsid w:val="00D33EBD"/>
    <w:rsid w:val="00D33F7B"/>
    <w:rsid w:val="00D3458F"/>
    <w:rsid w:val="00D35535"/>
    <w:rsid w:val="00D355FD"/>
    <w:rsid w:val="00D35A2F"/>
    <w:rsid w:val="00D36146"/>
    <w:rsid w:val="00D36A81"/>
    <w:rsid w:val="00D3730E"/>
    <w:rsid w:val="00D379F5"/>
    <w:rsid w:val="00D37E9A"/>
    <w:rsid w:val="00D40149"/>
    <w:rsid w:val="00D40DEA"/>
    <w:rsid w:val="00D40F19"/>
    <w:rsid w:val="00D42946"/>
    <w:rsid w:val="00D439ED"/>
    <w:rsid w:val="00D457A5"/>
    <w:rsid w:val="00D45E79"/>
    <w:rsid w:val="00D460FA"/>
    <w:rsid w:val="00D47445"/>
    <w:rsid w:val="00D47621"/>
    <w:rsid w:val="00D47AF2"/>
    <w:rsid w:val="00D500B9"/>
    <w:rsid w:val="00D50CC4"/>
    <w:rsid w:val="00D51B42"/>
    <w:rsid w:val="00D51EB3"/>
    <w:rsid w:val="00D52CC4"/>
    <w:rsid w:val="00D531BB"/>
    <w:rsid w:val="00D548F5"/>
    <w:rsid w:val="00D54AAE"/>
    <w:rsid w:val="00D54D15"/>
    <w:rsid w:val="00D5543C"/>
    <w:rsid w:val="00D561FA"/>
    <w:rsid w:val="00D565E7"/>
    <w:rsid w:val="00D5686F"/>
    <w:rsid w:val="00D5702C"/>
    <w:rsid w:val="00D57B5A"/>
    <w:rsid w:val="00D60123"/>
    <w:rsid w:val="00D6227F"/>
    <w:rsid w:val="00D634C0"/>
    <w:rsid w:val="00D63A22"/>
    <w:rsid w:val="00D64555"/>
    <w:rsid w:val="00D64AC2"/>
    <w:rsid w:val="00D65896"/>
    <w:rsid w:val="00D66457"/>
    <w:rsid w:val="00D676B0"/>
    <w:rsid w:val="00D7001F"/>
    <w:rsid w:val="00D709C8"/>
    <w:rsid w:val="00D71DE7"/>
    <w:rsid w:val="00D7370E"/>
    <w:rsid w:val="00D7413C"/>
    <w:rsid w:val="00D7528C"/>
    <w:rsid w:val="00D75C88"/>
    <w:rsid w:val="00D76CA4"/>
    <w:rsid w:val="00D77227"/>
    <w:rsid w:val="00D77BC2"/>
    <w:rsid w:val="00D77BDA"/>
    <w:rsid w:val="00D77DAA"/>
    <w:rsid w:val="00D80491"/>
    <w:rsid w:val="00D807FF"/>
    <w:rsid w:val="00D81200"/>
    <w:rsid w:val="00D81223"/>
    <w:rsid w:val="00D821DE"/>
    <w:rsid w:val="00D83B87"/>
    <w:rsid w:val="00D83CAC"/>
    <w:rsid w:val="00D83F5C"/>
    <w:rsid w:val="00D84063"/>
    <w:rsid w:val="00D84667"/>
    <w:rsid w:val="00D84C09"/>
    <w:rsid w:val="00D84E11"/>
    <w:rsid w:val="00D8529D"/>
    <w:rsid w:val="00D86D79"/>
    <w:rsid w:val="00D8792B"/>
    <w:rsid w:val="00D9056D"/>
    <w:rsid w:val="00D91374"/>
    <w:rsid w:val="00D9180C"/>
    <w:rsid w:val="00D91D58"/>
    <w:rsid w:val="00D91EC7"/>
    <w:rsid w:val="00D920C8"/>
    <w:rsid w:val="00D9279E"/>
    <w:rsid w:val="00D93110"/>
    <w:rsid w:val="00D93321"/>
    <w:rsid w:val="00D93AD3"/>
    <w:rsid w:val="00D93B7A"/>
    <w:rsid w:val="00D9442B"/>
    <w:rsid w:val="00D95087"/>
    <w:rsid w:val="00D95970"/>
    <w:rsid w:val="00D95C52"/>
    <w:rsid w:val="00D95E82"/>
    <w:rsid w:val="00D97A48"/>
    <w:rsid w:val="00DA0699"/>
    <w:rsid w:val="00DA1320"/>
    <w:rsid w:val="00DA1374"/>
    <w:rsid w:val="00DA262C"/>
    <w:rsid w:val="00DA288F"/>
    <w:rsid w:val="00DA3260"/>
    <w:rsid w:val="00DA3DC1"/>
    <w:rsid w:val="00DA638E"/>
    <w:rsid w:val="00DA6B4C"/>
    <w:rsid w:val="00DA6DC2"/>
    <w:rsid w:val="00DA6F45"/>
    <w:rsid w:val="00DA79BE"/>
    <w:rsid w:val="00DA7B79"/>
    <w:rsid w:val="00DB1004"/>
    <w:rsid w:val="00DB183A"/>
    <w:rsid w:val="00DB1996"/>
    <w:rsid w:val="00DB1C2F"/>
    <w:rsid w:val="00DB21CF"/>
    <w:rsid w:val="00DB24CD"/>
    <w:rsid w:val="00DB2A36"/>
    <w:rsid w:val="00DB3604"/>
    <w:rsid w:val="00DB3C5D"/>
    <w:rsid w:val="00DB3F84"/>
    <w:rsid w:val="00DB3FC5"/>
    <w:rsid w:val="00DB453C"/>
    <w:rsid w:val="00DB4804"/>
    <w:rsid w:val="00DB4984"/>
    <w:rsid w:val="00DB59C5"/>
    <w:rsid w:val="00DB6683"/>
    <w:rsid w:val="00DB6EC7"/>
    <w:rsid w:val="00DB723C"/>
    <w:rsid w:val="00DC02E6"/>
    <w:rsid w:val="00DC0697"/>
    <w:rsid w:val="00DC0AEC"/>
    <w:rsid w:val="00DC1950"/>
    <w:rsid w:val="00DC1C56"/>
    <w:rsid w:val="00DC1FE8"/>
    <w:rsid w:val="00DC3119"/>
    <w:rsid w:val="00DC34D3"/>
    <w:rsid w:val="00DC3A19"/>
    <w:rsid w:val="00DC3A42"/>
    <w:rsid w:val="00DC43F1"/>
    <w:rsid w:val="00DC4513"/>
    <w:rsid w:val="00DC4786"/>
    <w:rsid w:val="00DC74DD"/>
    <w:rsid w:val="00DC753A"/>
    <w:rsid w:val="00DD1183"/>
    <w:rsid w:val="00DD15AB"/>
    <w:rsid w:val="00DD41B7"/>
    <w:rsid w:val="00DD4747"/>
    <w:rsid w:val="00DD4CAB"/>
    <w:rsid w:val="00DD4F8C"/>
    <w:rsid w:val="00DD66EE"/>
    <w:rsid w:val="00DD6AFE"/>
    <w:rsid w:val="00DD7321"/>
    <w:rsid w:val="00DD7324"/>
    <w:rsid w:val="00DD7384"/>
    <w:rsid w:val="00DD75E9"/>
    <w:rsid w:val="00DD7F00"/>
    <w:rsid w:val="00DE03B9"/>
    <w:rsid w:val="00DE05BA"/>
    <w:rsid w:val="00DE0B17"/>
    <w:rsid w:val="00DE0F4B"/>
    <w:rsid w:val="00DE1DE4"/>
    <w:rsid w:val="00DE1EF1"/>
    <w:rsid w:val="00DE25A0"/>
    <w:rsid w:val="00DE2938"/>
    <w:rsid w:val="00DE2C79"/>
    <w:rsid w:val="00DE43B4"/>
    <w:rsid w:val="00DE44CB"/>
    <w:rsid w:val="00DE4995"/>
    <w:rsid w:val="00DE4B99"/>
    <w:rsid w:val="00DE54C8"/>
    <w:rsid w:val="00DE5A1C"/>
    <w:rsid w:val="00DE5CD9"/>
    <w:rsid w:val="00DE5E8E"/>
    <w:rsid w:val="00DE6296"/>
    <w:rsid w:val="00DE6578"/>
    <w:rsid w:val="00DE6698"/>
    <w:rsid w:val="00DE68E2"/>
    <w:rsid w:val="00DE6B9C"/>
    <w:rsid w:val="00DE6F9A"/>
    <w:rsid w:val="00DE7084"/>
    <w:rsid w:val="00DF0200"/>
    <w:rsid w:val="00DF029E"/>
    <w:rsid w:val="00DF0468"/>
    <w:rsid w:val="00DF1341"/>
    <w:rsid w:val="00DF1FB4"/>
    <w:rsid w:val="00DF23C5"/>
    <w:rsid w:val="00DF2634"/>
    <w:rsid w:val="00DF2A17"/>
    <w:rsid w:val="00DF2DEC"/>
    <w:rsid w:val="00DF41E2"/>
    <w:rsid w:val="00DF4362"/>
    <w:rsid w:val="00DF4A24"/>
    <w:rsid w:val="00DF4A97"/>
    <w:rsid w:val="00DF4C1F"/>
    <w:rsid w:val="00DF625F"/>
    <w:rsid w:val="00DF7256"/>
    <w:rsid w:val="00DF74EF"/>
    <w:rsid w:val="00DF7928"/>
    <w:rsid w:val="00E00081"/>
    <w:rsid w:val="00E00291"/>
    <w:rsid w:val="00E00466"/>
    <w:rsid w:val="00E00CAD"/>
    <w:rsid w:val="00E01EDD"/>
    <w:rsid w:val="00E01F40"/>
    <w:rsid w:val="00E02DDE"/>
    <w:rsid w:val="00E0458D"/>
    <w:rsid w:val="00E04605"/>
    <w:rsid w:val="00E049B5"/>
    <w:rsid w:val="00E049C0"/>
    <w:rsid w:val="00E04F11"/>
    <w:rsid w:val="00E04FC0"/>
    <w:rsid w:val="00E05641"/>
    <w:rsid w:val="00E064AF"/>
    <w:rsid w:val="00E068D4"/>
    <w:rsid w:val="00E06B62"/>
    <w:rsid w:val="00E07856"/>
    <w:rsid w:val="00E07FBC"/>
    <w:rsid w:val="00E1021E"/>
    <w:rsid w:val="00E123FF"/>
    <w:rsid w:val="00E139C2"/>
    <w:rsid w:val="00E13D7B"/>
    <w:rsid w:val="00E144ED"/>
    <w:rsid w:val="00E14C43"/>
    <w:rsid w:val="00E150F5"/>
    <w:rsid w:val="00E15ECD"/>
    <w:rsid w:val="00E1663D"/>
    <w:rsid w:val="00E16856"/>
    <w:rsid w:val="00E171B7"/>
    <w:rsid w:val="00E171F2"/>
    <w:rsid w:val="00E172D1"/>
    <w:rsid w:val="00E178F4"/>
    <w:rsid w:val="00E2095E"/>
    <w:rsid w:val="00E209A3"/>
    <w:rsid w:val="00E20B31"/>
    <w:rsid w:val="00E20FBD"/>
    <w:rsid w:val="00E21231"/>
    <w:rsid w:val="00E2187B"/>
    <w:rsid w:val="00E225FE"/>
    <w:rsid w:val="00E23BB9"/>
    <w:rsid w:val="00E23E20"/>
    <w:rsid w:val="00E23ECF"/>
    <w:rsid w:val="00E23F66"/>
    <w:rsid w:val="00E24095"/>
    <w:rsid w:val="00E240CC"/>
    <w:rsid w:val="00E24524"/>
    <w:rsid w:val="00E24683"/>
    <w:rsid w:val="00E25B17"/>
    <w:rsid w:val="00E25E76"/>
    <w:rsid w:val="00E2685C"/>
    <w:rsid w:val="00E26A3E"/>
    <w:rsid w:val="00E26BF0"/>
    <w:rsid w:val="00E270B1"/>
    <w:rsid w:val="00E2743D"/>
    <w:rsid w:val="00E279F1"/>
    <w:rsid w:val="00E27E46"/>
    <w:rsid w:val="00E302C6"/>
    <w:rsid w:val="00E30B4C"/>
    <w:rsid w:val="00E30B5B"/>
    <w:rsid w:val="00E32428"/>
    <w:rsid w:val="00E32AFB"/>
    <w:rsid w:val="00E33538"/>
    <w:rsid w:val="00E35D51"/>
    <w:rsid w:val="00E36400"/>
    <w:rsid w:val="00E3643B"/>
    <w:rsid w:val="00E364DB"/>
    <w:rsid w:val="00E3697E"/>
    <w:rsid w:val="00E36B70"/>
    <w:rsid w:val="00E36D8F"/>
    <w:rsid w:val="00E3717B"/>
    <w:rsid w:val="00E372FE"/>
    <w:rsid w:val="00E373EF"/>
    <w:rsid w:val="00E376AA"/>
    <w:rsid w:val="00E40F63"/>
    <w:rsid w:val="00E4167B"/>
    <w:rsid w:val="00E419D4"/>
    <w:rsid w:val="00E41F9B"/>
    <w:rsid w:val="00E423E2"/>
    <w:rsid w:val="00E42FE8"/>
    <w:rsid w:val="00E439A2"/>
    <w:rsid w:val="00E43AFF"/>
    <w:rsid w:val="00E4418C"/>
    <w:rsid w:val="00E44CB9"/>
    <w:rsid w:val="00E44FC7"/>
    <w:rsid w:val="00E45972"/>
    <w:rsid w:val="00E45BE3"/>
    <w:rsid w:val="00E46D4A"/>
    <w:rsid w:val="00E46FF8"/>
    <w:rsid w:val="00E516CF"/>
    <w:rsid w:val="00E53056"/>
    <w:rsid w:val="00E53878"/>
    <w:rsid w:val="00E53B47"/>
    <w:rsid w:val="00E5541B"/>
    <w:rsid w:val="00E56245"/>
    <w:rsid w:val="00E564B1"/>
    <w:rsid w:val="00E56848"/>
    <w:rsid w:val="00E56CD3"/>
    <w:rsid w:val="00E56DB2"/>
    <w:rsid w:val="00E5792E"/>
    <w:rsid w:val="00E57C1C"/>
    <w:rsid w:val="00E57CDD"/>
    <w:rsid w:val="00E57FFE"/>
    <w:rsid w:val="00E602A2"/>
    <w:rsid w:val="00E6041F"/>
    <w:rsid w:val="00E615A5"/>
    <w:rsid w:val="00E6222A"/>
    <w:rsid w:val="00E62BA4"/>
    <w:rsid w:val="00E62FAD"/>
    <w:rsid w:val="00E63028"/>
    <w:rsid w:val="00E630BB"/>
    <w:rsid w:val="00E637BD"/>
    <w:rsid w:val="00E63EBB"/>
    <w:rsid w:val="00E6505B"/>
    <w:rsid w:val="00E6522A"/>
    <w:rsid w:val="00E653B8"/>
    <w:rsid w:val="00E65F13"/>
    <w:rsid w:val="00E66090"/>
    <w:rsid w:val="00E662B4"/>
    <w:rsid w:val="00E67024"/>
    <w:rsid w:val="00E67C29"/>
    <w:rsid w:val="00E702B3"/>
    <w:rsid w:val="00E70884"/>
    <w:rsid w:val="00E7088C"/>
    <w:rsid w:val="00E71EEB"/>
    <w:rsid w:val="00E72A28"/>
    <w:rsid w:val="00E7305E"/>
    <w:rsid w:val="00E730A7"/>
    <w:rsid w:val="00E739AA"/>
    <w:rsid w:val="00E7448F"/>
    <w:rsid w:val="00E7463C"/>
    <w:rsid w:val="00E746BE"/>
    <w:rsid w:val="00E74BCD"/>
    <w:rsid w:val="00E769AD"/>
    <w:rsid w:val="00E76AB6"/>
    <w:rsid w:val="00E7781F"/>
    <w:rsid w:val="00E77B9B"/>
    <w:rsid w:val="00E77BCC"/>
    <w:rsid w:val="00E80A4B"/>
    <w:rsid w:val="00E81769"/>
    <w:rsid w:val="00E819A6"/>
    <w:rsid w:val="00E81ABE"/>
    <w:rsid w:val="00E832D7"/>
    <w:rsid w:val="00E83767"/>
    <w:rsid w:val="00E83E39"/>
    <w:rsid w:val="00E84E66"/>
    <w:rsid w:val="00E8575E"/>
    <w:rsid w:val="00E857D8"/>
    <w:rsid w:val="00E85A10"/>
    <w:rsid w:val="00E86109"/>
    <w:rsid w:val="00E86B47"/>
    <w:rsid w:val="00E86E8E"/>
    <w:rsid w:val="00E86FA3"/>
    <w:rsid w:val="00E8748A"/>
    <w:rsid w:val="00E87792"/>
    <w:rsid w:val="00E87EEE"/>
    <w:rsid w:val="00E90556"/>
    <w:rsid w:val="00E909DF"/>
    <w:rsid w:val="00E914C9"/>
    <w:rsid w:val="00E920B0"/>
    <w:rsid w:val="00E92B39"/>
    <w:rsid w:val="00E93F0C"/>
    <w:rsid w:val="00E96017"/>
    <w:rsid w:val="00E96655"/>
    <w:rsid w:val="00E96844"/>
    <w:rsid w:val="00EA1E99"/>
    <w:rsid w:val="00EA2547"/>
    <w:rsid w:val="00EA25C9"/>
    <w:rsid w:val="00EA266A"/>
    <w:rsid w:val="00EA2B6D"/>
    <w:rsid w:val="00EA2F89"/>
    <w:rsid w:val="00EA3B3F"/>
    <w:rsid w:val="00EA3DFC"/>
    <w:rsid w:val="00EA42DC"/>
    <w:rsid w:val="00EA4943"/>
    <w:rsid w:val="00EA5534"/>
    <w:rsid w:val="00EA6DBC"/>
    <w:rsid w:val="00EA6DE2"/>
    <w:rsid w:val="00EA7073"/>
    <w:rsid w:val="00EA77A2"/>
    <w:rsid w:val="00EA7961"/>
    <w:rsid w:val="00EA7B70"/>
    <w:rsid w:val="00EA7DC5"/>
    <w:rsid w:val="00EB026D"/>
    <w:rsid w:val="00EB05E0"/>
    <w:rsid w:val="00EB05F8"/>
    <w:rsid w:val="00EB1838"/>
    <w:rsid w:val="00EB1AAB"/>
    <w:rsid w:val="00EB2E38"/>
    <w:rsid w:val="00EB2FE1"/>
    <w:rsid w:val="00EB309A"/>
    <w:rsid w:val="00EB3467"/>
    <w:rsid w:val="00EB3F5B"/>
    <w:rsid w:val="00EB4C46"/>
    <w:rsid w:val="00EB62D3"/>
    <w:rsid w:val="00EB6420"/>
    <w:rsid w:val="00EB73C8"/>
    <w:rsid w:val="00EB76BA"/>
    <w:rsid w:val="00EB7C0B"/>
    <w:rsid w:val="00EC0789"/>
    <w:rsid w:val="00EC0B4D"/>
    <w:rsid w:val="00EC142E"/>
    <w:rsid w:val="00EC1494"/>
    <w:rsid w:val="00EC176F"/>
    <w:rsid w:val="00EC1A1E"/>
    <w:rsid w:val="00EC1CFD"/>
    <w:rsid w:val="00EC2780"/>
    <w:rsid w:val="00EC546E"/>
    <w:rsid w:val="00EC5755"/>
    <w:rsid w:val="00EC5956"/>
    <w:rsid w:val="00EC698F"/>
    <w:rsid w:val="00EC754B"/>
    <w:rsid w:val="00EC7718"/>
    <w:rsid w:val="00ED0EE3"/>
    <w:rsid w:val="00ED15F7"/>
    <w:rsid w:val="00ED16EB"/>
    <w:rsid w:val="00ED1E1D"/>
    <w:rsid w:val="00ED26FF"/>
    <w:rsid w:val="00ED2F26"/>
    <w:rsid w:val="00ED3801"/>
    <w:rsid w:val="00ED3BD2"/>
    <w:rsid w:val="00ED3ECC"/>
    <w:rsid w:val="00ED550A"/>
    <w:rsid w:val="00ED693B"/>
    <w:rsid w:val="00ED7E2E"/>
    <w:rsid w:val="00EE0DF2"/>
    <w:rsid w:val="00EE15B4"/>
    <w:rsid w:val="00EE1CE7"/>
    <w:rsid w:val="00EE279D"/>
    <w:rsid w:val="00EE3017"/>
    <w:rsid w:val="00EE3048"/>
    <w:rsid w:val="00EE30F3"/>
    <w:rsid w:val="00EE358E"/>
    <w:rsid w:val="00EE37DB"/>
    <w:rsid w:val="00EE40D8"/>
    <w:rsid w:val="00EE4124"/>
    <w:rsid w:val="00EE470B"/>
    <w:rsid w:val="00EE4D3E"/>
    <w:rsid w:val="00EE576B"/>
    <w:rsid w:val="00EE57DF"/>
    <w:rsid w:val="00EE6E7C"/>
    <w:rsid w:val="00EE6F1B"/>
    <w:rsid w:val="00EE73FB"/>
    <w:rsid w:val="00EE7D9B"/>
    <w:rsid w:val="00EF0936"/>
    <w:rsid w:val="00EF1B57"/>
    <w:rsid w:val="00EF1B6B"/>
    <w:rsid w:val="00EF2BB2"/>
    <w:rsid w:val="00EF311A"/>
    <w:rsid w:val="00EF32DA"/>
    <w:rsid w:val="00EF3936"/>
    <w:rsid w:val="00EF3B58"/>
    <w:rsid w:val="00EF43C2"/>
    <w:rsid w:val="00EF459D"/>
    <w:rsid w:val="00EF50F0"/>
    <w:rsid w:val="00EF55D8"/>
    <w:rsid w:val="00EF5D76"/>
    <w:rsid w:val="00EF65C7"/>
    <w:rsid w:val="00EF7275"/>
    <w:rsid w:val="00EF739E"/>
    <w:rsid w:val="00EF7724"/>
    <w:rsid w:val="00EF7E70"/>
    <w:rsid w:val="00EF7F8D"/>
    <w:rsid w:val="00F00C1D"/>
    <w:rsid w:val="00F01BB2"/>
    <w:rsid w:val="00F026DC"/>
    <w:rsid w:val="00F027C6"/>
    <w:rsid w:val="00F03898"/>
    <w:rsid w:val="00F03D90"/>
    <w:rsid w:val="00F048F0"/>
    <w:rsid w:val="00F04D54"/>
    <w:rsid w:val="00F04FE9"/>
    <w:rsid w:val="00F06575"/>
    <w:rsid w:val="00F068C6"/>
    <w:rsid w:val="00F069E0"/>
    <w:rsid w:val="00F06F4D"/>
    <w:rsid w:val="00F07772"/>
    <w:rsid w:val="00F07AB2"/>
    <w:rsid w:val="00F10699"/>
    <w:rsid w:val="00F1096C"/>
    <w:rsid w:val="00F10AA6"/>
    <w:rsid w:val="00F10DF9"/>
    <w:rsid w:val="00F10F6A"/>
    <w:rsid w:val="00F11BB8"/>
    <w:rsid w:val="00F1274C"/>
    <w:rsid w:val="00F12916"/>
    <w:rsid w:val="00F12F72"/>
    <w:rsid w:val="00F13470"/>
    <w:rsid w:val="00F13520"/>
    <w:rsid w:val="00F139EF"/>
    <w:rsid w:val="00F140DD"/>
    <w:rsid w:val="00F14CC2"/>
    <w:rsid w:val="00F14DF8"/>
    <w:rsid w:val="00F152D0"/>
    <w:rsid w:val="00F160C0"/>
    <w:rsid w:val="00F16D58"/>
    <w:rsid w:val="00F17468"/>
    <w:rsid w:val="00F20074"/>
    <w:rsid w:val="00F20904"/>
    <w:rsid w:val="00F20C28"/>
    <w:rsid w:val="00F20D11"/>
    <w:rsid w:val="00F211DA"/>
    <w:rsid w:val="00F21206"/>
    <w:rsid w:val="00F218B2"/>
    <w:rsid w:val="00F21F61"/>
    <w:rsid w:val="00F22E04"/>
    <w:rsid w:val="00F23139"/>
    <w:rsid w:val="00F23E05"/>
    <w:rsid w:val="00F23EA0"/>
    <w:rsid w:val="00F24B39"/>
    <w:rsid w:val="00F26770"/>
    <w:rsid w:val="00F26AA6"/>
    <w:rsid w:val="00F26BE3"/>
    <w:rsid w:val="00F27D67"/>
    <w:rsid w:val="00F27E2F"/>
    <w:rsid w:val="00F27ED6"/>
    <w:rsid w:val="00F27F1F"/>
    <w:rsid w:val="00F31575"/>
    <w:rsid w:val="00F319B8"/>
    <w:rsid w:val="00F31A5A"/>
    <w:rsid w:val="00F31DA8"/>
    <w:rsid w:val="00F31E32"/>
    <w:rsid w:val="00F31E9B"/>
    <w:rsid w:val="00F320A2"/>
    <w:rsid w:val="00F321C5"/>
    <w:rsid w:val="00F32414"/>
    <w:rsid w:val="00F3250A"/>
    <w:rsid w:val="00F33254"/>
    <w:rsid w:val="00F33616"/>
    <w:rsid w:val="00F3373F"/>
    <w:rsid w:val="00F3396F"/>
    <w:rsid w:val="00F33FA3"/>
    <w:rsid w:val="00F342A2"/>
    <w:rsid w:val="00F3433F"/>
    <w:rsid w:val="00F343E3"/>
    <w:rsid w:val="00F348B7"/>
    <w:rsid w:val="00F34F25"/>
    <w:rsid w:val="00F35C89"/>
    <w:rsid w:val="00F35FD7"/>
    <w:rsid w:val="00F36165"/>
    <w:rsid w:val="00F3707D"/>
    <w:rsid w:val="00F37569"/>
    <w:rsid w:val="00F37E7E"/>
    <w:rsid w:val="00F403E6"/>
    <w:rsid w:val="00F40573"/>
    <w:rsid w:val="00F409EE"/>
    <w:rsid w:val="00F42B10"/>
    <w:rsid w:val="00F43511"/>
    <w:rsid w:val="00F4360C"/>
    <w:rsid w:val="00F43684"/>
    <w:rsid w:val="00F4382F"/>
    <w:rsid w:val="00F43843"/>
    <w:rsid w:val="00F43FE4"/>
    <w:rsid w:val="00F44D2B"/>
    <w:rsid w:val="00F44E47"/>
    <w:rsid w:val="00F4559C"/>
    <w:rsid w:val="00F46643"/>
    <w:rsid w:val="00F46A43"/>
    <w:rsid w:val="00F46FA8"/>
    <w:rsid w:val="00F47023"/>
    <w:rsid w:val="00F47C7C"/>
    <w:rsid w:val="00F5012A"/>
    <w:rsid w:val="00F50D1F"/>
    <w:rsid w:val="00F5157B"/>
    <w:rsid w:val="00F5157E"/>
    <w:rsid w:val="00F5181A"/>
    <w:rsid w:val="00F51AC6"/>
    <w:rsid w:val="00F525D4"/>
    <w:rsid w:val="00F525D5"/>
    <w:rsid w:val="00F5265D"/>
    <w:rsid w:val="00F52A20"/>
    <w:rsid w:val="00F52D95"/>
    <w:rsid w:val="00F54156"/>
    <w:rsid w:val="00F541E1"/>
    <w:rsid w:val="00F552AF"/>
    <w:rsid w:val="00F55A39"/>
    <w:rsid w:val="00F562CD"/>
    <w:rsid w:val="00F577CB"/>
    <w:rsid w:val="00F60A4B"/>
    <w:rsid w:val="00F60BF9"/>
    <w:rsid w:val="00F60D19"/>
    <w:rsid w:val="00F612EF"/>
    <w:rsid w:val="00F61447"/>
    <w:rsid w:val="00F6179A"/>
    <w:rsid w:val="00F61F40"/>
    <w:rsid w:val="00F63732"/>
    <w:rsid w:val="00F6383F"/>
    <w:rsid w:val="00F63BF2"/>
    <w:rsid w:val="00F63D1C"/>
    <w:rsid w:val="00F63EC3"/>
    <w:rsid w:val="00F644D4"/>
    <w:rsid w:val="00F64B92"/>
    <w:rsid w:val="00F65809"/>
    <w:rsid w:val="00F66468"/>
    <w:rsid w:val="00F66AEF"/>
    <w:rsid w:val="00F6752F"/>
    <w:rsid w:val="00F6761A"/>
    <w:rsid w:val="00F701B5"/>
    <w:rsid w:val="00F718B9"/>
    <w:rsid w:val="00F72532"/>
    <w:rsid w:val="00F7310C"/>
    <w:rsid w:val="00F73120"/>
    <w:rsid w:val="00F73202"/>
    <w:rsid w:val="00F7331D"/>
    <w:rsid w:val="00F73412"/>
    <w:rsid w:val="00F741B7"/>
    <w:rsid w:val="00F74406"/>
    <w:rsid w:val="00F7558C"/>
    <w:rsid w:val="00F7742C"/>
    <w:rsid w:val="00F7758C"/>
    <w:rsid w:val="00F77825"/>
    <w:rsid w:val="00F8001E"/>
    <w:rsid w:val="00F8001F"/>
    <w:rsid w:val="00F801A7"/>
    <w:rsid w:val="00F8036B"/>
    <w:rsid w:val="00F81931"/>
    <w:rsid w:val="00F81FB6"/>
    <w:rsid w:val="00F82101"/>
    <w:rsid w:val="00F828B7"/>
    <w:rsid w:val="00F82D99"/>
    <w:rsid w:val="00F8338C"/>
    <w:rsid w:val="00F834E8"/>
    <w:rsid w:val="00F8387E"/>
    <w:rsid w:val="00F83BC2"/>
    <w:rsid w:val="00F83E12"/>
    <w:rsid w:val="00F84600"/>
    <w:rsid w:val="00F85179"/>
    <w:rsid w:val="00F851AB"/>
    <w:rsid w:val="00F86E11"/>
    <w:rsid w:val="00F86E71"/>
    <w:rsid w:val="00F90D88"/>
    <w:rsid w:val="00F90E97"/>
    <w:rsid w:val="00F91041"/>
    <w:rsid w:val="00F911AC"/>
    <w:rsid w:val="00F91361"/>
    <w:rsid w:val="00F91643"/>
    <w:rsid w:val="00F91EBE"/>
    <w:rsid w:val="00F91FFB"/>
    <w:rsid w:val="00F92186"/>
    <w:rsid w:val="00F93D02"/>
    <w:rsid w:val="00F93FB1"/>
    <w:rsid w:val="00F94450"/>
    <w:rsid w:val="00F951FC"/>
    <w:rsid w:val="00F952CB"/>
    <w:rsid w:val="00F97A7F"/>
    <w:rsid w:val="00F97B9C"/>
    <w:rsid w:val="00FA00BE"/>
    <w:rsid w:val="00FA10DF"/>
    <w:rsid w:val="00FA11FA"/>
    <w:rsid w:val="00FA1D34"/>
    <w:rsid w:val="00FA1FF4"/>
    <w:rsid w:val="00FA328E"/>
    <w:rsid w:val="00FA4327"/>
    <w:rsid w:val="00FA4822"/>
    <w:rsid w:val="00FA4D57"/>
    <w:rsid w:val="00FA4E49"/>
    <w:rsid w:val="00FA5D15"/>
    <w:rsid w:val="00FA5F5B"/>
    <w:rsid w:val="00FA5F65"/>
    <w:rsid w:val="00FA6ACE"/>
    <w:rsid w:val="00FB0168"/>
    <w:rsid w:val="00FB02C1"/>
    <w:rsid w:val="00FB090A"/>
    <w:rsid w:val="00FB0B92"/>
    <w:rsid w:val="00FB1247"/>
    <w:rsid w:val="00FB156A"/>
    <w:rsid w:val="00FB192F"/>
    <w:rsid w:val="00FB1D11"/>
    <w:rsid w:val="00FB2487"/>
    <w:rsid w:val="00FB2E7C"/>
    <w:rsid w:val="00FB37DC"/>
    <w:rsid w:val="00FB4C14"/>
    <w:rsid w:val="00FB568C"/>
    <w:rsid w:val="00FB5731"/>
    <w:rsid w:val="00FB578B"/>
    <w:rsid w:val="00FB613B"/>
    <w:rsid w:val="00FB619A"/>
    <w:rsid w:val="00FB792B"/>
    <w:rsid w:val="00FC0223"/>
    <w:rsid w:val="00FC0A32"/>
    <w:rsid w:val="00FC1261"/>
    <w:rsid w:val="00FC1E5D"/>
    <w:rsid w:val="00FC2548"/>
    <w:rsid w:val="00FC2ABE"/>
    <w:rsid w:val="00FC345F"/>
    <w:rsid w:val="00FC3BF3"/>
    <w:rsid w:val="00FC3D0F"/>
    <w:rsid w:val="00FC40BE"/>
    <w:rsid w:val="00FC4988"/>
    <w:rsid w:val="00FC4AE5"/>
    <w:rsid w:val="00FC4DB2"/>
    <w:rsid w:val="00FC57A3"/>
    <w:rsid w:val="00FC59CF"/>
    <w:rsid w:val="00FC64D6"/>
    <w:rsid w:val="00FC6980"/>
    <w:rsid w:val="00FC6E0D"/>
    <w:rsid w:val="00FC7580"/>
    <w:rsid w:val="00FC7796"/>
    <w:rsid w:val="00FD1126"/>
    <w:rsid w:val="00FD11E8"/>
    <w:rsid w:val="00FD14B7"/>
    <w:rsid w:val="00FD2658"/>
    <w:rsid w:val="00FD2DC7"/>
    <w:rsid w:val="00FD3C29"/>
    <w:rsid w:val="00FD3D60"/>
    <w:rsid w:val="00FD413C"/>
    <w:rsid w:val="00FD41B1"/>
    <w:rsid w:val="00FD5258"/>
    <w:rsid w:val="00FD5811"/>
    <w:rsid w:val="00FD5C33"/>
    <w:rsid w:val="00FD6F29"/>
    <w:rsid w:val="00FD7AFA"/>
    <w:rsid w:val="00FE00F6"/>
    <w:rsid w:val="00FE0314"/>
    <w:rsid w:val="00FE0B27"/>
    <w:rsid w:val="00FE1082"/>
    <w:rsid w:val="00FE1188"/>
    <w:rsid w:val="00FE1338"/>
    <w:rsid w:val="00FE232B"/>
    <w:rsid w:val="00FE2C35"/>
    <w:rsid w:val="00FE34C3"/>
    <w:rsid w:val="00FE386D"/>
    <w:rsid w:val="00FE3E6A"/>
    <w:rsid w:val="00FE53E0"/>
    <w:rsid w:val="00FE7A55"/>
    <w:rsid w:val="00FF07B0"/>
    <w:rsid w:val="00FF0BEA"/>
    <w:rsid w:val="00FF0CE6"/>
    <w:rsid w:val="00FF0DFE"/>
    <w:rsid w:val="00FF0F55"/>
    <w:rsid w:val="00FF0F5F"/>
    <w:rsid w:val="00FF129F"/>
    <w:rsid w:val="00FF136A"/>
    <w:rsid w:val="00FF1B2A"/>
    <w:rsid w:val="00FF2432"/>
    <w:rsid w:val="00FF2494"/>
    <w:rsid w:val="00FF273D"/>
    <w:rsid w:val="00FF3431"/>
    <w:rsid w:val="00FF3D83"/>
    <w:rsid w:val="00FF4282"/>
    <w:rsid w:val="00FF429B"/>
    <w:rsid w:val="00FF4423"/>
    <w:rsid w:val="00FF4C75"/>
    <w:rsid w:val="00FF523D"/>
    <w:rsid w:val="00FF5771"/>
    <w:rsid w:val="00FF6602"/>
    <w:rsid w:val="00FF671C"/>
    <w:rsid w:val="00FF678C"/>
    <w:rsid w:val="00FF709C"/>
    <w:rsid w:val="00FF7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A96537-8C9F-48C4-9F10-5D26ADA8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A55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A55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C04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5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A5534"/>
    <w:rPr>
      <w:rFonts w:asciiTheme="majorHAnsi" w:eastAsiaTheme="majorEastAsia" w:hAnsiTheme="majorHAnsi" w:cstheme="majorBidi"/>
      <w:b/>
      <w:bCs/>
      <w:color w:val="4F81BD" w:themeColor="accent1"/>
      <w:sz w:val="26"/>
      <w:szCs w:val="26"/>
    </w:rPr>
  </w:style>
  <w:style w:type="character" w:styleId="a3">
    <w:name w:val="annotation reference"/>
    <w:basedOn w:val="a0"/>
    <w:uiPriority w:val="99"/>
    <w:semiHidden/>
    <w:unhideWhenUsed/>
    <w:rsid w:val="00EA5534"/>
    <w:rPr>
      <w:sz w:val="16"/>
      <w:szCs w:val="16"/>
    </w:rPr>
  </w:style>
  <w:style w:type="paragraph" w:styleId="a4">
    <w:name w:val="annotation text"/>
    <w:basedOn w:val="a"/>
    <w:link w:val="a5"/>
    <w:uiPriority w:val="99"/>
    <w:semiHidden/>
    <w:unhideWhenUsed/>
    <w:rsid w:val="00EA5534"/>
    <w:pPr>
      <w:spacing w:line="240" w:lineRule="auto"/>
    </w:pPr>
    <w:rPr>
      <w:sz w:val="20"/>
      <w:szCs w:val="20"/>
    </w:rPr>
  </w:style>
  <w:style w:type="character" w:customStyle="1" w:styleId="a5">
    <w:name w:val="Текст примечания Знак"/>
    <w:basedOn w:val="a0"/>
    <w:link w:val="a4"/>
    <w:uiPriority w:val="99"/>
    <w:semiHidden/>
    <w:rsid w:val="00EA5534"/>
    <w:rPr>
      <w:sz w:val="20"/>
      <w:szCs w:val="20"/>
    </w:rPr>
  </w:style>
  <w:style w:type="paragraph" w:styleId="a6">
    <w:name w:val="annotation subject"/>
    <w:basedOn w:val="a4"/>
    <w:next w:val="a4"/>
    <w:link w:val="a7"/>
    <w:uiPriority w:val="99"/>
    <w:semiHidden/>
    <w:unhideWhenUsed/>
    <w:rsid w:val="00EA5534"/>
    <w:rPr>
      <w:b/>
      <w:bCs/>
    </w:rPr>
  </w:style>
  <w:style w:type="character" w:customStyle="1" w:styleId="a7">
    <w:name w:val="Тема примечания Знак"/>
    <w:basedOn w:val="a5"/>
    <w:link w:val="a6"/>
    <w:uiPriority w:val="99"/>
    <w:semiHidden/>
    <w:rsid w:val="00EA5534"/>
    <w:rPr>
      <w:b/>
      <w:bCs/>
      <w:sz w:val="20"/>
      <w:szCs w:val="20"/>
    </w:rPr>
  </w:style>
  <w:style w:type="paragraph" w:styleId="a8">
    <w:name w:val="Balloon Text"/>
    <w:basedOn w:val="a"/>
    <w:link w:val="a9"/>
    <w:uiPriority w:val="99"/>
    <w:semiHidden/>
    <w:unhideWhenUsed/>
    <w:rsid w:val="00EA55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5534"/>
    <w:rPr>
      <w:rFonts w:ascii="Tahoma" w:hAnsi="Tahoma" w:cs="Tahoma"/>
      <w:sz w:val="16"/>
      <w:szCs w:val="16"/>
    </w:rPr>
  </w:style>
  <w:style w:type="paragraph" w:customStyle="1" w:styleId="ConsPlusNormal">
    <w:name w:val="ConsPlusNormal"/>
    <w:link w:val="ConsPlusNormal0"/>
    <w:qFormat/>
    <w:rsid w:val="00460C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0CB1"/>
    <w:pPr>
      <w:widowControl w:val="0"/>
      <w:autoSpaceDE w:val="0"/>
      <w:autoSpaceDN w:val="0"/>
      <w:spacing w:after="0" w:line="240" w:lineRule="auto"/>
    </w:pPr>
    <w:rPr>
      <w:rFonts w:ascii="Calibri" w:eastAsia="Times New Roman" w:hAnsi="Calibri" w:cs="Calibri"/>
      <w:b/>
      <w:szCs w:val="20"/>
      <w:lang w:eastAsia="ru-RU"/>
    </w:rPr>
  </w:style>
  <w:style w:type="paragraph" w:styleId="aa">
    <w:name w:val="Normal (Web)"/>
    <w:aliases w:val="Обычный (Web),Обычный (веб) Знак Знак Знак1,Знак Знак Знак Знак Знак,Обычный (веб) Знак Знак Знак Знак,Знак Знак Знак1 Знак Знак1,Знак Знак Знак,Знак Знак Знак1 Знак Знак Знак Знак Знак,Знак Знак Знак1"/>
    <w:basedOn w:val="a"/>
    <w:uiPriority w:val="99"/>
    <w:qFormat/>
    <w:rsid w:val="00807E8A"/>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8C04ED"/>
    <w:pPr>
      <w:ind w:left="720"/>
      <w:contextualSpacing/>
    </w:pPr>
  </w:style>
  <w:style w:type="character" w:customStyle="1" w:styleId="30">
    <w:name w:val="Заголовок 3 Знак"/>
    <w:basedOn w:val="a0"/>
    <w:link w:val="3"/>
    <w:uiPriority w:val="9"/>
    <w:rsid w:val="008C04ED"/>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C41CB5"/>
    <w:rPr>
      <w:rFonts w:ascii="Calibri" w:eastAsia="Times New Roman" w:hAnsi="Calibri" w:cs="Calibri"/>
      <w:szCs w:val="20"/>
      <w:lang w:eastAsia="ru-RU"/>
    </w:rPr>
  </w:style>
  <w:style w:type="paragraph" w:customStyle="1" w:styleId="Default">
    <w:name w:val="Default"/>
    <w:rsid w:val="002B0D9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Document Map"/>
    <w:basedOn w:val="a"/>
    <w:link w:val="ad"/>
    <w:uiPriority w:val="99"/>
    <w:semiHidden/>
    <w:unhideWhenUsed/>
    <w:rsid w:val="0037400E"/>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37400E"/>
    <w:rPr>
      <w:rFonts w:ascii="Tahoma" w:hAnsi="Tahoma" w:cs="Tahoma"/>
      <w:sz w:val="16"/>
      <w:szCs w:val="16"/>
    </w:rPr>
  </w:style>
  <w:style w:type="table" w:styleId="ae">
    <w:name w:val="Table Grid"/>
    <w:basedOn w:val="a1"/>
    <w:uiPriority w:val="59"/>
    <w:rsid w:val="00EA6D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523222"/>
  </w:style>
  <w:style w:type="character" w:styleId="af">
    <w:name w:val="Hyperlink"/>
    <w:basedOn w:val="a0"/>
    <w:uiPriority w:val="99"/>
    <w:semiHidden/>
    <w:unhideWhenUsed/>
    <w:rsid w:val="00523222"/>
    <w:rPr>
      <w:color w:val="0000FF"/>
      <w:u w:val="single"/>
    </w:rPr>
  </w:style>
  <w:style w:type="character" w:styleId="af0">
    <w:name w:val="FollowedHyperlink"/>
    <w:basedOn w:val="a0"/>
    <w:uiPriority w:val="99"/>
    <w:semiHidden/>
    <w:unhideWhenUsed/>
    <w:rsid w:val="00523222"/>
    <w:rPr>
      <w:color w:val="800080"/>
      <w:u w:val="single"/>
    </w:rPr>
  </w:style>
  <w:style w:type="paragraph" w:customStyle="1" w:styleId="xl66">
    <w:name w:val="xl66"/>
    <w:basedOn w:val="a"/>
    <w:rsid w:val="0052322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52322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523222"/>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4">
    <w:name w:val="xl74"/>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5">
    <w:name w:val="xl75"/>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76">
    <w:name w:val="xl76"/>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
    <w:rsid w:val="00523222"/>
    <w:pPr>
      <w:pBdr>
        <w:top w:val="single" w:sz="4" w:space="0" w:color="auto"/>
        <w:left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
    <w:rsid w:val="00523222"/>
    <w:pPr>
      <w:pBdr>
        <w:top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0">
    <w:name w:val="xl80"/>
    <w:basedOn w:val="a"/>
    <w:rsid w:val="00523222"/>
    <w:pPr>
      <w:pBdr>
        <w:top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52322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2">
    <w:name w:val="xl82"/>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52322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6">
    <w:name w:val="xl86"/>
    <w:basedOn w:val="a"/>
    <w:rsid w:val="00523222"/>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52322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
    <w:rsid w:val="00523222"/>
    <w:pPr>
      <w:pBdr>
        <w:top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
    <w:rsid w:val="0052322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0">
    <w:name w:val="xl9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523222"/>
    <w:pPr>
      <w:pBdr>
        <w:top w:val="single" w:sz="4" w:space="0" w:color="auto"/>
        <w:left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523222"/>
    <w:pPr>
      <w:pBdr>
        <w:top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523222"/>
    <w:pPr>
      <w:pBdr>
        <w:top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1c">
    <w:name w:val="Абзац1 c отступом"/>
    <w:basedOn w:val="a"/>
    <w:rsid w:val="004C3FEA"/>
    <w:pPr>
      <w:spacing w:after="60" w:line="360" w:lineRule="exact"/>
      <w:ind w:firstLine="709"/>
      <w:jc w:val="both"/>
    </w:pPr>
    <w:rPr>
      <w:rFonts w:ascii="Times New Roman" w:eastAsia="Times New Roman" w:hAnsi="Times New Roman" w:cs="Times New Roman"/>
      <w:sz w:val="28"/>
      <w:szCs w:val="20"/>
      <w:lang w:eastAsia="ru-RU"/>
    </w:rPr>
  </w:style>
  <w:style w:type="character" w:styleId="af1">
    <w:name w:val="Placeholder Text"/>
    <w:basedOn w:val="a0"/>
    <w:uiPriority w:val="99"/>
    <w:semiHidden/>
    <w:rsid w:val="00F13520"/>
    <w:rPr>
      <w:color w:val="808080"/>
    </w:rPr>
  </w:style>
  <w:style w:type="paragraph" w:customStyle="1" w:styleId="xl94">
    <w:name w:val="xl94"/>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95">
    <w:name w:val="xl95"/>
    <w:basedOn w:val="a"/>
    <w:rsid w:val="002D739D"/>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paragraph" w:customStyle="1" w:styleId="xl96">
    <w:name w:val="xl96"/>
    <w:basedOn w:val="a"/>
    <w:rsid w:val="002D739D"/>
    <w:pPr>
      <w:pBdr>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2D739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8">
    <w:name w:val="xl98"/>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2D739D"/>
    <w:pPr>
      <w:pBdr>
        <w:top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
    <w:rsid w:val="002D739D"/>
    <w:pPr>
      <w:pBdr>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
    <w:rsid w:val="002D739D"/>
    <w:pPr>
      <w:pBdr>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0">
    <w:name w:val="xl110"/>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1">
    <w:name w:val="xl111"/>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2">
    <w:name w:val="xl112"/>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3">
    <w:name w:val="xl113"/>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4">
    <w:name w:val="xl114"/>
    <w:basedOn w:val="a"/>
    <w:rsid w:val="002D739D"/>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5">
    <w:name w:val="xl11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8">
    <w:name w:val="xl118"/>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9">
    <w:name w:val="xl119"/>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0">
    <w:name w:val="xl120"/>
    <w:basedOn w:val="a"/>
    <w:rsid w:val="002D739D"/>
    <w:pPr>
      <w:pBdr>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2D739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2D739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4">
    <w:name w:val="xl124"/>
    <w:basedOn w:val="a"/>
    <w:rsid w:val="002D73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5">
    <w:name w:val="xl12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6">
    <w:name w:val="xl12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7">
    <w:name w:val="xl127"/>
    <w:basedOn w:val="a"/>
    <w:rsid w:val="002D739D"/>
    <w:pPr>
      <w:pBdr>
        <w:top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rsid w:val="002D739D"/>
    <w:pPr>
      <w:pBdr>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styleId="af2">
    <w:name w:val="header"/>
    <w:basedOn w:val="a"/>
    <w:link w:val="af3"/>
    <w:uiPriority w:val="99"/>
    <w:unhideWhenUsed/>
    <w:rsid w:val="006E460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E460E"/>
  </w:style>
  <w:style w:type="paragraph" w:styleId="af4">
    <w:name w:val="footer"/>
    <w:basedOn w:val="a"/>
    <w:link w:val="af5"/>
    <w:uiPriority w:val="99"/>
    <w:unhideWhenUsed/>
    <w:rsid w:val="006E460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E460E"/>
  </w:style>
  <w:style w:type="paragraph" w:customStyle="1" w:styleId="xl136">
    <w:name w:val="xl136"/>
    <w:basedOn w:val="a"/>
    <w:rsid w:val="00765B60"/>
    <w:pPr>
      <w:pBdr>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7">
    <w:name w:val="xl137"/>
    <w:basedOn w:val="a"/>
    <w:rsid w:val="00765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765B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
    <w:rsid w:val="00765B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name">
    <w:name w:val="name"/>
    <w:basedOn w:val="a"/>
    <w:rsid w:val="000D5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rsid w:val="00A30223"/>
    <w:rPr>
      <w:rFonts w:ascii="Times New Roman" w:eastAsia="Times New Roman" w:hAnsi="Times New Roman" w:cs="Times New Roman"/>
      <w:sz w:val="28"/>
      <w:szCs w:val="28"/>
      <w:lang w:eastAsia="ru-RU"/>
    </w:rPr>
  </w:style>
  <w:style w:type="character" w:customStyle="1" w:styleId="af6">
    <w:name w:val="Другое_"/>
    <w:basedOn w:val="a0"/>
    <w:link w:val="af7"/>
    <w:rsid w:val="0042739A"/>
    <w:rPr>
      <w:rFonts w:ascii="Times New Roman" w:eastAsia="Times New Roman" w:hAnsi="Times New Roman" w:cs="Times New Roman"/>
      <w:sz w:val="26"/>
      <w:szCs w:val="26"/>
      <w:shd w:val="clear" w:color="auto" w:fill="FFFFFF"/>
    </w:rPr>
  </w:style>
  <w:style w:type="paragraph" w:customStyle="1" w:styleId="af7">
    <w:name w:val="Другое"/>
    <w:basedOn w:val="a"/>
    <w:link w:val="af6"/>
    <w:rsid w:val="0042739A"/>
    <w:pPr>
      <w:widowControl w:val="0"/>
      <w:shd w:val="clear" w:color="auto" w:fill="FFFFFF"/>
      <w:spacing w:after="0" w:line="382" w:lineRule="auto"/>
      <w:ind w:firstLine="400"/>
    </w:pPr>
    <w:rPr>
      <w:rFonts w:ascii="Times New Roman" w:eastAsia="Times New Roman" w:hAnsi="Times New Roman" w:cs="Times New Roman"/>
      <w:sz w:val="26"/>
      <w:szCs w:val="26"/>
    </w:rPr>
  </w:style>
  <w:style w:type="paragraph" w:customStyle="1" w:styleId="xl65">
    <w:name w:val="xl65"/>
    <w:basedOn w:val="a"/>
    <w:rsid w:val="007B2F8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3">
    <w:name w:val="xl63"/>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4">
    <w:name w:val="xl64"/>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0">
    <w:name w:val="xl140"/>
    <w:basedOn w:val="a"/>
    <w:rsid w:val="004304CE"/>
    <w:pPr>
      <w:pBdr>
        <w:top w:val="single" w:sz="4" w:space="0" w:color="000000"/>
        <w:left w:val="single" w:sz="4" w:space="0" w:color="000000"/>
        <w:right w:val="single" w:sz="4" w:space="0" w:color="000000"/>
      </w:pBdr>
      <w:shd w:val="clear" w:color="CC99FF" w:fill="CC99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1">
    <w:name w:val="xl141"/>
    <w:basedOn w:val="a"/>
    <w:rsid w:val="004304CE"/>
    <w:pPr>
      <w:pBdr>
        <w:top w:val="single" w:sz="4" w:space="0" w:color="000000"/>
        <w:left w:val="single" w:sz="4" w:space="0" w:color="000000"/>
        <w:right w:val="single" w:sz="4" w:space="0" w:color="000000"/>
      </w:pBdr>
      <w:shd w:val="clear" w:color="CCC0D9" w:fill="CCC0D9"/>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2">
    <w:name w:val="xl142"/>
    <w:basedOn w:val="a"/>
    <w:rsid w:val="00321B5D"/>
    <w:pPr>
      <w:pBdr>
        <w:top w:val="single" w:sz="4" w:space="0" w:color="000000"/>
        <w:left w:val="single" w:sz="4" w:space="0" w:color="000000"/>
        <w:bottom w:val="single" w:sz="4" w:space="0" w:color="000000"/>
        <w:right w:val="single" w:sz="4" w:space="0" w:color="000000"/>
      </w:pBdr>
      <w:shd w:val="clear" w:color="CC99FF"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3">
    <w:name w:val="xl143"/>
    <w:basedOn w:val="a"/>
    <w:rsid w:val="00321B5D"/>
    <w:pPr>
      <w:pBdr>
        <w:top w:val="single" w:sz="4" w:space="0" w:color="000000"/>
        <w:left w:val="single" w:sz="4" w:space="0" w:color="000000"/>
        <w:bottom w:val="single" w:sz="4" w:space="0" w:color="000000"/>
        <w:right w:val="single" w:sz="4" w:space="0" w:color="000000"/>
      </w:pBdr>
      <w:shd w:val="clear" w:color="00FFFF"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4">
    <w:name w:val="xl144"/>
    <w:basedOn w:val="a"/>
    <w:rsid w:val="00321B5D"/>
    <w:pPr>
      <w:pBdr>
        <w:top w:val="single" w:sz="4" w:space="0" w:color="000000"/>
        <w:left w:val="single" w:sz="4" w:space="0" w:color="000000"/>
        <w:bottom w:val="single" w:sz="4" w:space="0" w:color="000000"/>
        <w:right w:val="single" w:sz="4" w:space="0" w:color="000000"/>
      </w:pBdr>
      <w:shd w:val="clear" w:color="FFFF99"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5">
    <w:name w:val="xl145"/>
    <w:basedOn w:val="a"/>
    <w:rsid w:val="00D75C88"/>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46">
    <w:name w:val="xl146"/>
    <w:basedOn w:val="a"/>
    <w:rsid w:val="00D75C88"/>
    <w:pPr>
      <w:pBdr>
        <w:top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47">
    <w:name w:val="xl147"/>
    <w:basedOn w:val="a"/>
    <w:rsid w:val="00D75C88"/>
    <w:pPr>
      <w:pBdr>
        <w:top w:val="single" w:sz="4" w:space="0" w:color="000000"/>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8">
    <w:name w:val="xl148"/>
    <w:basedOn w:val="a"/>
    <w:rsid w:val="00D75C88"/>
    <w:pPr>
      <w:pBdr>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D75C88"/>
    <w:pPr>
      <w:pBdr>
        <w:left w:val="single" w:sz="4" w:space="0" w:color="000000"/>
        <w:bottom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0">
    <w:name w:val="xl150"/>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1">
    <w:name w:val="xl151"/>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3">
    <w:name w:val="xl153"/>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
    <w:rsid w:val="000A30F0"/>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5">
    <w:name w:val="xl155"/>
    <w:basedOn w:val="a"/>
    <w:rsid w:val="000A30F0"/>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6">
    <w:name w:val="xl156"/>
    <w:basedOn w:val="a"/>
    <w:rsid w:val="000A30F0"/>
    <w:pPr>
      <w:pBdr>
        <w:top w:val="single" w:sz="4" w:space="0" w:color="000000"/>
        <w:left w:val="single" w:sz="4" w:space="0" w:color="000000"/>
        <w:bottom w:val="single" w:sz="4" w:space="0" w:color="000000"/>
        <w:right w:val="single" w:sz="4" w:space="0" w:color="000000"/>
      </w:pBdr>
      <w:shd w:val="clear" w:color="00FFFF" w:fill="00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57">
    <w:name w:val="xl157"/>
    <w:basedOn w:val="a"/>
    <w:rsid w:val="00E56DB2"/>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8">
    <w:name w:val="xl158"/>
    <w:basedOn w:val="a"/>
    <w:rsid w:val="00C16C67"/>
    <w:pPr>
      <w:pBdr>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C16C67"/>
    <w:pPr>
      <w:pBdr>
        <w:left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0">
    <w:name w:val="xl160"/>
    <w:basedOn w:val="a"/>
    <w:rsid w:val="00C16C67"/>
    <w:pPr>
      <w:pBdr>
        <w:left w:val="single" w:sz="4" w:space="0" w:color="000000"/>
        <w:right w:val="single" w:sz="4" w:space="0" w:color="000000"/>
      </w:pBdr>
      <w:shd w:val="clear" w:color="99CCFF" w:fill="99CC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1">
    <w:name w:val="xl161"/>
    <w:basedOn w:val="a"/>
    <w:rsid w:val="00C16C67"/>
    <w:pPr>
      <w:pBdr>
        <w:left w:val="single" w:sz="4" w:space="0" w:color="000000"/>
        <w:right w:val="single" w:sz="4" w:space="0" w:color="000000"/>
      </w:pBdr>
      <w:shd w:val="clear" w:color="99CCFF" w:fill="99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2">
    <w:name w:val="xl162"/>
    <w:basedOn w:val="a"/>
    <w:rsid w:val="00C16C67"/>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3">
    <w:name w:val="xl163"/>
    <w:basedOn w:val="a"/>
    <w:rsid w:val="00C16C67"/>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4">
    <w:name w:val="xl164"/>
    <w:basedOn w:val="a"/>
    <w:rsid w:val="00C16C67"/>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5">
    <w:name w:val="xl165"/>
    <w:basedOn w:val="a"/>
    <w:rsid w:val="00C16C67"/>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6">
    <w:name w:val="xl166"/>
    <w:basedOn w:val="a"/>
    <w:rsid w:val="00C16C67"/>
    <w:pPr>
      <w:pBdr>
        <w:top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7">
    <w:name w:val="xl167"/>
    <w:basedOn w:val="a"/>
    <w:rsid w:val="00C16C67"/>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8">
    <w:name w:val="xl168"/>
    <w:basedOn w:val="a"/>
    <w:rsid w:val="006F360F"/>
    <w:pPr>
      <w:pBdr>
        <w:top w:val="single" w:sz="4" w:space="0" w:color="000000"/>
        <w:left w:val="single" w:sz="4" w:space="0" w:color="000000"/>
        <w:right w:val="single" w:sz="4" w:space="0" w:color="000000"/>
      </w:pBdr>
      <w:shd w:val="clear" w:color="CCC0D9" w:fill="CCC0D9"/>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69">
    <w:name w:val="xl169"/>
    <w:basedOn w:val="a"/>
    <w:rsid w:val="006F360F"/>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0">
    <w:name w:val="xl170"/>
    <w:basedOn w:val="a"/>
    <w:rsid w:val="006F360F"/>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1">
    <w:name w:val="xl171"/>
    <w:basedOn w:val="a"/>
    <w:rsid w:val="006F360F"/>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2">
    <w:name w:val="xl172"/>
    <w:basedOn w:val="a"/>
    <w:rsid w:val="006F360F"/>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3">
    <w:name w:val="xl173"/>
    <w:basedOn w:val="a"/>
    <w:rsid w:val="006F360F"/>
    <w:pPr>
      <w:pBdr>
        <w:top w:val="single" w:sz="4" w:space="0" w:color="000000"/>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4">
    <w:name w:val="xl174"/>
    <w:basedOn w:val="a"/>
    <w:rsid w:val="006F360F"/>
    <w:pPr>
      <w:pBdr>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5">
    <w:name w:val="xl175"/>
    <w:basedOn w:val="a"/>
    <w:rsid w:val="006F360F"/>
    <w:pPr>
      <w:pBdr>
        <w:left w:val="single" w:sz="4" w:space="0" w:color="000000"/>
        <w:bottom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6">
    <w:name w:val="xl176"/>
    <w:basedOn w:val="a"/>
    <w:rsid w:val="006F360F"/>
    <w:pPr>
      <w:pBdr>
        <w:top w:val="single" w:sz="4" w:space="0" w:color="auto"/>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7">
    <w:name w:val="xl177"/>
    <w:basedOn w:val="a"/>
    <w:rsid w:val="006F360F"/>
    <w:pPr>
      <w:pBdr>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8">
    <w:name w:val="xl178"/>
    <w:basedOn w:val="a"/>
    <w:rsid w:val="006F360F"/>
    <w:pPr>
      <w:pBdr>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9">
    <w:name w:val="xl179"/>
    <w:basedOn w:val="a"/>
    <w:rsid w:val="006F360F"/>
    <w:pPr>
      <w:pBdr>
        <w:left w:val="single" w:sz="4" w:space="0" w:color="000000"/>
        <w:bottom w:val="single" w:sz="4" w:space="0" w:color="auto"/>
        <w:right w:val="single" w:sz="4" w:space="0" w:color="000000"/>
      </w:pBdr>
      <w:spacing w:before="100" w:beforeAutospacing="1" w:after="100" w:afterAutospacing="1" w:line="240" w:lineRule="auto"/>
    </w:pPr>
    <w:rPr>
      <w:rFonts w:ascii="Calibri" w:eastAsia="Times New Roman" w:hAnsi="Calibri" w:cs="Calibri"/>
      <w:sz w:val="16"/>
      <w:szCs w:val="16"/>
      <w:lang w:eastAsia="ru-RU"/>
    </w:rPr>
  </w:style>
  <w:style w:type="paragraph" w:customStyle="1" w:styleId="xl180">
    <w:name w:val="xl180"/>
    <w:basedOn w:val="a"/>
    <w:rsid w:val="006F360F"/>
    <w:pPr>
      <w:pBdr>
        <w:left w:val="single" w:sz="4" w:space="0" w:color="000000"/>
        <w:bottom w:val="single" w:sz="4" w:space="0" w:color="auto"/>
        <w:right w:val="single" w:sz="4" w:space="0" w:color="000000"/>
      </w:pBdr>
      <w:spacing w:before="100" w:beforeAutospacing="1" w:after="100" w:afterAutospacing="1" w:line="240" w:lineRule="auto"/>
    </w:pPr>
    <w:rPr>
      <w:rFonts w:ascii="Calibri" w:eastAsia="Times New Roman" w:hAnsi="Calibri" w:cs="Calibri"/>
      <w:sz w:val="14"/>
      <w:szCs w:val="14"/>
      <w:lang w:eastAsia="ru-RU"/>
    </w:rPr>
  </w:style>
  <w:style w:type="paragraph" w:customStyle="1" w:styleId="xl181">
    <w:name w:val="xl181"/>
    <w:basedOn w:val="a"/>
    <w:rsid w:val="009411E1"/>
    <w:pPr>
      <w:pBdr>
        <w:top w:val="single" w:sz="4" w:space="0" w:color="000000"/>
        <w:left w:val="single" w:sz="4" w:space="0" w:color="000000"/>
        <w:right w:val="single" w:sz="4" w:space="0" w:color="000000"/>
      </w:pBdr>
      <w:shd w:val="clear" w:color="99CCFF" w:fill="99CCFF"/>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7444">
      <w:bodyDiv w:val="1"/>
      <w:marLeft w:val="0"/>
      <w:marRight w:val="0"/>
      <w:marTop w:val="0"/>
      <w:marBottom w:val="0"/>
      <w:divBdr>
        <w:top w:val="none" w:sz="0" w:space="0" w:color="auto"/>
        <w:left w:val="none" w:sz="0" w:space="0" w:color="auto"/>
        <w:bottom w:val="none" w:sz="0" w:space="0" w:color="auto"/>
        <w:right w:val="none" w:sz="0" w:space="0" w:color="auto"/>
      </w:divBdr>
    </w:div>
    <w:div w:id="21977021">
      <w:bodyDiv w:val="1"/>
      <w:marLeft w:val="0"/>
      <w:marRight w:val="0"/>
      <w:marTop w:val="0"/>
      <w:marBottom w:val="0"/>
      <w:divBdr>
        <w:top w:val="none" w:sz="0" w:space="0" w:color="auto"/>
        <w:left w:val="none" w:sz="0" w:space="0" w:color="auto"/>
        <w:bottom w:val="none" w:sz="0" w:space="0" w:color="auto"/>
        <w:right w:val="none" w:sz="0" w:space="0" w:color="auto"/>
      </w:divBdr>
    </w:div>
    <w:div w:id="27411022">
      <w:bodyDiv w:val="1"/>
      <w:marLeft w:val="0"/>
      <w:marRight w:val="0"/>
      <w:marTop w:val="0"/>
      <w:marBottom w:val="0"/>
      <w:divBdr>
        <w:top w:val="none" w:sz="0" w:space="0" w:color="auto"/>
        <w:left w:val="none" w:sz="0" w:space="0" w:color="auto"/>
        <w:bottom w:val="none" w:sz="0" w:space="0" w:color="auto"/>
        <w:right w:val="none" w:sz="0" w:space="0" w:color="auto"/>
      </w:divBdr>
    </w:div>
    <w:div w:id="56632755">
      <w:bodyDiv w:val="1"/>
      <w:marLeft w:val="0"/>
      <w:marRight w:val="0"/>
      <w:marTop w:val="0"/>
      <w:marBottom w:val="0"/>
      <w:divBdr>
        <w:top w:val="none" w:sz="0" w:space="0" w:color="auto"/>
        <w:left w:val="none" w:sz="0" w:space="0" w:color="auto"/>
        <w:bottom w:val="none" w:sz="0" w:space="0" w:color="auto"/>
        <w:right w:val="none" w:sz="0" w:space="0" w:color="auto"/>
      </w:divBdr>
    </w:div>
    <w:div w:id="60717251">
      <w:bodyDiv w:val="1"/>
      <w:marLeft w:val="0"/>
      <w:marRight w:val="0"/>
      <w:marTop w:val="0"/>
      <w:marBottom w:val="0"/>
      <w:divBdr>
        <w:top w:val="none" w:sz="0" w:space="0" w:color="auto"/>
        <w:left w:val="none" w:sz="0" w:space="0" w:color="auto"/>
        <w:bottom w:val="none" w:sz="0" w:space="0" w:color="auto"/>
        <w:right w:val="none" w:sz="0" w:space="0" w:color="auto"/>
      </w:divBdr>
    </w:div>
    <w:div w:id="70390078">
      <w:bodyDiv w:val="1"/>
      <w:marLeft w:val="0"/>
      <w:marRight w:val="0"/>
      <w:marTop w:val="0"/>
      <w:marBottom w:val="0"/>
      <w:divBdr>
        <w:top w:val="none" w:sz="0" w:space="0" w:color="auto"/>
        <w:left w:val="none" w:sz="0" w:space="0" w:color="auto"/>
        <w:bottom w:val="none" w:sz="0" w:space="0" w:color="auto"/>
        <w:right w:val="none" w:sz="0" w:space="0" w:color="auto"/>
      </w:divBdr>
    </w:div>
    <w:div w:id="77793941">
      <w:bodyDiv w:val="1"/>
      <w:marLeft w:val="0"/>
      <w:marRight w:val="0"/>
      <w:marTop w:val="0"/>
      <w:marBottom w:val="0"/>
      <w:divBdr>
        <w:top w:val="none" w:sz="0" w:space="0" w:color="auto"/>
        <w:left w:val="none" w:sz="0" w:space="0" w:color="auto"/>
        <w:bottom w:val="none" w:sz="0" w:space="0" w:color="auto"/>
        <w:right w:val="none" w:sz="0" w:space="0" w:color="auto"/>
      </w:divBdr>
    </w:div>
    <w:div w:id="94061604">
      <w:bodyDiv w:val="1"/>
      <w:marLeft w:val="0"/>
      <w:marRight w:val="0"/>
      <w:marTop w:val="0"/>
      <w:marBottom w:val="0"/>
      <w:divBdr>
        <w:top w:val="none" w:sz="0" w:space="0" w:color="auto"/>
        <w:left w:val="none" w:sz="0" w:space="0" w:color="auto"/>
        <w:bottom w:val="none" w:sz="0" w:space="0" w:color="auto"/>
        <w:right w:val="none" w:sz="0" w:space="0" w:color="auto"/>
      </w:divBdr>
    </w:div>
    <w:div w:id="117533582">
      <w:bodyDiv w:val="1"/>
      <w:marLeft w:val="0"/>
      <w:marRight w:val="0"/>
      <w:marTop w:val="0"/>
      <w:marBottom w:val="0"/>
      <w:divBdr>
        <w:top w:val="none" w:sz="0" w:space="0" w:color="auto"/>
        <w:left w:val="none" w:sz="0" w:space="0" w:color="auto"/>
        <w:bottom w:val="none" w:sz="0" w:space="0" w:color="auto"/>
        <w:right w:val="none" w:sz="0" w:space="0" w:color="auto"/>
      </w:divBdr>
    </w:div>
    <w:div w:id="133959093">
      <w:bodyDiv w:val="1"/>
      <w:marLeft w:val="0"/>
      <w:marRight w:val="0"/>
      <w:marTop w:val="0"/>
      <w:marBottom w:val="0"/>
      <w:divBdr>
        <w:top w:val="none" w:sz="0" w:space="0" w:color="auto"/>
        <w:left w:val="none" w:sz="0" w:space="0" w:color="auto"/>
        <w:bottom w:val="none" w:sz="0" w:space="0" w:color="auto"/>
        <w:right w:val="none" w:sz="0" w:space="0" w:color="auto"/>
      </w:divBdr>
    </w:div>
    <w:div w:id="134956179">
      <w:bodyDiv w:val="1"/>
      <w:marLeft w:val="0"/>
      <w:marRight w:val="0"/>
      <w:marTop w:val="0"/>
      <w:marBottom w:val="0"/>
      <w:divBdr>
        <w:top w:val="none" w:sz="0" w:space="0" w:color="auto"/>
        <w:left w:val="none" w:sz="0" w:space="0" w:color="auto"/>
        <w:bottom w:val="none" w:sz="0" w:space="0" w:color="auto"/>
        <w:right w:val="none" w:sz="0" w:space="0" w:color="auto"/>
      </w:divBdr>
    </w:div>
    <w:div w:id="137579045">
      <w:bodyDiv w:val="1"/>
      <w:marLeft w:val="0"/>
      <w:marRight w:val="0"/>
      <w:marTop w:val="0"/>
      <w:marBottom w:val="0"/>
      <w:divBdr>
        <w:top w:val="none" w:sz="0" w:space="0" w:color="auto"/>
        <w:left w:val="none" w:sz="0" w:space="0" w:color="auto"/>
        <w:bottom w:val="none" w:sz="0" w:space="0" w:color="auto"/>
        <w:right w:val="none" w:sz="0" w:space="0" w:color="auto"/>
      </w:divBdr>
    </w:div>
    <w:div w:id="145973867">
      <w:bodyDiv w:val="1"/>
      <w:marLeft w:val="0"/>
      <w:marRight w:val="0"/>
      <w:marTop w:val="0"/>
      <w:marBottom w:val="0"/>
      <w:divBdr>
        <w:top w:val="none" w:sz="0" w:space="0" w:color="auto"/>
        <w:left w:val="none" w:sz="0" w:space="0" w:color="auto"/>
        <w:bottom w:val="none" w:sz="0" w:space="0" w:color="auto"/>
        <w:right w:val="none" w:sz="0" w:space="0" w:color="auto"/>
      </w:divBdr>
    </w:div>
    <w:div w:id="150023852">
      <w:bodyDiv w:val="1"/>
      <w:marLeft w:val="0"/>
      <w:marRight w:val="0"/>
      <w:marTop w:val="0"/>
      <w:marBottom w:val="0"/>
      <w:divBdr>
        <w:top w:val="none" w:sz="0" w:space="0" w:color="auto"/>
        <w:left w:val="none" w:sz="0" w:space="0" w:color="auto"/>
        <w:bottom w:val="none" w:sz="0" w:space="0" w:color="auto"/>
        <w:right w:val="none" w:sz="0" w:space="0" w:color="auto"/>
      </w:divBdr>
    </w:div>
    <w:div w:id="250428799">
      <w:bodyDiv w:val="1"/>
      <w:marLeft w:val="0"/>
      <w:marRight w:val="0"/>
      <w:marTop w:val="0"/>
      <w:marBottom w:val="0"/>
      <w:divBdr>
        <w:top w:val="none" w:sz="0" w:space="0" w:color="auto"/>
        <w:left w:val="none" w:sz="0" w:space="0" w:color="auto"/>
        <w:bottom w:val="none" w:sz="0" w:space="0" w:color="auto"/>
        <w:right w:val="none" w:sz="0" w:space="0" w:color="auto"/>
      </w:divBdr>
    </w:div>
    <w:div w:id="291592627">
      <w:bodyDiv w:val="1"/>
      <w:marLeft w:val="0"/>
      <w:marRight w:val="0"/>
      <w:marTop w:val="0"/>
      <w:marBottom w:val="0"/>
      <w:divBdr>
        <w:top w:val="none" w:sz="0" w:space="0" w:color="auto"/>
        <w:left w:val="none" w:sz="0" w:space="0" w:color="auto"/>
        <w:bottom w:val="none" w:sz="0" w:space="0" w:color="auto"/>
        <w:right w:val="none" w:sz="0" w:space="0" w:color="auto"/>
      </w:divBdr>
    </w:div>
    <w:div w:id="291594159">
      <w:bodyDiv w:val="1"/>
      <w:marLeft w:val="0"/>
      <w:marRight w:val="0"/>
      <w:marTop w:val="0"/>
      <w:marBottom w:val="0"/>
      <w:divBdr>
        <w:top w:val="none" w:sz="0" w:space="0" w:color="auto"/>
        <w:left w:val="none" w:sz="0" w:space="0" w:color="auto"/>
        <w:bottom w:val="none" w:sz="0" w:space="0" w:color="auto"/>
        <w:right w:val="none" w:sz="0" w:space="0" w:color="auto"/>
      </w:divBdr>
    </w:div>
    <w:div w:id="295456144">
      <w:bodyDiv w:val="1"/>
      <w:marLeft w:val="0"/>
      <w:marRight w:val="0"/>
      <w:marTop w:val="0"/>
      <w:marBottom w:val="0"/>
      <w:divBdr>
        <w:top w:val="none" w:sz="0" w:space="0" w:color="auto"/>
        <w:left w:val="none" w:sz="0" w:space="0" w:color="auto"/>
        <w:bottom w:val="none" w:sz="0" w:space="0" w:color="auto"/>
        <w:right w:val="none" w:sz="0" w:space="0" w:color="auto"/>
      </w:divBdr>
    </w:div>
    <w:div w:id="297344215">
      <w:bodyDiv w:val="1"/>
      <w:marLeft w:val="0"/>
      <w:marRight w:val="0"/>
      <w:marTop w:val="0"/>
      <w:marBottom w:val="0"/>
      <w:divBdr>
        <w:top w:val="none" w:sz="0" w:space="0" w:color="auto"/>
        <w:left w:val="none" w:sz="0" w:space="0" w:color="auto"/>
        <w:bottom w:val="none" w:sz="0" w:space="0" w:color="auto"/>
        <w:right w:val="none" w:sz="0" w:space="0" w:color="auto"/>
      </w:divBdr>
    </w:div>
    <w:div w:id="324944347">
      <w:bodyDiv w:val="1"/>
      <w:marLeft w:val="0"/>
      <w:marRight w:val="0"/>
      <w:marTop w:val="0"/>
      <w:marBottom w:val="0"/>
      <w:divBdr>
        <w:top w:val="none" w:sz="0" w:space="0" w:color="auto"/>
        <w:left w:val="none" w:sz="0" w:space="0" w:color="auto"/>
        <w:bottom w:val="none" w:sz="0" w:space="0" w:color="auto"/>
        <w:right w:val="none" w:sz="0" w:space="0" w:color="auto"/>
      </w:divBdr>
    </w:div>
    <w:div w:id="367075352">
      <w:bodyDiv w:val="1"/>
      <w:marLeft w:val="0"/>
      <w:marRight w:val="0"/>
      <w:marTop w:val="0"/>
      <w:marBottom w:val="0"/>
      <w:divBdr>
        <w:top w:val="none" w:sz="0" w:space="0" w:color="auto"/>
        <w:left w:val="none" w:sz="0" w:space="0" w:color="auto"/>
        <w:bottom w:val="none" w:sz="0" w:space="0" w:color="auto"/>
        <w:right w:val="none" w:sz="0" w:space="0" w:color="auto"/>
      </w:divBdr>
    </w:div>
    <w:div w:id="373120865">
      <w:bodyDiv w:val="1"/>
      <w:marLeft w:val="0"/>
      <w:marRight w:val="0"/>
      <w:marTop w:val="0"/>
      <w:marBottom w:val="0"/>
      <w:divBdr>
        <w:top w:val="none" w:sz="0" w:space="0" w:color="auto"/>
        <w:left w:val="none" w:sz="0" w:space="0" w:color="auto"/>
        <w:bottom w:val="none" w:sz="0" w:space="0" w:color="auto"/>
        <w:right w:val="none" w:sz="0" w:space="0" w:color="auto"/>
      </w:divBdr>
    </w:div>
    <w:div w:id="412748282">
      <w:bodyDiv w:val="1"/>
      <w:marLeft w:val="0"/>
      <w:marRight w:val="0"/>
      <w:marTop w:val="0"/>
      <w:marBottom w:val="0"/>
      <w:divBdr>
        <w:top w:val="none" w:sz="0" w:space="0" w:color="auto"/>
        <w:left w:val="none" w:sz="0" w:space="0" w:color="auto"/>
        <w:bottom w:val="none" w:sz="0" w:space="0" w:color="auto"/>
        <w:right w:val="none" w:sz="0" w:space="0" w:color="auto"/>
      </w:divBdr>
    </w:div>
    <w:div w:id="469830445">
      <w:bodyDiv w:val="1"/>
      <w:marLeft w:val="0"/>
      <w:marRight w:val="0"/>
      <w:marTop w:val="0"/>
      <w:marBottom w:val="0"/>
      <w:divBdr>
        <w:top w:val="none" w:sz="0" w:space="0" w:color="auto"/>
        <w:left w:val="none" w:sz="0" w:space="0" w:color="auto"/>
        <w:bottom w:val="none" w:sz="0" w:space="0" w:color="auto"/>
        <w:right w:val="none" w:sz="0" w:space="0" w:color="auto"/>
      </w:divBdr>
    </w:div>
    <w:div w:id="515265806">
      <w:bodyDiv w:val="1"/>
      <w:marLeft w:val="0"/>
      <w:marRight w:val="0"/>
      <w:marTop w:val="0"/>
      <w:marBottom w:val="0"/>
      <w:divBdr>
        <w:top w:val="none" w:sz="0" w:space="0" w:color="auto"/>
        <w:left w:val="none" w:sz="0" w:space="0" w:color="auto"/>
        <w:bottom w:val="none" w:sz="0" w:space="0" w:color="auto"/>
        <w:right w:val="none" w:sz="0" w:space="0" w:color="auto"/>
      </w:divBdr>
    </w:div>
    <w:div w:id="517307157">
      <w:bodyDiv w:val="1"/>
      <w:marLeft w:val="0"/>
      <w:marRight w:val="0"/>
      <w:marTop w:val="0"/>
      <w:marBottom w:val="0"/>
      <w:divBdr>
        <w:top w:val="none" w:sz="0" w:space="0" w:color="auto"/>
        <w:left w:val="none" w:sz="0" w:space="0" w:color="auto"/>
        <w:bottom w:val="none" w:sz="0" w:space="0" w:color="auto"/>
        <w:right w:val="none" w:sz="0" w:space="0" w:color="auto"/>
      </w:divBdr>
    </w:div>
    <w:div w:id="547302232">
      <w:bodyDiv w:val="1"/>
      <w:marLeft w:val="0"/>
      <w:marRight w:val="0"/>
      <w:marTop w:val="0"/>
      <w:marBottom w:val="0"/>
      <w:divBdr>
        <w:top w:val="none" w:sz="0" w:space="0" w:color="auto"/>
        <w:left w:val="none" w:sz="0" w:space="0" w:color="auto"/>
        <w:bottom w:val="none" w:sz="0" w:space="0" w:color="auto"/>
        <w:right w:val="none" w:sz="0" w:space="0" w:color="auto"/>
      </w:divBdr>
    </w:div>
    <w:div w:id="609359615">
      <w:bodyDiv w:val="1"/>
      <w:marLeft w:val="0"/>
      <w:marRight w:val="0"/>
      <w:marTop w:val="0"/>
      <w:marBottom w:val="0"/>
      <w:divBdr>
        <w:top w:val="none" w:sz="0" w:space="0" w:color="auto"/>
        <w:left w:val="none" w:sz="0" w:space="0" w:color="auto"/>
        <w:bottom w:val="none" w:sz="0" w:space="0" w:color="auto"/>
        <w:right w:val="none" w:sz="0" w:space="0" w:color="auto"/>
      </w:divBdr>
    </w:div>
    <w:div w:id="655960257">
      <w:bodyDiv w:val="1"/>
      <w:marLeft w:val="0"/>
      <w:marRight w:val="0"/>
      <w:marTop w:val="0"/>
      <w:marBottom w:val="0"/>
      <w:divBdr>
        <w:top w:val="none" w:sz="0" w:space="0" w:color="auto"/>
        <w:left w:val="none" w:sz="0" w:space="0" w:color="auto"/>
        <w:bottom w:val="none" w:sz="0" w:space="0" w:color="auto"/>
        <w:right w:val="none" w:sz="0" w:space="0" w:color="auto"/>
      </w:divBdr>
    </w:div>
    <w:div w:id="697779351">
      <w:bodyDiv w:val="1"/>
      <w:marLeft w:val="0"/>
      <w:marRight w:val="0"/>
      <w:marTop w:val="0"/>
      <w:marBottom w:val="0"/>
      <w:divBdr>
        <w:top w:val="none" w:sz="0" w:space="0" w:color="auto"/>
        <w:left w:val="none" w:sz="0" w:space="0" w:color="auto"/>
        <w:bottom w:val="none" w:sz="0" w:space="0" w:color="auto"/>
        <w:right w:val="none" w:sz="0" w:space="0" w:color="auto"/>
      </w:divBdr>
    </w:div>
    <w:div w:id="702941670">
      <w:bodyDiv w:val="1"/>
      <w:marLeft w:val="0"/>
      <w:marRight w:val="0"/>
      <w:marTop w:val="0"/>
      <w:marBottom w:val="0"/>
      <w:divBdr>
        <w:top w:val="none" w:sz="0" w:space="0" w:color="auto"/>
        <w:left w:val="none" w:sz="0" w:space="0" w:color="auto"/>
        <w:bottom w:val="none" w:sz="0" w:space="0" w:color="auto"/>
        <w:right w:val="none" w:sz="0" w:space="0" w:color="auto"/>
      </w:divBdr>
    </w:div>
    <w:div w:id="716317469">
      <w:bodyDiv w:val="1"/>
      <w:marLeft w:val="0"/>
      <w:marRight w:val="0"/>
      <w:marTop w:val="0"/>
      <w:marBottom w:val="0"/>
      <w:divBdr>
        <w:top w:val="none" w:sz="0" w:space="0" w:color="auto"/>
        <w:left w:val="none" w:sz="0" w:space="0" w:color="auto"/>
        <w:bottom w:val="none" w:sz="0" w:space="0" w:color="auto"/>
        <w:right w:val="none" w:sz="0" w:space="0" w:color="auto"/>
      </w:divBdr>
    </w:div>
    <w:div w:id="772671431">
      <w:bodyDiv w:val="1"/>
      <w:marLeft w:val="0"/>
      <w:marRight w:val="0"/>
      <w:marTop w:val="0"/>
      <w:marBottom w:val="0"/>
      <w:divBdr>
        <w:top w:val="none" w:sz="0" w:space="0" w:color="auto"/>
        <w:left w:val="none" w:sz="0" w:space="0" w:color="auto"/>
        <w:bottom w:val="none" w:sz="0" w:space="0" w:color="auto"/>
        <w:right w:val="none" w:sz="0" w:space="0" w:color="auto"/>
      </w:divBdr>
    </w:div>
    <w:div w:id="799231811">
      <w:bodyDiv w:val="1"/>
      <w:marLeft w:val="0"/>
      <w:marRight w:val="0"/>
      <w:marTop w:val="0"/>
      <w:marBottom w:val="0"/>
      <w:divBdr>
        <w:top w:val="none" w:sz="0" w:space="0" w:color="auto"/>
        <w:left w:val="none" w:sz="0" w:space="0" w:color="auto"/>
        <w:bottom w:val="none" w:sz="0" w:space="0" w:color="auto"/>
        <w:right w:val="none" w:sz="0" w:space="0" w:color="auto"/>
      </w:divBdr>
    </w:div>
    <w:div w:id="818570108">
      <w:bodyDiv w:val="1"/>
      <w:marLeft w:val="0"/>
      <w:marRight w:val="0"/>
      <w:marTop w:val="0"/>
      <w:marBottom w:val="0"/>
      <w:divBdr>
        <w:top w:val="none" w:sz="0" w:space="0" w:color="auto"/>
        <w:left w:val="none" w:sz="0" w:space="0" w:color="auto"/>
        <w:bottom w:val="none" w:sz="0" w:space="0" w:color="auto"/>
        <w:right w:val="none" w:sz="0" w:space="0" w:color="auto"/>
      </w:divBdr>
    </w:div>
    <w:div w:id="832645753">
      <w:bodyDiv w:val="1"/>
      <w:marLeft w:val="0"/>
      <w:marRight w:val="0"/>
      <w:marTop w:val="0"/>
      <w:marBottom w:val="0"/>
      <w:divBdr>
        <w:top w:val="none" w:sz="0" w:space="0" w:color="auto"/>
        <w:left w:val="none" w:sz="0" w:space="0" w:color="auto"/>
        <w:bottom w:val="none" w:sz="0" w:space="0" w:color="auto"/>
        <w:right w:val="none" w:sz="0" w:space="0" w:color="auto"/>
      </w:divBdr>
    </w:div>
    <w:div w:id="834030320">
      <w:bodyDiv w:val="1"/>
      <w:marLeft w:val="0"/>
      <w:marRight w:val="0"/>
      <w:marTop w:val="0"/>
      <w:marBottom w:val="0"/>
      <w:divBdr>
        <w:top w:val="none" w:sz="0" w:space="0" w:color="auto"/>
        <w:left w:val="none" w:sz="0" w:space="0" w:color="auto"/>
        <w:bottom w:val="none" w:sz="0" w:space="0" w:color="auto"/>
        <w:right w:val="none" w:sz="0" w:space="0" w:color="auto"/>
      </w:divBdr>
    </w:div>
    <w:div w:id="873882633">
      <w:bodyDiv w:val="1"/>
      <w:marLeft w:val="0"/>
      <w:marRight w:val="0"/>
      <w:marTop w:val="0"/>
      <w:marBottom w:val="0"/>
      <w:divBdr>
        <w:top w:val="none" w:sz="0" w:space="0" w:color="auto"/>
        <w:left w:val="none" w:sz="0" w:space="0" w:color="auto"/>
        <w:bottom w:val="none" w:sz="0" w:space="0" w:color="auto"/>
        <w:right w:val="none" w:sz="0" w:space="0" w:color="auto"/>
      </w:divBdr>
    </w:div>
    <w:div w:id="926810528">
      <w:bodyDiv w:val="1"/>
      <w:marLeft w:val="0"/>
      <w:marRight w:val="0"/>
      <w:marTop w:val="0"/>
      <w:marBottom w:val="0"/>
      <w:divBdr>
        <w:top w:val="none" w:sz="0" w:space="0" w:color="auto"/>
        <w:left w:val="none" w:sz="0" w:space="0" w:color="auto"/>
        <w:bottom w:val="none" w:sz="0" w:space="0" w:color="auto"/>
        <w:right w:val="none" w:sz="0" w:space="0" w:color="auto"/>
      </w:divBdr>
    </w:div>
    <w:div w:id="928659176">
      <w:bodyDiv w:val="1"/>
      <w:marLeft w:val="0"/>
      <w:marRight w:val="0"/>
      <w:marTop w:val="0"/>
      <w:marBottom w:val="0"/>
      <w:divBdr>
        <w:top w:val="none" w:sz="0" w:space="0" w:color="auto"/>
        <w:left w:val="none" w:sz="0" w:space="0" w:color="auto"/>
        <w:bottom w:val="none" w:sz="0" w:space="0" w:color="auto"/>
        <w:right w:val="none" w:sz="0" w:space="0" w:color="auto"/>
      </w:divBdr>
    </w:div>
    <w:div w:id="967975043">
      <w:bodyDiv w:val="1"/>
      <w:marLeft w:val="0"/>
      <w:marRight w:val="0"/>
      <w:marTop w:val="0"/>
      <w:marBottom w:val="0"/>
      <w:divBdr>
        <w:top w:val="none" w:sz="0" w:space="0" w:color="auto"/>
        <w:left w:val="none" w:sz="0" w:space="0" w:color="auto"/>
        <w:bottom w:val="none" w:sz="0" w:space="0" w:color="auto"/>
        <w:right w:val="none" w:sz="0" w:space="0" w:color="auto"/>
      </w:divBdr>
    </w:div>
    <w:div w:id="1017728759">
      <w:bodyDiv w:val="1"/>
      <w:marLeft w:val="0"/>
      <w:marRight w:val="0"/>
      <w:marTop w:val="0"/>
      <w:marBottom w:val="0"/>
      <w:divBdr>
        <w:top w:val="none" w:sz="0" w:space="0" w:color="auto"/>
        <w:left w:val="none" w:sz="0" w:space="0" w:color="auto"/>
        <w:bottom w:val="none" w:sz="0" w:space="0" w:color="auto"/>
        <w:right w:val="none" w:sz="0" w:space="0" w:color="auto"/>
      </w:divBdr>
    </w:div>
    <w:div w:id="1040863875">
      <w:bodyDiv w:val="1"/>
      <w:marLeft w:val="0"/>
      <w:marRight w:val="0"/>
      <w:marTop w:val="0"/>
      <w:marBottom w:val="0"/>
      <w:divBdr>
        <w:top w:val="none" w:sz="0" w:space="0" w:color="auto"/>
        <w:left w:val="none" w:sz="0" w:space="0" w:color="auto"/>
        <w:bottom w:val="none" w:sz="0" w:space="0" w:color="auto"/>
        <w:right w:val="none" w:sz="0" w:space="0" w:color="auto"/>
      </w:divBdr>
    </w:div>
    <w:div w:id="1123501490">
      <w:bodyDiv w:val="1"/>
      <w:marLeft w:val="0"/>
      <w:marRight w:val="0"/>
      <w:marTop w:val="0"/>
      <w:marBottom w:val="0"/>
      <w:divBdr>
        <w:top w:val="none" w:sz="0" w:space="0" w:color="auto"/>
        <w:left w:val="none" w:sz="0" w:space="0" w:color="auto"/>
        <w:bottom w:val="none" w:sz="0" w:space="0" w:color="auto"/>
        <w:right w:val="none" w:sz="0" w:space="0" w:color="auto"/>
      </w:divBdr>
    </w:div>
    <w:div w:id="1179346909">
      <w:bodyDiv w:val="1"/>
      <w:marLeft w:val="0"/>
      <w:marRight w:val="0"/>
      <w:marTop w:val="0"/>
      <w:marBottom w:val="0"/>
      <w:divBdr>
        <w:top w:val="none" w:sz="0" w:space="0" w:color="auto"/>
        <w:left w:val="none" w:sz="0" w:space="0" w:color="auto"/>
        <w:bottom w:val="none" w:sz="0" w:space="0" w:color="auto"/>
        <w:right w:val="none" w:sz="0" w:space="0" w:color="auto"/>
      </w:divBdr>
    </w:div>
    <w:div w:id="1187669829">
      <w:bodyDiv w:val="1"/>
      <w:marLeft w:val="0"/>
      <w:marRight w:val="0"/>
      <w:marTop w:val="0"/>
      <w:marBottom w:val="0"/>
      <w:divBdr>
        <w:top w:val="none" w:sz="0" w:space="0" w:color="auto"/>
        <w:left w:val="none" w:sz="0" w:space="0" w:color="auto"/>
        <w:bottom w:val="none" w:sz="0" w:space="0" w:color="auto"/>
        <w:right w:val="none" w:sz="0" w:space="0" w:color="auto"/>
      </w:divBdr>
    </w:div>
    <w:div w:id="1210997812">
      <w:bodyDiv w:val="1"/>
      <w:marLeft w:val="0"/>
      <w:marRight w:val="0"/>
      <w:marTop w:val="0"/>
      <w:marBottom w:val="0"/>
      <w:divBdr>
        <w:top w:val="none" w:sz="0" w:space="0" w:color="auto"/>
        <w:left w:val="none" w:sz="0" w:space="0" w:color="auto"/>
        <w:bottom w:val="none" w:sz="0" w:space="0" w:color="auto"/>
        <w:right w:val="none" w:sz="0" w:space="0" w:color="auto"/>
      </w:divBdr>
    </w:div>
    <w:div w:id="1238437001">
      <w:bodyDiv w:val="1"/>
      <w:marLeft w:val="0"/>
      <w:marRight w:val="0"/>
      <w:marTop w:val="0"/>
      <w:marBottom w:val="0"/>
      <w:divBdr>
        <w:top w:val="none" w:sz="0" w:space="0" w:color="auto"/>
        <w:left w:val="none" w:sz="0" w:space="0" w:color="auto"/>
        <w:bottom w:val="none" w:sz="0" w:space="0" w:color="auto"/>
        <w:right w:val="none" w:sz="0" w:space="0" w:color="auto"/>
      </w:divBdr>
    </w:div>
    <w:div w:id="1246305292">
      <w:bodyDiv w:val="1"/>
      <w:marLeft w:val="0"/>
      <w:marRight w:val="0"/>
      <w:marTop w:val="0"/>
      <w:marBottom w:val="0"/>
      <w:divBdr>
        <w:top w:val="none" w:sz="0" w:space="0" w:color="auto"/>
        <w:left w:val="none" w:sz="0" w:space="0" w:color="auto"/>
        <w:bottom w:val="none" w:sz="0" w:space="0" w:color="auto"/>
        <w:right w:val="none" w:sz="0" w:space="0" w:color="auto"/>
      </w:divBdr>
    </w:div>
    <w:div w:id="1259633392">
      <w:bodyDiv w:val="1"/>
      <w:marLeft w:val="0"/>
      <w:marRight w:val="0"/>
      <w:marTop w:val="0"/>
      <w:marBottom w:val="0"/>
      <w:divBdr>
        <w:top w:val="none" w:sz="0" w:space="0" w:color="auto"/>
        <w:left w:val="none" w:sz="0" w:space="0" w:color="auto"/>
        <w:bottom w:val="none" w:sz="0" w:space="0" w:color="auto"/>
        <w:right w:val="none" w:sz="0" w:space="0" w:color="auto"/>
      </w:divBdr>
    </w:div>
    <w:div w:id="1279725694">
      <w:bodyDiv w:val="1"/>
      <w:marLeft w:val="0"/>
      <w:marRight w:val="0"/>
      <w:marTop w:val="0"/>
      <w:marBottom w:val="0"/>
      <w:divBdr>
        <w:top w:val="none" w:sz="0" w:space="0" w:color="auto"/>
        <w:left w:val="none" w:sz="0" w:space="0" w:color="auto"/>
        <w:bottom w:val="none" w:sz="0" w:space="0" w:color="auto"/>
        <w:right w:val="none" w:sz="0" w:space="0" w:color="auto"/>
      </w:divBdr>
    </w:div>
    <w:div w:id="1280063095">
      <w:bodyDiv w:val="1"/>
      <w:marLeft w:val="0"/>
      <w:marRight w:val="0"/>
      <w:marTop w:val="0"/>
      <w:marBottom w:val="0"/>
      <w:divBdr>
        <w:top w:val="none" w:sz="0" w:space="0" w:color="auto"/>
        <w:left w:val="none" w:sz="0" w:space="0" w:color="auto"/>
        <w:bottom w:val="none" w:sz="0" w:space="0" w:color="auto"/>
        <w:right w:val="none" w:sz="0" w:space="0" w:color="auto"/>
      </w:divBdr>
    </w:div>
    <w:div w:id="1285233776">
      <w:bodyDiv w:val="1"/>
      <w:marLeft w:val="0"/>
      <w:marRight w:val="0"/>
      <w:marTop w:val="0"/>
      <w:marBottom w:val="0"/>
      <w:divBdr>
        <w:top w:val="none" w:sz="0" w:space="0" w:color="auto"/>
        <w:left w:val="none" w:sz="0" w:space="0" w:color="auto"/>
        <w:bottom w:val="none" w:sz="0" w:space="0" w:color="auto"/>
        <w:right w:val="none" w:sz="0" w:space="0" w:color="auto"/>
      </w:divBdr>
    </w:div>
    <w:div w:id="1291208869">
      <w:bodyDiv w:val="1"/>
      <w:marLeft w:val="0"/>
      <w:marRight w:val="0"/>
      <w:marTop w:val="0"/>
      <w:marBottom w:val="0"/>
      <w:divBdr>
        <w:top w:val="none" w:sz="0" w:space="0" w:color="auto"/>
        <w:left w:val="none" w:sz="0" w:space="0" w:color="auto"/>
        <w:bottom w:val="none" w:sz="0" w:space="0" w:color="auto"/>
        <w:right w:val="none" w:sz="0" w:space="0" w:color="auto"/>
      </w:divBdr>
    </w:div>
    <w:div w:id="1333146200">
      <w:bodyDiv w:val="1"/>
      <w:marLeft w:val="0"/>
      <w:marRight w:val="0"/>
      <w:marTop w:val="0"/>
      <w:marBottom w:val="0"/>
      <w:divBdr>
        <w:top w:val="none" w:sz="0" w:space="0" w:color="auto"/>
        <w:left w:val="none" w:sz="0" w:space="0" w:color="auto"/>
        <w:bottom w:val="none" w:sz="0" w:space="0" w:color="auto"/>
        <w:right w:val="none" w:sz="0" w:space="0" w:color="auto"/>
      </w:divBdr>
    </w:div>
    <w:div w:id="1336570602">
      <w:bodyDiv w:val="1"/>
      <w:marLeft w:val="0"/>
      <w:marRight w:val="0"/>
      <w:marTop w:val="0"/>
      <w:marBottom w:val="0"/>
      <w:divBdr>
        <w:top w:val="none" w:sz="0" w:space="0" w:color="auto"/>
        <w:left w:val="none" w:sz="0" w:space="0" w:color="auto"/>
        <w:bottom w:val="none" w:sz="0" w:space="0" w:color="auto"/>
        <w:right w:val="none" w:sz="0" w:space="0" w:color="auto"/>
      </w:divBdr>
    </w:div>
    <w:div w:id="1402291260">
      <w:bodyDiv w:val="1"/>
      <w:marLeft w:val="0"/>
      <w:marRight w:val="0"/>
      <w:marTop w:val="0"/>
      <w:marBottom w:val="0"/>
      <w:divBdr>
        <w:top w:val="none" w:sz="0" w:space="0" w:color="auto"/>
        <w:left w:val="none" w:sz="0" w:space="0" w:color="auto"/>
        <w:bottom w:val="none" w:sz="0" w:space="0" w:color="auto"/>
        <w:right w:val="none" w:sz="0" w:space="0" w:color="auto"/>
      </w:divBdr>
    </w:div>
    <w:div w:id="1515150325">
      <w:bodyDiv w:val="1"/>
      <w:marLeft w:val="0"/>
      <w:marRight w:val="0"/>
      <w:marTop w:val="0"/>
      <w:marBottom w:val="0"/>
      <w:divBdr>
        <w:top w:val="none" w:sz="0" w:space="0" w:color="auto"/>
        <w:left w:val="none" w:sz="0" w:space="0" w:color="auto"/>
        <w:bottom w:val="none" w:sz="0" w:space="0" w:color="auto"/>
        <w:right w:val="none" w:sz="0" w:space="0" w:color="auto"/>
      </w:divBdr>
    </w:div>
    <w:div w:id="1539776455">
      <w:bodyDiv w:val="1"/>
      <w:marLeft w:val="0"/>
      <w:marRight w:val="0"/>
      <w:marTop w:val="0"/>
      <w:marBottom w:val="0"/>
      <w:divBdr>
        <w:top w:val="none" w:sz="0" w:space="0" w:color="auto"/>
        <w:left w:val="none" w:sz="0" w:space="0" w:color="auto"/>
        <w:bottom w:val="none" w:sz="0" w:space="0" w:color="auto"/>
        <w:right w:val="none" w:sz="0" w:space="0" w:color="auto"/>
      </w:divBdr>
    </w:div>
    <w:div w:id="1542936408">
      <w:bodyDiv w:val="1"/>
      <w:marLeft w:val="0"/>
      <w:marRight w:val="0"/>
      <w:marTop w:val="0"/>
      <w:marBottom w:val="0"/>
      <w:divBdr>
        <w:top w:val="none" w:sz="0" w:space="0" w:color="auto"/>
        <w:left w:val="none" w:sz="0" w:space="0" w:color="auto"/>
        <w:bottom w:val="none" w:sz="0" w:space="0" w:color="auto"/>
        <w:right w:val="none" w:sz="0" w:space="0" w:color="auto"/>
      </w:divBdr>
    </w:div>
    <w:div w:id="1573009417">
      <w:bodyDiv w:val="1"/>
      <w:marLeft w:val="0"/>
      <w:marRight w:val="0"/>
      <w:marTop w:val="0"/>
      <w:marBottom w:val="0"/>
      <w:divBdr>
        <w:top w:val="none" w:sz="0" w:space="0" w:color="auto"/>
        <w:left w:val="none" w:sz="0" w:space="0" w:color="auto"/>
        <w:bottom w:val="none" w:sz="0" w:space="0" w:color="auto"/>
        <w:right w:val="none" w:sz="0" w:space="0" w:color="auto"/>
      </w:divBdr>
    </w:div>
    <w:div w:id="1573782047">
      <w:bodyDiv w:val="1"/>
      <w:marLeft w:val="0"/>
      <w:marRight w:val="0"/>
      <w:marTop w:val="0"/>
      <w:marBottom w:val="0"/>
      <w:divBdr>
        <w:top w:val="none" w:sz="0" w:space="0" w:color="auto"/>
        <w:left w:val="none" w:sz="0" w:space="0" w:color="auto"/>
        <w:bottom w:val="none" w:sz="0" w:space="0" w:color="auto"/>
        <w:right w:val="none" w:sz="0" w:space="0" w:color="auto"/>
      </w:divBdr>
    </w:div>
    <w:div w:id="1653946945">
      <w:bodyDiv w:val="1"/>
      <w:marLeft w:val="0"/>
      <w:marRight w:val="0"/>
      <w:marTop w:val="0"/>
      <w:marBottom w:val="0"/>
      <w:divBdr>
        <w:top w:val="none" w:sz="0" w:space="0" w:color="auto"/>
        <w:left w:val="none" w:sz="0" w:space="0" w:color="auto"/>
        <w:bottom w:val="none" w:sz="0" w:space="0" w:color="auto"/>
        <w:right w:val="none" w:sz="0" w:space="0" w:color="auto"/>
      </w:divBdr>
    </w:div>
    <w:div w:id="1654870562">
      <w:bodyDiv w:val="1"/>
      <w:marLeft w:val="0"/>
      <w:marRight w:val="0"/>
      <w:marTop w:val="0"/>
      <w:marBottom w:val="0"/>
      <w:divBdr>
        <w:top w:val="none" w:sz="0" w:space="0" w:color="auto"/>
        <w:left w:val="none" w:sz="0" w:space="0" w:color="auto"/>
        <w:bottom w:val="none" w:sz="0" w:space="0" w:color="auto"/>
        <w:right w:val="none" w:sz="0" w:space="0" w:color="auto"/>
      </w:divBdr>
    </w:div>
    <w:div w:id="1769501391">
      <w:bodyDiv w:val="1"/>
      <w:marLeft w:val="0"/>
      <w:marRight w:val="0"/>
      <w:marTop w:val="0"/>
      <w:marBottom w:val="0"/>
      <w:divBdr>
        <w:top w:val="none" w:sz="0" w:space="0" w:color="auto"/>
        <w:left w:val="none" w:sz="0" w:space="0" w:color="auto"/>
        <w:bottom w:val="none" w:sz="0" w:space="0" w:color="auto"/>
        <w:right w:val="none" w:sz="0" w:space="0" w:color="auto"/>
      </w:divBdr>
    </w:div>
    <w:div w:id="1789617558">
      <w:bodyDiv w:val="1"/>
      <w:marLeft w:val="0"/>
      <w:marRight w:val="0"/>
      <w:marTop w:val="0"/>
      <w:marBottom w:val="0"/>
      <w:divBdr>
        <w:top w:val="none" w:sz="0" w:space="0" w:color="auto"/>
        <w:left w:val="none" w:sz="0" w:space="0" w:color="auto"/>
        <w:bottom w:val="none" w:sz="0" w:space="0" w:color="auto"/>
        <w:right w:val="none" w:sz="0" w:space="0" w:color="auto"/>
      </w:divBdr>
    </w:div>
    <w:div w:id="1802966011">
      <w:bodyDiv w:val="1"/>
      <w:marLeft w:val="0"/>
      <w:marRight w:val="0"/>
      <w:marTop w:val="0"/>
      <w:marBottom w:val="0"/>
      <w:divBdr>
        <w:top w:val="none" w:sz="0" w:space="0" w:color="auto"/>
        <w:left w:val="none" w:sz="0" w:space="0" w:color="auto"/>
        <w:bottom w:val="none" w:sz="0" w:space="0" w:color="auto"/>
        <w:right w:val="none" w:sz="0" w:space="0" w:color="auto"/>
      </w:divBdr>
    </w:div>
    <w:div w:id="1827472190">
      <w:bodyDiv w:val="1"/>
      <w:marLeft w:val="0"/>
      <w:marRight w:val="0"/>
      <w:marTop w:val="0"/>
      <w:marBottom w:val="0"/>
      <w:divBdr>
        <w:top w:val="none" w:sz="0" w:space="0" w:color="auto"/>
        <w:left w:val="none" w:sz="0" w:space="0" w:color="auto"/>
        <w:bottom w:val="none" w:sz="0" w:space="0" w:color="auto"/>
        <w:right w:val="none" w:sz="0" w:space="0" w:color="auto"/>
      </w:divBdr>
    </w:div>
    <w:div w:id="1841579892">
      <w:bodyDiv w:val="1"/>
      <w:marLeft w:val="0"/>
      <w:marRight w:val="0"/>
      <w:marTop w:val="0"/>
      <w:marBottom w:val="0"/>
      <w:divBdr>
        <w:top w:val="none" w:sz="0" w:space="0" w:color="auto"/>
        <w:left w:val="none" w:sz="0" w:space="0" w:color="auto"/>
        <w:bottom w:val="none" w:sz="0" w:space="0" w:color="auto"/>
        <w:right w:val="none" w:sz="0" w:space="0" w:color="auto"/>
      </w:divBdr>
    </w:div>
    <w:div w:id="1882327367">
      <w:bodyDiv w:val="1"/>
      <w:marLeft w:val="0"/>
      <w:marRight w:val="0"/>
      <w:marTop w:val="0"/>
      <w:marBottom w:val="0"/>
      <w:divBdr>
        <w:top w:val="none" w:sz="0" w:space="0" w:color="auto"/>
        <w:left w:val="none" w:sz="0" w:space="0" w:color="auto"/>
        <w:bottom w:val="none" w:sz="0" w:space="0" w:color="auto"/>
        <w:right w:val="none" w:sz="0" w:space="0" w:color="auto"/>
      </w:divBdr>
    </w:div>
    <w:div w:id="1898659201">
      <w:bodyDiv w:val="1"/>
      <w:marLeft w:val="0"/>
      <w:marRight w:val="0"/>
      <w:marTop w:val="0"/>
      <w:marBottom w:val="0"/>
      <w:divBdr>
        <w:top w:val="none" w:sz="0" w:space="0" w:color="auto"/>
        <w:left w:val="none" w:sz="0" w:space="0" w:color="auto"/>
        <w:bottom w:val="none" w:sz="0" w:space="0" w:color="auto"/>
        <w:right w:val="none" w:sz="0" w:space="0" w:color="auto"/>
      </w:divBdr>
    </w:div>
    <w:div w:id="1904486335">
      <w:bodyDiv w:val="1"/>
      <w:marLeft w:val="0"/>
      <w:marRight w:val="0"/>
      <w:marTop w:val="0"/>
      <w:marBottom w:val="0"/>
      <w:divBdr>
        <w:top w:val="none" w:sz="0" w:space="0" w:color="auto"/>
        <w:left w:val="none" w:sz="0" w:space="0" w:color="auto"/>
        <w:bottom w:val="none" w:sz="0" w:space="0" w:color="auto"/>
        <w:right w:val="none" w:sz="0" w:space="0" w:color="auto"/>
      </w:divBdr>
    </w:div>
    <w:div w:id="1911385758">
      <w:bodyDiv w:val="1"/>
      <w:marLeft w:val="0"/>
      <w:marRight w:val="0"/>
      <w:marTop w:val="0"/>
      <w:marBottom w:val="0"/>
      <w:divBdr>
        <w:top w:val="none" w:sz="0" w:space="0" w:color="auto"/>
        <w:left w:val="none" w:sz="0" w:space="0" w:color="auto"/>
        <w:bottom w:val="none" w:sz="0" w:space="0" w:color="auto"/>
        <w:right w:val="none" w:sz="0" w:space="0" w:color="auto"/>
      </w:divBdr>
    </w:div>
    <w:div w:id="1927611380">
      <w:bodyDiv w:val="1"/>
      <w:marLeft w:val="0"/>
      <w:marRight w:val="0"/>
      <w:marTop w:val="0"/>
      <w:marBottom w:val="0"/>
      <w:divBdr>
        <w:top w:val="none" w:sz="0" w:space="0" w:color="auto"/>
        <w:left w:val="none" w:sz="0" w:space="0" w:color="auto"/>
        <w:bottom w:val="none" w:sz="0" w:space="0" w:color="auto"/>
        <w:right w:val="none" w:sz="0" w:space="0" w:color="auto"/>
      </w:divBdr>
    </w:div>
    <w:div w:id="1990860805">
      <w:bodyDiv w:val="1"/>
      <w:marLeft w:val="0"/>
      <w:marRight w:val="0"/>
      <w:marTop w:val="0"/>
      <w:marBottom w:val="0"/>
      <w:divBdr>
        <w:top w:val="none" w:sz="0" w:space="0" w:color="auto"/>
        <w:left w:val="none" w:sz="0" w:space="0" w:color="auto"/>
        <w:bottom w:val="none" w:sz="0" w:space="0" w:color="auto"/>
        <w:right w:val="none" w:sz="0" w:space="0" w:color="auto"/>
      </w:divBdr>
    </w:div>
    <w:div w:id="2022585891">
      <w:bodyDiv w:val="1"/>
      <w:marLeft w:val="0"/>
      <w:marRight w:val="0"/>
      <w:marTop w:val="0"/>
      <w:marBottom w:val="0"/>
      <w:divBdr>
        <w:top w:val="none" w:sz="0" w:space="0" w:color="auto"/>
        <w:left w:val="none" w:sz="0" w:space="0" w:color="auto"/>
        <w:bottom w:val="none" w:sz="0" w:space="0" w:color="auto"/>
        <w:right w:val="none" w:sz="0" w:space="0" w:color="auto"/>
      </w:divBdr>
    </w:div>
    <w:div w:id="2030981331">
      <w:bodyDiv w:val="1"/>
      <w:marLeft w:val="0"/>
      <w:marRight w:val="0"/>
      <w:marTop w:val="0"/>
      <w:marBottom w:val="0"/>
      <w:divBdr>
        <w:top w:val="none" w:sz="0" w:space="0" w:color="auto"/>
        <w:left w:val="none" w:sz="0" w:space="0" w:color="auto"/>
        <w:bottom w:val="none" w:sz="0" w:space="0" w:color="auto"/>
        <w:right w:val="none" w:sz="0" w:space="0" w:color="auto"/>
      </w:divBdr>
    </w:div>
    <w:div w:id="2051758415">
      <w:bodyDiv w:val="1"/>
      <w:marLeft w:val="0"/>
      <w:marRight w:val="0"/>
      <w:marTop w:val="0"/>
      <w:marBottom w:val="0"/>
      <w:divBdr>
        <w:top w:val="none" w:sz="0" w:space="0" w:color="auto"/>
        <w:left w:val="none" w:sz="0" w:space="0" w:color="auto"/>
        <w:bottom w:val="none" w:sz="0" w:space="0" w:color="auto"/>
        <w:right w:val="none" w:sz="0" w:space="0" w:color="auto"/>
      </w:divBdr>
    </w:div>
    <w:div w:id="2052605170">
      <w:bodyDiv w:val="1"/>
      <w:marLeft w:val="0"/>
      <w:marRight w:val="0"/>
      <w:marTop w:val="0"/>
      <w:marBottom w:val="0"/>
      <w:divBdr>
        <w:top w:val="none" w:sz="0" w:space="0" w:color="auto"/>
        <w:left w:val="none" w:sz="0" w:space="0" w:color="auto"/>
        <w:bottom w:val="none" w:sz="0" w:space="0" w:color="auto"/>
        <w:right w:val="none" w:sz="0" w:space="0" w:color="auto"/>
      </w:divBdr>
    </w:div>
    <w:div w:id="207003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7A4A926D02DAF10DC1443DC2114BC95482D464B2AECCBC7197A8A4E681FC2FB492EA47B9B0C59B9038DC9522FA163EFAA010A6316F139B1lBXD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A4A926D02DAF10DC1443DC2114BC95482D464B2AECCBC7197A8A4E681FC2FB492EA47B9B0C59B9038DC9522FA163EFAA010A6316F139B1lBXD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CAF05-FEED-4440-9302-76C9E5D44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48</Pages>
  <Words>11261</Words>
  <Characters>64189</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422</cp:lastModifiedBy>
  <cp:revision>7</cp:revision>
  <cp:lastPrinted>2023-01-26T11:45:00Z</cp:lastPrinted>
  <dcterms:created xsi:type="dcterms:W3CDTF">2023-01-26T09:26:00Z</dcterms:created>
  <dcterms:modified xsi:type="dcterms:W3CDTF">2023-02-03T11:32:00Z</dcterms:modified>
</cp:coreProperties>
</file>